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
        <w:tblW w:w="6912" w:type="dxa"/>
        <w:tblLayout w:type="fixed"/>
        <w:tblLook w:val="0000" w:firstRow="0" w:lastRow="0" w:firstColumn="0" w:lastColumn="0" w:noHBand="0" w:noVBand="0"/>
      </w:tblPr>
      <w:tblGrid>
        <w:gridCol w:w="3528"/>
        <w:gridCol w:w="3384"/>
      </w:tblGrid>
      <w:tr w:rsidR="000176B3" w:rsidRPr="00D82207" w:rsidTr="00452199">
        <w:tc>
          <w:tcPr>
            <w:tcW w:w="3528" w:type="dxa"/>
          </w:tcPr>
          <w:p w:rsidR="00D87516" w:rsidRPr="0060265F" w:rsidRDefault="00366940" w:rsidP="00CE4912">
            <w:pPr>
              <w:jc w:val="center"/>
              <w:rPr>
                <w:b/>
                <w:sz w:val="16"/>
                <w:szCs w:val="16"/>
              </w:rPr>
            </w:pPr>
            <w:r w:rsidRPr="0060265F">
              <w:rPr>
                <w:b/>
                <w:sz w:val="16"/>
                <w:szCs w:val="16"/>
              </w:rPr>
              <w:t xml:space="preserve">МИНИСТЕРСТВО  НАУКИ </w:t>
            </w:r>
          </w:p>
          <w:p w:rsidR="00FA7BE4" w:rsidRPr="0060265F" w:rsidRDefault="00D87516" w:rsidP="00CE4912">
            <w:pPr>
              <w:jc w:val="center"/>
              <w:rPr>
                <w:b/>
                <w:sz w:val="16"/>
                <w:szCs w:val="16"/>
              </w:rPr>
            </w:pPr>
            <w:r w:rsidRPr="0060265F">
              <w:rPr>
                <w:b/>
                <w:sz w:val="16"/>
                <w:szCs w:val="16"/>
              </w:rPr>
              <w:t xml:space="preserve">И </w:t>
            </w:r>
            <w:r w:rsidR="00366940" w:rsidRPr="0060265F">
              <w:rPr>
                <w:b/>
                <w:sz w:val="16"/>
                <w:szCs w:val="16"/>
              </w:rPr>
              <w:t>ВЫСШЕГО ОБРАЗОВАНИЯ  РФ</w:t>
            </w:r>
          </w:p>
          <w:p w:rsidR="000176B3" w:rsidRPr="0060265F" w:rsidRDefault="000176B3" w:rsidP="00CE4912">
            <w:pPr>
              <w:jc w:val="center"/>
              <w:rPr>
                <w:b/>
                <w:sz w:val="16"/>
                <w:szCs w:val="16"/>
              </w:rPr>
            </w:pPr>
          </w:p>
          <w:p w:rsidR="002A000E" w:rsidRPr="0060265F" w:rsidRDefault="002A000E" w:rsidP="002A000E">
            <w:pPr>
              <w:pStyle w:val="Style11"/>
              <w:widowControl/>
              <w:jc w:val="center"/>
              <w:rPr>
                <w:b/>
                <w:sz w:val="16"/>
                <w:szCs w:val="16"/>
              </w:rPr>
            </w:pPr>
            <w:r w:rsidRPr="0060265F">
              <w:rPr>
                <w:b/>
                <w:sz w:val="16"/>
                <w:szCs w:val="16"/>
              </w:rPr>
              <w:t xml:space="preserve">ФЕДЕРАЛЬНОЕ ГОСУДАРСТВЕННОЕ БЮДЖЕТНОЕ НАУЧНОЕ УЧРЕЖДЕНИЕ </w:t>
            </w:r>
          </w:p>
          <w:p w:rsidR="000176B3" w:rsidRPr="0060265F" w:rsidRDefault="002A000E" w:rsidP="002A000E">
            <w:pPr>
              <w:jc w:val="center"/>
              <w:rPr>
                <w:b/>
                <w:sz w:val="16"/>
                <w:szCs w:val="16"/>
              </w:rPr>
            </w:pPr>
            <w:r w:rsidRPr="0060265F">
              <w:rPr>
                <w:b/>
                <w:sz w:val="16"/>
                <w:szCs w:val="16"/>
              </w:rPr>
              <w:t xml:space="preserve">ФЕДЕРАЛЬНЫЙ ИССЛЕДОВАТЕЛЬСКИЙ ЦЕНТР </w:t>
            </w:r>
            <w:r w:rsidRPr="0060265F">
              <w:rPr>
                <w:b/>
                <w:sz w:val="16"/>
                <w:szCs w:val="16"/>
              </w:rPr>
              <w:br/>
              <w:t xml:space="preserve">ИНСТИТУТ ПРИКЛАДНОЙ ФИЗИКИ </w:t>
            </w:r>
            <w:r w:rsidRPr="0060265F">
              <w:rPr>
                <w:b/>
                <w:sz w:val="16"/>
                <w:szCs w:val="16"/>
              </w:rPr>
              <w:br/>
              <w:t xml:space="preserve">ИМ. А.В. ГАПОНОВА-ГРЕХОВА </w:t>
            </w:r>
            <w:r w:rsidRPr="0060265F">
              <w:rPr>
                <w:b/>
                <w:sz w:val="16"/>
                <w:szCs w:val="16"/>
              </w:rPr>
              <w:br/>
              <w:t>РОССИЙСКОЙ АКАДЕМИИ НАУК</w:t>
            </w:r>
          </w:p>
        </w:tc>
        <w:tc>
          <w:tcPr>
            <w:tcW w:w="3384" w:type="dxa"/>
          </w:tcPr>
          <w:p w:rsidR="000176B3" w:rsidRPr="00D82207" w:rsidRDefault="00CE0D2A" w:rsidP="00CE4912">
            <w:pPr>
              <w:pStyle w:val="a3"/>
              <w:jc w:val="center"/>
              <w:rPr>
                <w:b/>
                <w:sz w:val="16"/>
                <w:szCs w:val="16"/>
              </w:rPr>
            </w:pPr>
            <w:r w:rsidRPr="00682ECB">
              <w:rPr>
                <w:b/>
                <w:sz w:val="16"/>
                <w:szCs w:val="16"/>
              </w:rPr>
              <w:t>ВСЕРОССИЙСКИЙ</w:t>
            </w:r>
            <w:r w:rsidR="00366940" w:rsidRPr="00682ECB">
              <w:rPr>
                <w:b/>
                <w:sz w:val="16"/>
                <w:szCs w:val="16"/>
              </w:rPr>
              <w:t xml:space="preserve">  </w:t>
            </w:r>
            <w:r w:rsidR="000176B3" w:rsidRPr="00682ECB">
              <w:rPr>
                <w:b/>
                <w:sz w:val="16"/>
                <w:szCs w:val="16"/>
              </w:rPr>
              <w:t>ПРОФСОЮЗ</w:t>
            </w:r>
            <w:r w:rsidR="00452199">
              <w:rPr>
                <w:b/>
                <w:sz w:val="16"/>
                <w:szCs w:val="16"/>
              </w:rPr>
              <w:br/>
            </w:r>
            <w:r w:rsidRPr="00682ECB">
              <w:rPr>
                <w:b/>
                <w:sz w:val="16"/>
                <w:szCs w:val="16"/>
              </w:rPr>
              <w:t xml:space="preserve"> </w:t>
            </w:r>
            <w:r w:rsidR="000176B3" w:rsidRPr="00682ECB">
              <w:rPr>
                <w:b/>
                <w:sz w:val="16"/>
                <w:szCs w:val="16"/>
              </w:rPr>
              <w:t>РАБОТНИКОВ РАН</w:t>
            </w:r>
            <w:r w:rsidR="000176B3" w:rsidRPr="00D82207">
              <w:rPr>
                <w:b/>
                <w:sz w:val="16"/>
                <w:szCs w:val="16"/>
              </w:rPr>
              <w:t xml:space="preserve"> </w:t>
            </w:r>
          </w:p>
          <w:p w:rsidR="000176B3" w:rsidRPr="00D82207" w:rsidRDefault="000176B3" w:rsidP="00CE4912">
            <w:pPr>
              <w:pStyle w:val="a3"/>
              <w:jc w:val="center"/>
              <w:rPr>
                <w:b/>
                <w:sz w:val="16"/>
                <w:szCs w:val="16"/>
              </w:rPr>
            </w:pPr>
          </w:p>
          <w:p w:rsidR="000176B3" w:rsidRPr="00D82207" w:rsidRDefault="000176B3" w:rsidP="00CE4912">
            <w:pPr>
              <w:pStyle w:val="a3"/>
              <w:jc w:val="center"/>
              <w:rPr>
                <w:b/>
                <w:sz w:val="16"/>
                <w:szCs w:val="16"/>
              </w:rPr>
            </w:pPr>
          </w:p>
          <w:p w:rsidR="000176B3" w:rsidRPr="00D82207" w:rsidRDefault="00DB3A99" w:rsidP="00DB3A99">
            <w:pPr>
              <w:pStyle w:val="a3"/>
              <w:jc w:val="center"/>
              <w:rPr>
                <w:b/>
                <w:sz w:val="16"/>
                <w:szCs w:val="16"/>
              </w:rPr>
            </w:pPr>
            <w:r>
              <w:rPr>
                <w:b/>
                <w:sz w:val="16"/>
                <w:szCs w:val="16"/>
              </w:rPr>
              <w:t>ПЕРВИЧНАЯ</w:t>
            </w:r>
            <w:r>
              <w:rPr>
                <w:b/>
                <w:sz w:val="16"/>
                <w:szCs w:val="16"/>
              </w:rPr>
              <w:br/>
            </w:r>
            <w:r w:rsidR="00D82207" w:rsidRPr="00D82207">
              <w:rPr>
                <w:b/>
                <w:sz w:val="16"/>
                <w:szCs w:val="16"/>
              </w:rPr>
              <w:t>ПРОФСОЮЗНАЯ ОРГАНИ</w:t>
            </w:r>
            <w:r>
              <w:rPr>
                <w:b/>
                <w:sz w:val="16"/>
                <w:szCs w:val="16"/>
              </w:rPr>
              <w:t>ЗАЦИЯ</w:t>
            </w:r>
            <w:r>
              <w:rPr>
                <w:b/>
                <w:sz w:val="16"/>
                <w:szCs w:val="16"/>
              </w:rPr>
              <w:br/>
            </w:r>
            <w:r w:rsidR="00D82207" w:rsidRPr="00D82207">
              <w:rPr>
                <w:b/>
                <w:sz w:val="16"/>
                <w:szCs w:val="16"/>
              </w:rPr>
              <w:t>ПРОФЕССИОНАЛЬ</w:t>
            </w:r>
            <w:r>
              <w:rPr>
                <w:b/>
                <w:sz w:val="16"/>
                <w:szCs w:val="16"/>
              </w:rPr>
              <w:t>НОГО</w:t>
            </w:r>
            <w:r>
              <w:rPr>
                <w:b/>
                <w:sz w:val="16"/>
                <w:szCs w:val="16"/>
              </w:rPr>
              <w:br/>
            </w:r>
            <w:r w:rsidR="00D82207" w:rsidRPr="00D82207">
              <w:rPr>
                <w:b/>
                <w:sz w:val="16"/>
                <w:szCs w:val="16"/>
              </w:rPr>
              <w:t>СОЮ</w:t>
            </w:r>
            <w:r>
              <w:rPr>
                <w:b/>
                <w:sz w:val="16"/>
                <w:szCs w:val="16"/>
              </w:rPr>
              <w:t xml:space="preserve">ЗА </w:t>
            </w:r>
            <w:r w:rsidR="00D82207" w:rsidRPr="00D82207">
              <w:rPr>
                <w:b/>
                <w:sz w:val="16"/>
                <w:szCs w:val="16"/>
              </w:rPr>
              <w:t>РАБОТ</w:t>
            </w:r>
            <w:r>
              <w:rPr>
                <w:b/>
                <w:sz w:val="16"/>
                <w:szCs w:val="16"/>
              </w:rPr>
              <w:t>НИКОВ</w:t>
            </w:r>
            <w:r>
              <w:rPr>
                <w:b/>
                <w:sz w:val="16"/>
                <w:szCs w:val="16"/>
              </w:rPr>
              <w:br/>
            </w:r>
            <w:r w:rsidR="00D82207" w:rsidRPr="00D82207">
              <w:rPr>
                <w:b/>
                <w:sz w:val="16"/>
                <w:szCs w:val="16"/>
              </w:rPr>
              <w:t>РОССИЙ</w:t>
            </w:r>
            <w:r>
              <w:rPr>
                <w:b/>
                <w:sz w:val="16"/>
                <w:szCs w:val="16"/>
              </w:rPr>
              <w:t xml:space="preserve">СКОЙ </w:t>
            </w:r>
            <w:r w:rsidR="00D82207" w:rsidRPr="00D82207">
              <w:rPr>
                <w:b/>
                <w:sz w:val="16"/>
                <w:szCs w:val="16"/>
              </w:rPr>
              <w:t>АКАДЕМИИ НАУК</w:t>
            </w:r>
            <w:r>
              <w:rPr>
                <w:b/>
                <w:sz w:val="16"/>
                <w:szCs w:val="16"/>
              </w:rPr>
              <w:br/>
            </w:r>
            <w:r w:rsidR="00D82207" w:rsidRPr="00D82207">
              <w:rPr>
                <w:b/>
                <w:sz w:val="16"/>
                <w:szCs w:val="16"/>
              </w:rPr>
              <w:t>В ИПФ РАН</w:t>
            </w:r>
          </w:p>
        </w:tc>
      </w:tr>
    </w:tbl>
    <w:p w:rsidR="000176B3" w:rsidRPr="00D82207" w:rsidRDefault="000176B3" w:rsidP="000176B3">
      <w:pPr>
        <w:pStyle w:val="3"/>
        <w:keepNext w:val="0"/>
        <w:ind w:left="0" w:firstLine="0"/>
        <w:jc w:val="center"/>
        <w:rPr>
          <w:sz w:val="16"/>
          <w:szCs w:val="16"/>
        </w:rPr>
      </w:pPr>
    </w:p>
    <w:p w:rsidR="000176B3" w:rsidRPr="00D82207" w:rsidRDefault="000176B3" w:rsidP="000176B3"/>
    <w:p w:rsidR="000176B3" w:rsidRPr="00D82207" w:rsidRDefault="000176B3" w:rsidP="000176B3"/>
    <w:p w:rsidR="000176B3" w:rsidRPr="00D82207" w:rsidRDefault="000176B3" w:rsidP="000176B3"/>
    <w:p w:rsidR="000176B3" w:rsidRPr="00D82207" w:rsidRDefault="000176B3" w:rsidP="00452199">
      <w:pPr>
        <w:jc w:val="center"/>
        <w:rPr>
          <w:b/>
          <w:sz w:val="36"/>
          <w:szCs w:val="36"/>
        </w:rPr>
      </w:pPr>
      <w:r w:rsidRPr="00D82207">
        <w:rPr>
          <w:b/>
          <w:sz w:val="36"/>
          <w:szCs w:val="36"/>
        </w:rPr>
        <w:t>КОЛЛЕКТИВНЫЙ ДОГОВОР</w:t>
      </w:r>
    </w:p>
    <w:p w:rsidR="000176B3" w:rsidRPr="00D82207" w:rsidRDefault="000176B3" w:rsidP="00452199">
      <w:pPr>
        <w:jc w:val="center"/>
        <w:rPr>
          <w:b/>
          <w:sz w:val="22"/>
          <w:szCs w:val="22"/>
        </w:rPr>
      </w:pPr>
    </w:p>
    <w:p w:rsidR="000176B3" w:rsidRPr="00D82207" w:rsidRDefault="000176B3" w:rsidP="00452199">
      <w:pPr>
        <w:pStyle w:val="2"/>
        <w:keepNext w:val="0"/>
        <w:spacing w:line="312" w:lineRule="auto"/>
        <w:ind w:left="0" w:firstLine="0"/>
        <w:rPr>
          <w:spacing w:val="10"/>
          <w:sz w:val="22"/>
          <w:szCs w:val="22"/>
        </w:rPr>
      </w:pPr>
      <w:r w:rsidRPr="00D82207">
        <w:rPr>
          <w:spacing w:val="10"/>
          <w:sz w:val="22"/>
          <w:szCs w:val="22"/>
        </w:rPr>
        <w:t>Между работодателем и трудовым коллективом</w:t>
      </w:r>
    </w:p>
    <w:p w:rsidR="000176B3" w:rsidRPr="003871F0" w:rsidRDefault="000176B3" w:rsidP="00452199">
      <w:pPr>
        <w:spacing w:line="312" w:lineRule="auto"/>
        <w:jc w:val="center"/>
        <w:rPr>
          <w:b/>
          <w:spacing w:val="10"/>
          <w:sz w:val="22"/>
          <w:szCs w:val="22"/>
        </w:rPr>
      </w:pPr>
      <w:r w:rsidRPr="003871F0">
        <w:rPr>
          <w:b/>
          <w:spacing w:val="10"/>
          <w:sz w:val="22"/>
          <w:szCs w:val="22"/>
        </w:rPr>
        <w:t>Федерального государственного</w:t>
      </w:r>
      <w:r w:rsidRPr="003871F0">
        <w:rPr>
          <w:b/>
          <w:spacing w:val="10"/>
          <w:sz w:val="22"/>
          <w:szCs w:val="22"/>
        </w:rPr>
        <w:br/>
        <w:t xml:space="preserve">бюджетного </w:t>
      </w:r>
      <w:r w:rsidR="00FA7BE4" w:rsidRPr="003871F0">
        <w:rPr>
          <w:b/>
          <w:spacing w:val="10"/>
          <w:sz w:val="22"/>
          <w:szCs w:val="22"/>
        </w:rPr>
        <w:t xml:space="preserve">научного </w:t>
      </w:r>
      <w:r w:rsidRPr="003871F0">
        <w:rPr>
          <w:b/>
          <w:spacing w:val="10"/>
          <w:sz w:val="22"/>
          <w:szCs w:val="22"/>
        </w:rPr>
        <w:t xml:space="preserve">учреждения </w:t>
      </w:r>
    </w:p>
    <w:p w:rsidR="000176B3" w:rsidRPr="002A000E" w:rsidRDefault="002A000E" w:rsidP="00452199">
      <w:pPr>
        <w:spacing w:line="312" w:lineRule="auto"/>
        <w:jc w:val="center"/>
        <w:rPr>
          <w:b/>
          <w:spacing w:val="10"/>
          <w:sz w:val="22"/>
          <w:szCs w:val="22"/>
        </w:rPr>
      </w:pPr>
      <w:r w:rsidRPr="002A000E">
        <w:rPr>
          <w:b/>
          <w:spacing w:val="10"/>
          <w:sz w:val="22"/>
          <w:szCs w:val="22"/>
        </w:rPr>
        <w:t xml:space="preserve">Федеральный исследовательский центр </w:t>
      </w:r>
      <w:r w:rsidRPr="002A000E">
        <w:rPr>
          <w:b/>
          <w:spacing w:val="10"/>
          <w:sz w:val="22"/>
          <w:szCs w:val="22"/>
        </w:rPr>
        <w:br/>
      </w:r>
      <w:r>
        <w:rPr>
          <w:b/>
          <w:spacing w:val="10"/>
          <w:sz w:val="22"/>
          <w:szCs w:val="22"/>
        </w:rPr>
        <w:t>И</w:t>
      </w:r>
      <w:r w:rsidRPr="002A000E">
        <w:rPr>
          <w:b/>
          <w:spacing w:val="10"/>
          <w:sz w:val="22"/>
          <w:szCs w:val="22"/>
        </w:rPr>
        <w:t xml:space="preserve">нститут прикладной физики </w:t>
      </w:r>
      <w:r w:rsidRPr="002A000E">
        <w:rPr>
          <w:b/>
          <w:spacing w:val="10"/>
          <w:sz w:val="22"/>
          <w:szCs w:val="22"/>
        </w:rPr>
        <w:br/>
        <w:t>им. А.В. Гапонова-</w:t>
      </w:r>
      <w:r>
        <w:rPr>
          <w:b/>
          <w:spacing w:val="10"/>
          <w:sz w:val="22"/>
          <w:szCs w:val="22"/>
        </w:rPr>
        <w:t>Г</w:t>
      </w:r>
      <w:r w:rsidRPr="002A000E">
        <w:rPr>
          <w:b/>
          <w:spacing w:val="10"/>
          <w:sz w:val="22"/>
          <w:szCs w:val="22"/>
        </w:rPr>
        <w:t xml:space="preserve">рехова </w:t>
      </w:r>
      <w:r w:rsidRPr="002A000E">
        <w:rPr>
          <w:b/>
          <w:sz w:val="22"/>
          <w:szCs w:val="22"/>
        </w:rPr>
        <w:br/>
      </w:r>
      <w:r>
        <w:rPr>
          <w:b/>
          <w:sz w:val="22"/>
          <w:szCs w:val="22"/>
        </w:rPr>
        <w:t>Р</w:t>
      </w:r>
      <w:r w:rsidRPr="002A000E">
        <w:rPr>
          <w:b/>
          <w:sz w:val="22"/>
          <w:szCs w:val="22"/>
        </w:rPr>
        <w:t>оссийской академии наук</w:t>
      </w:r>
    </w:p>
    <w:p w:rsidR="000176B3" w:rsidRPr="003871F0" w:rsidRDefault="000176B3" w:rsidP="00452199">
      <w:pPr>
        <w:spacing w:line="312" w:lineRule="auto"/>
        <w:jc w:val="center"/>
        <w:rPr>
          <w:b/>
          <w:spacing w:val="10"/>
          <w:sz w:val="22"/>
          <w:szCs w:val="22"/>
        </w:rPr>
      </w:pPr>
      <w:r w:rsidRPr="003871F0">
        <w:rPr>
          <w:b/>
          <w:spacing w:val="10"/>
          <w:sz w:val="22"/>
          <w:szCs w:val="22"/>
        </w:rPr>
        <w:t xml:space="preserve">на </w:t>
      </w:r>
      <w:r w:rsidRPr="00682ECB">
        <w:rPr>
          <w:b/>
          <w:spacing w:val="10"/>
          <w:sz w:val="22"/>
          <w:szCs w:val="22"/>
        </w:rPr>
        <w:t>20</w:t>
      </w:r>
      <w:r w:rsidR="00A221F6">
        <w:rPr>
          <w:b/>
          <w:spacing w:val="10"/>
          <w:sz w:val="22"/>
          <w:szCs w:val="22"/>
        </w:rPr>
        <w:t>23</w:t>
      </w:r>
      <w:r w:rsidRPr="00682ECB">
        <w:rPr>
          <w:b/>
          <w:spacing w:val="10"/>
          <w:sz w:val="22"/>
          <w:szCs w:val="22"/>
        </w:rPr>
        <w:t>–20</w:t>
      </w:r>
      <w:r w:rsidR="00C960D4" w:rsidRPr="00682ECB">
        <w:rPr>
          <w:b/>
          <w:spacing w:val="10"/>
          <w:sz w:val="22"/>
          <w:szCs w:val="22"/>
        </w:rPr>
        <w:t>2</w:t>
      </w:r>
      <w:r w:rsidR="00A221F6">
        <w:rPr>
          <w:b/>
          <w:spacing w:val="10"/>
          <w:sz w:val="22"/>
          <w:szCs w:val="22"/>
        </w:rPr>
        <w:t>6</w:t>
      </w:r>
      <w:r w:rsidRPr="003871F0">
        <w:rPr>
          <w:b/>
          <w:spacing w:val="10"/>
          <w:sz w:val="22"/>
          <w:szCs w:val="22"/>
        </w:rPr>
        <w:t xml:space="preserve"> годы</w:t>
      </w:r>
    </w:p>
    <w:p w:rsidR="000176B3" w:rsidRPr="00D82207" w:rsidRDefault="000176B3" w:rsidP="00452199">
      <w:pPr>
        <w:pStyle w:val="1"/>
        <w:keepNext w:val="0"/>
        <w:rPr>
          <w:sz w:val="22"/>
          <w:szCs w:val="22"/>
          <w:highlight w:val="yellow"/>
        </w:rPr>
      </w:pPr>
    </w:p>
    <w:p w:rsidR="000176B3" w:rsidRPr="00D82207" w:rsidRDefault="000176B3" w:rsidP="00452199">
      <w:pPr>
        <w:jc w:val="center"/>
        <w:rPr>
          <w:sz w:val="22"/>
          <w:szCs w:val="22"/>
        </w:rPr>
      </w:pPr>
      <w:r w:rsidRPr="00D82207">
        <w:rPr>
          <w:sz w:val="22"/>
          <w:szCs w:val="22"/>
        </w:rPr>
        <w:t xml:space="preserve">Принят на конференции </w:t>
      </w:r>
      <w:bookmarkStart w:id="0" w:name="_GoBack"/>
      <w:bookmarkEnd w:id="0"/>
      <w:r w:rsidR="00EB44F3">
        <w:rPr>
          <w:sz w:val="22"/>
          <w:szCs w:val="22"/>
        </w:rPr>
        <w:t>22</w:t>
      </w:r>
      <w:r w:rsidRPr="00D82207">
        <w:rPr>
          <w:sz w:val="22"/>
          <w:szCs w:val="22"/>
        </w:rPr>
        <w:t xml:space="preserve"> </w:t>
      </w:r>
      <w:r w:rsidR="00A221F6">
        <w:rPr>
          <w:sz w:val="22"/>
          <w:szCs w:val="22"/>
        </w:rPr>
        <w:t>марта</w:t>
      </w:r>
      <w:r w:rsidRPr="00682ECB">
        <w:rPr>
          <w:sz w:val="22"/>
          <w:szCs w:val="22"/>
        </w:rPr>
        <w:t xml:space="preserve"> 20</w:t>
      </w:r>
      <w:r w:rsidR="00A221F6">
        <w:rPr>
          <w:sz w:val="22"/>
          <w:szCs w:val="22"/>
        </w:rPr>
        <w:t>23</w:t>
      </w:r>
      <w:r w:rsidRPr="00D82207">
        <w:rPr>
          <w:sz w:val="22"/>
          <w:szCs w:val="22"/>
        </w:rPr>
        <w:t xml:space="preserve"> г.</w:t>
      </w:r>
    </w:p>
    <w:p w:rsidR="000176B3" w:rsidRPr="00D82207" w:rsidRDefault="000176B3" w:rsidP="00452199">
      <w:pPr>
        <w:jc w:val="both"/>
      </w:pPr>
    </w:p>
    <w:p w:rsidR="000176B3" w:rsidRPr="00D82207" w:rsidRDefault="000176B3" w:rsidP="00452199">
      <w:pPr>
        <w:jc w:val="both"/>
      </w:pPr>
    </w:p>
    <w:p w:rsidR="000176B3" w:rsidRPr="00D82207" w:rsidRDefault="000176B3" w:rsidP="00452199">
      <w:pPr>
        <w:jc w:val="both"/>
      </w:pPr>
    </w:p>
    <w:p w:rsidR="000176B3" w:rsidRPr="00D82207" w:rsidRDefault="000176B3" w:rsidP="00452199">
      <w:pPr>
        <w:jc w:val="both"/>
      </w:pPr>
    </w:p>
    <w:p w:rsidR="00472C09" w:rsidRDefault="000176B3" w:rsidP="004D24D2">
      <w:pPr>
        <w:jc w:val="center"/>
      </w:pPr>
      <w:r w:rsidRPr="00D82207">
        <w:t xml:space="preserve">Зарегистрирован </w:t>
      </w:r>
      <w:r w:rsidR="00472C09">
        <w:t xml:space="preserve">Министерством социальной политики </w:t>
      </w:r>
    </w:p>
    <w:p w:rsidR="000176B3" w:rsidRPr="00D82207" w:rsidRDefault="000176B3" w:rsidP="004D24D2">
      <w:pPr>
        <w:jc w:val="center"/>
      </w:pPr>
      <w:r w:rsidRPr="00D82207">
        <w:t>Нижегородск</w:t>
      </w:r>
      <w:r w:rsidR="00472C09">
        <w:t>ой области</w:t>
      </w:r>
      <w:r w:rsidRPr="00D82207">
        <w:br/>
      </w:r>
      <w:r w:rsidR="007E6E51">
        <w:t xml:space="preserve"> </w:t>
      </w:r>
      <w:r w:rsidR="00A221F6">
        <w:t xml:space="preserve"> _____________________________</w:t>
      </w:r>
    </w:p>
    <w:p w:rsidR="000176B3" w:rsidRDefault="000176B3" w:rsidP="00452199">
      <w:pPr>
        <w:jc w:val="center"/>
      </w:pPr>
    </w:p>
    <w:p w:rsidR="009B2260" w:rsidRDefault="009B2260" w:rsidP="00452199">
      <w:pPr>
        <w:jc w:val="center"/>
      </w:pPr>
    </w:p>
    <w:p w:rsidR="004D24D2" w:rsidRDefault="004D24D2" w:rsidP="00452199">
      <w:pPr>
        <w:jc w:val="center"/>
      </w:pPr>
    </w:p>
    <w:p w:rsidR="004D24D2" w:rsidRDefault="004D24D2" w:rsidP="00452199">
      <w:pPr>
        <w:jc w:val="center"/>
      </w:pPr>
    </w:p>
    <w:p w:rsidR="007E6E51" w:rsidRDefault="007E6E51" w:rsidP="00452199">
      <w:pPr>
        <w:jc w:val="center"/>
      </w:pPr>
    </w:p>
    <w:p w:rsidR="009B2260" w:rsidRPr="00D82207" w:rsidRDefault="009B2260" w:rsidP="00452199">
      <w:pPr>
        <w:jc w:val="center"/>
      </w:pPr>
    </w:p>
    <w:p w:rsidR="000176B3" w:rsidRDefault="000176B3" w:rsidP="00452199">
      <w:pPr>
        <w:jc w:val="center"/>
      </w:pPr>
    </w:p>
    <w:p w:rsidR="002F1D78" w:rsidRPr="00D82207" w:rsidRDefault="002F1D78" w:rsidP="00452199">
      <w:pPr>
        <w:jc w:val="center"/>
      </w:pPr>
    </w:p>
    <w:p w:rsidR="000176B3" w:rsidRPr="00D82207" w:rsidRDefault="000176B3" w:rsidP="00452199">
      <w:pPr>
        <w:rPr>
          <w:sz w:val="16"/>
          <w:szCs w:val="16"/>
        </w:rPr>
      </w:pPr>
    </w:p>
    <w:p w:rsidR="009C6590" w:rsidRDefault="000176B3" w:rsidP="009C6590">
      <w:pPr>
        <w:jc w:val="center"/>
      </w:pPr>
      <w:r w:rsidRPr="00D82207">
        <w:t>Н</w:t>
      </w:r>
      <w:r w:rsidR="002736A4">
        <w:t>ижний</w:t>
      </w:r>
      <w:r w:rsidRPr="00D82207">
        <w:t xml:space="preserve"> Новгород – </w:t>
      </w:r>
      <w:r w:rsidRPr="00682ECB">
        <w:t>20</w:t>
      </w:r>
      <w:r w:rsidR="00A221F6">
        <w:t>23</w:t>
      </w:r>
      <w:r w:rsidR="009C6590">
        <w:br w:type="page"/>
      </w:r>
    </w:p>
    <w:p w:rsidR="000176B3" w:rsidRPr="00452199" w:rsidRDefault="00667EF4" w:rsidP="007C2845">
      <w:pPr>
        <w:jc w:val="center"/>
        <w:rPr>
          <w:b/>
        </w:rPr>
      </w:pPr>
      <w:r>
        <w:rPr>
          <w:noProof/>
        </w:rPr>
        <w:lastRenderedPageBreak/>
        <w:pict>
          <v:rect id="Rectangle 7" o:spid="_x0000_s1026" style="position:absolute;left:0;text-align:left;margin-left:156.8pt;margin-top:508.95pt;width:21.5pt;height:26.3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2xbewIAAPoE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" stroked="f"/>
        </w:pict>
      </w:r>
      <w:r w:rsidR="00452199">
        <w:rPr>
          <w:b/>
        </w:rPr>
        <w:t>Общ</w:t>
      </w:r>
      <w:r w:rsidR="004D24D2">
        <w:rPr>
          <w:b/>
        </w:rPr>
        <w:t>ие положения</w:t>
      </w:r>
    </w:p>
    <w:p w:rsidR="000176B3" w:rsidRPr="00D82207" w:rsidRDefault="000176B3" w:rsidP="007B7679">
      <w:pPr>
        <w:numPr>
          <w:ilvl w:val="1"/>
          <w:numId w:val="1"/>
        </w:numPr>
        <w:tabs>
          <w:tab w:val="left" w:pos="454"/>
        </w:tabs>
        <w:ind w:left="454" w:hanging="454"/>
        <w:jc w:val="both"/>
      </w:pPr>
      <w:r w:rsidRPr="00D82207">
        <w:t xml:space="preserve">Настоящий коллективный договор </w:t>
      </w:r>
      <w:r w:rsidRPr="00D82207">
        <w:rPr>
          <w:bCs/>
          <w:iCs/>
        </w:rPr>
        <w:t xml:space="preserve">(далее – Договор) </w:t>
      </w:r>
      <w:r w:rsidRPr="00D82207">
        <w:t xml:space="preserve">принимается в соответствии с </w:t>
      </w:r>
      <w:r w:rsidR="007A164C" w:rsidRPr="00D82207">
        <w:t xml:space="preserve">Конституцией РФ, </w:t>
      </w:r>
      <w:r w:rsidRPr="00D82207">
        <w:t>Трудовым кодексом РФ</w:t>
      </w:r>
      <w:r w:rsidR="006F25B8">
        <w:t xml:space="preserve"> </w:t>
      </w:r>
      <w:r w:rsidR="006F25B8" w:rsidRPr="00417735">
        <w:t>(далее –</w:t>
      </w:r>
      <w:r w:rsidR="006F25B8" w:rsidRPr="00417735">
        <w:br/>
        <w:t>ТК РФ)</w:t>
      </w:r>
      <w:r w:rsidRPr="00417735">
        <w:t>,</w:t>
      </w:r>
      <w:r w:rsidR="006F25B8" w:rsidRPr="00417735">
        <w:t xml:space="preserve"> </w:t>
      </w:r>
      <w:r w:rsidRPr="00417735">
        <w:t>Законом Российской Федерации "О профессиональных союзах, их правах и гарантиях деятельности"</w:t>
      </w:r>
      <w:r w:rsidR="006F25B8" w:rsidRPr="00417735">
        <w:t xml:space="preserve"> (далее – ФЗ «О профсоюзах»)</w:t>
      </w:r>
      <w:r w:rsidR="007A164C" w:rsidRPr="00417735">
        <w:t>, иными нормативными правовыми актами РФ</w:t>
      </w:r>
      <w:r w:rsidR="00E47402" w:rsidRPr="00417735">
        <w:t>,</w:t>
      </w:r>
      <w:r w:rsidR="007A164C" w:rsidRPr="00417735">
        <w:t xml:space="preserve"> Межотраслевым соглашением</w:t>
      </w:r>
      <w:r w:rsidR="00C56BD4" w:rsidRPr="00417735">
        <w:t xml:space="preserve"> </w:t>
      </w:r>
      <w:r w:rsidR="006B5052" w:rsidRPr="00417735">
        <w:t>(далее МОС)</w:t>
      </w:r>
      <w:r w:rsidR="00E47402" w:rsidRPr="00417735">
        <w:t xml:space="preserve"> по организациям, подведомственным </w:t>
      </w:r>
      <w:r w:rsidR="006B5052" w:rsidRPr="00417735">
        <w:t>Министерству н</w:t>
      </w:r>
      <w:r w:rsidR="006B5052" w:rsidRPr="00417735">
        <w:rPr>
          <w:spacing w:val="-4"/>
        </w:rPr>
        <w:t>ауки и высшего образования РФ</w:t>
      </w:r>
      <w:r w:rsidR="006F25B8" w:rsidRPr="00417735">
        <w:rPr>
          <w:spacing w:val="-4"/>
        </w:rPr>
        <w:t xml:space="preserve"> на 2021–2023 годы</w:t>
      </w:r>
      <w:r w:rsidR="006D76B1" w:rsidRPr="00417735">
        <w:rPr>
          <w:spacing w:val="-4"/>
        </w:rPr>
        <w:t xml:space="preserve"> </w:t>
      </w:r>
      <w:r w:rsidR="00A221F6" w:rsidRPr="00417735">
        <w:rPr>
          <w:spacing w:val="-4"/>
        </w:rPr>
        <w:t>(далее Минобрнауки</w:t>
      </w:r>
      <w:r w:rsidR="006B5052" w:rsidRPr="006D76B1">
        <w:rPr>
          <w:spacing w:val="-4"/>
        </w:rPr>
        <w:t>)</w:t>
      </w:r>
      <w:r w:rsidR="006F25B8">
        <w:t xml:space="preserve"> </w:t>
      </w:r>
      <w:r w:rsidRPr="00D82207">
        <w:t>и является правовым актом, регулирующим социально-трудов</w:t>
      </w:r>
      <w:r w:rsidR="00A221F6">
        <w:t>ые</w:t>
      </w:r>
      <w:r w:rsidRPr="00D82207">
        <w:t xml:space="preserve"> отношения между </w:t>
      </w:r>
      <w:r w:rsidRPr="00D82207">
        <w:rPr>
          <w:bCs/>
          <w:iCs/>
        </w:rPr>
        <w:t xml:space="preserve">двумя сторонами договора: </w:t>
      </w:r>
      <w:r w:rsidRPr="00D82207">
        <w:t xml:space="preserve">работниками Федерального государственного бюджетного </w:t>
      </w:r>
      <w:r w:rsidR="00AA64A8" w:rsidRPr="00D82207">
        <w:t xml:space="preserve">научного </w:t>
      </w:r>
      <w:r w:rsidRPr="00D82207">
        <w:t xml:space="preserve">учреждения </w:t>
      </w:r>
      <w:r w:rsidR="00A221F6">
        <w:t>«</w:t>
      </w:r>
      <w:r w:rsidR="00AA64A8" w:rsidRPr="00D82207">
        <w:t>Федеральный</w:t>
      </w:r>
      <w:r w:rsidR="00AA64A8" w:rsidRPr="00D82207">
        <w:rPr>
          <w:bCs/>
          <w:iCs/>
        </w:rPr>
        <w:t xml:space="preserve"> исследовательский центр Институт прикладной физики Российской академии наук</w:t>
      </w:r>
      <w:r w:rsidR="00A221F6">
        <w:rPr>
          <w:bCs/>
          <w:iCs/>
        </w:rPr>
        <w:t>»</w:t>
      </w:r>
      <w:r w:rsidR="00AA64A8" w:rsidRPr="00D82207">
        <w:rPr>
          <w:bCs/>
          <w:iCs/>
        </w:rPr>
        <w:t xml:space="preserve"> </w:t>
      </w:r>
      <w:r w:rsidRPr="00D82207">
        <w:rPr>
          <w:bCs/>
          <w:iCs/>
        </w:rPr>
        <w:t>(далее – ИПФ РАН)</w:t>
      </w:r>
      <w:r w:rsidRPr="00D82207">
        <w:t xml:space="preserve">, представленными профсоюзной организацией </w:t>
      </w:r>
      <w:r w:rsidRPr="00D82207">
        <w:rPr>
          <w:bCs/>
          <w:iCs/>
        </w:rPr>
        <w:t xml:space="preserve">ИПФ РАН </w:t>
      </w:r>
      <w:r w:rsidR="006B5052" w:rsidRPr="00682ECB">
        <w:rPr>
          <w:bCs/>
          <w:iCs/>
        </w:rPr>
        <w:t xml:space="preserve">Всероссийского </w:t>
      </w:r>
      <w:r w:rsidRPr="00682ECB">
        <w:t>проф</w:t>
      </w:r>
      <w:r w:rsidR="006B5052" w:rsidRPr="00682ECB">
        <w:t>ессионального</w:t>
      </w:r>
      <w:r w:rsidR="006B5052">
        <w:t xml:space="preserve"> </w:t>
      </w:r>
      <w:r w:rsidRPr="00D82207">
        <w:t xml:space="preserve">союза работников РАН </w:t>
      </w:r>
      <w:r w:rsidRPr="00D82207">
        <w:rPr>
          <w:bCs/>
          <w:iCs/>
        </w:rPr>
        <w:t>(далее – профсоюзная организация)</w:t>
      </w:r>
      <w:r w:rsidRPr="00D82207">
        <w:t xml:space="preserve">, действующей на основании Устава </w:t>
      </w:r>
      <w:r w:rsidR="006B5052" w:rsidRPr="00682ECB">
        <w:rPr>
          <w:bCs/>
          <w:iCs/>
        </w:rPr>
        <w:t xml:space="preserve">Всероссийского </w:t>
      </w:r>
      <w:r w:rsidR="006B5052" w:rsidRPr="00682ECB">
        <w:t>профессионального союза</w:t>
      </w:r>
      <w:r w:rsidRPr="00D82207">
        <w:t xml:space="preserve"> работников РАН</w:t>
      </w:r>
      <w:r w:rsidR="00C56BD4">
        <w:t xml:space="preserve">, </w:t>
      </w:r>
      <w:r w:rsidRPr="00D82207">
        <w:t xml:space="preserve">и Работодателем – Директором </w:t>
      </w:r>
      <w:r w:rsidRPr="00D82207">
        <w:rPr>
          <w:bCs/>
          <w:iCs/>
        </w:rPr>
        <w:t>ИПФ РАН</w:t>
      </w:r>
      <w:r w:rsidRPr="00D82207">
        <w:t>, действующ</w:t>
      </w:r>
      <w:r w:rsidR="006B5052" w:rsidRPr="007A097D">
        <w:t>и</w:t>
      </w:r>
      <w:r w:rsidRPr="00D82207">
        <w:t>м на основании Устава.</w:t>
      </w:r>
    </w:p>
    <w:p w:rsidR="000176B3" w:rsidRPr="00D82207" w:rsidRDefault="000176B3" w:rsidP="007B7679">
      <w:pPr>
        <w:numPr>
          <w:ilvl w:val="1"/>
          <w:numId w:val="1"/>
        </w:numPr>
        <w:tabs>
          <w:tab w:val="left" w:pos="454"/>
        </w:tabs>
        <w:ind w:left="454" w:hanging="454"/>
        <w:jc w:val="both"/>
      </w:pPr>
      <w:r w:rsidRPr="00D82207">
        <w:rPr>
          <w:bCs/>
          <w:iCs/>
        </w:rPr>
        <w:t>Предметом настоящего договора являются дополнительные по сравнению с законодательством</w:t>
      </w:r>
      <w:r w:rsidR="00EA6030">
        <w:rPr>
          <w:bCs/>
          <w:iCs/>
        </w:rPr>
        <w:t xml:space="preserve"> </w:t>
      </w:r>
      <w:r w:rsidR="00EA6030" w:rsidRPr="00682ECB">
        <w:rPr>
          <w:bCs/>
          <w:iCs/>
        </w:rPr>
        <w:t>РФ</w:t>
      </w:r>
      <w:r w:rsidRPr="00D82207">
        <w:rPr>
          <w:bCs/>
          <w:iCs/>
        </w:rPr>
        <w:t xml:space="preserve"> права и гарантии работников. </w:t>
      </w:r>
      <w:r w:rsidRPr="00D82207">
        <w:t xml:space="preserve">При этом коллективный договор признает приоритет действующего законодательства и не подменяет его. </w:t>
      </w:r>
    </w:p>
    <w:p w:rsidR="000176B3" w:rsidRPr="00AF02B8" w:rsidRDefault="000176B3" w:rsidP="007B7679">
      <w:pPr>
        <w:numPr>
          <w:ilvl w:val="1"/>
          <w:numId w:val="1"/>
        </w:numPr>
        <w:tabs>
          <w:tab w:val="left" w:pos="454"/>
        </w:tabs>
        <w:ind w:left="454" w:hanging="454"/>
        <w:jc w:val="both"/>
      </w:pPr>
      <w:r w:rsidRPr="00D82207">
        <w:t>Коллективный договор распространяется на всех членов трудового коллектива</w:t>
      </w:r>
      <w:r w:rsidR="00881E75" w:rsidRPr="00881E75">
        <w:t xml:space="preserve"> </w:t>
      </w:r>
      <w:r w:rsidR="00881E75" w:rsidRPr="00682ECB">
        <w:t>ИПФ РАН</w:t>
      </w:r>
      <w:r w:rsidRPr="00D82207">
        <w:t>, независимо от их профессиональной принадлежно</w:t>
      </w:r>
      <w:r w:rsidRPr="00AF02B8">
        <w:t xml:space="preserve">сти, </w:t>
      </w:r>
      <w:r w:rsidR="00447706" w:rsidRPr="00AF02B8">
        <w:t>освобожденных профсоюзных работников и штатных</w:t>
      </w:r>
      <w:r w:rsidR="00C56BD4" w:rsidRPr="00AF02B8">
        <w:t xml:space="preserve"> работников</w:t>
      </w:r>
      <w:r w:rsidR="00C56BD4">
        <w:t xml:space="preserve"> профсоюзного органа</w:t>
      </w:r>
      <w:r w:rsidR="00AC458F" w:rsidRPr="00D82207">
        <w:t>,</w:t>
      </w:r>
      <w:r w:rsidR="006826EE" w:rsidRPr="00D82207">
        <w:t xml:space="preserve"> на</w:t>
      </w:r>
      <w:r w:rsidRPr="00D82207">
        <w:t xml:space="preserve"> студентов факультета ННГУ ВШОПФ, аспирантов и неработающих ветеранов, при условии их членства в профсоюзе и не</w:t>
      </w:r>
      <w:r w:rsidR="00B00178">
        <w:t xml:space="preserve"> </w:t>
      </w:r>
      <w:r w:rsidRPr="00D82207">
        <w:t>противоречи</w:t>
      </w:r>
      <w:r w:rsidR="00703100">
        <w:t>т</w:t>
      </w:r>
      <w:r w:rsidRPr="00D82207">
        <w:t xml:space="preserve"> другим нормативным документам.</w:t>
      </w:r>
      <w:r w:rsidR="00881E75">
        <w:t xml:space="preserve"> </w:t>
      </w:r>
      <w:r w:rsidR="00C56BD4" w:rsidRPr="00AF02B8">
        <w:t xml:space="preserve">В филиалах </w:t>
      </w:r>
      <w:r w:rsidR="00881E75" w:rsidRPr="00AF02B8">
        <w:t xml:space="preserve">ИПФ РАН администрация и первичные профсоюзные организации </w:t>
      </w:r>
      <w:r w:rsidR="00D35A1E" w:rsidRPr="00AF02B8">
        <w:t xml:space="preserve">филиалов </w:t>
      </w:r>
      <w:r w:rsidR="00881E75" w:rsidRPr="00AF02B8">
        <w:t>имеют право заключения самостоятельных</w:t>
      </w:r>
      <w:r w:rsidR="00EA6030" w:rsidRPr="00AF02B8">
        <w:t xml:space="preserve"> коллективных дого</w:t>
      </w:r>
      <w:r w:rsidR="003F388E">
        <w:t>во</w:t>
      </w:r>
      <w:r w:rsidR="00EA6030" w:rsidRPr="00AF02B8">
        <w:t>ров и</w:t>
      </w:r>
      <w:r w:rsidR="00881E75" w:rsidRPr="00AF02B8">
        <w:t xml:space="preserve"> соглаше</w:t>
      </w:r>
      <w:r w:rsidR="00D35A1E" w:rsidRPr="00AF02B8">
        <w:t xml:space="preserve">ний, дополняющих настоящий договор. </w:t>
      </w:r>
    </w:p>
    <w:p w:rsidR="000176B3" w:rsidRPr="00CC500B" w:rsidRDefault="007B7679" w:rsidP="007B7679">
      <w:pPr>
        <w:numPr>
          <w:ilvl w:val="0"/>
          <w:numId w:val="1"/>
        </w:numPr>
        <w:spacing w:before="160" w:after="80"/>
        <w:ind w:left="357" w:hanging="357"/>
        <w:jc w:val="both"/>
        <w:rPr>
          <w:b/>
        </w:rPr>
      </w:pPr>
      <w:r>
        <w:rPr>
          <w:b/>
        </w:rPr>
        <w:t xml:space="preserve">  </w:t>
      </w:r>
      <w:r w:rsidR="000176B3" w:rsidRPr="00CC500B">
        <w:rPr>
          <w:b/>
        </w:rPr>
        <w:t>Обеспечение з</w:t>
      </w:r>
      <w:r w:rsidR="004D24D2">
        <w:rPr>
          <w:b/>
        </w:rPr>
        <w:t>анятости и профсоюзных гарантий</w:t>
      </w:r>
    </w:p>
    <w:p w:rsidR="000176B3" w:rsidRPr="00AF02B8" w:rsidRDefault="000176B3" w:rsidP="007B7679">
      <w:pPr>
        <w:numPr>
          <w:ilvl w:val="1"/>
          <w:numId w:val="1"/>
        </w:numPr>
        <w:tabs>
          <w:tab w:val="left" w:pos="454"/>
        </w:tabs>
        <w:ind w:left="454" w:hanging="454"/>
        <w:jc w:val="both"/>
        <w:rPr>
          <w:i/>
        </w:rPr>
      </w:pPr>
      <w:r w:rsidRPr="00BF5E86">
        <w:t>Р</w:t>
      </w:r>
      <w:r w:rsidRPr="00D82207">
        <w:t>аботодатель принимает все доступные меры к обеспечению полной занятости работой, соответствующей квалификации сотрудников и оплате труда в соответствии с квалификацией рабо</w:t>
      </w:r>
      <w:r w:rsidR="005F6E2D" w:rsidRPr="00D82207">
        <w:t xml:space="preserve">тника и его трудовым вкладом в </w:t>
      </w:r>
      <w:r w:rsidRPr="00D82207">
        <w:t>объемах не ниже пред</w:t>
      </w:r>
      <w:r w:rsidR="0088688B">
        <w:t>усмотренных ст. 129 и 133 ТК РФ</w:t>
      </w:r>
      <w:r w:rsidR="008460D0">
        <w:t xml:space="preserve"> и  </w:t>
      </w:r>
      <w:r w:rsidR="00482E06" w:rsidRPr="00AF02B8">
        <w:t>содействует</w:t>
      </w:r>
      <w:r w:rsidR="0088688B" w:rsidRPr="00AF02B8">
        <w:t xml:space="preserve"> трудоустройству молодых сотрудников </w:t>
      </w:r>
      <w:r w:rsidR="00C56BD4" w:rsidRPr="00AF02B8">
        <w:t xml:space="preserve">в </w:t>
      </w:r>
      <w:r w:rsidR="006C1454" w:rsidRPr="00AF02B8">
        <w:t xml:space="preserve">ИПФ РАН </w:t>
      </w:r>
      <w:r w:rsidR="0088688B" w:rsidRPr="00AF02B8">
        <w:t>посл</w:t>
      </w:r>
      <w:r w:rsidR="008460D0" w:rsidRPr="00AF02B8">
        <w:t>е окончания аспирантуры ИПФ РАН</w:t>
      </w:r>
      <w:r w:rsidR="000D4FB2" w:rsidRPr="00AF02B8">
        <w:t xml:space="preserve">. </w:t>
      </w:r>
      <w:r w:rsidR="008460D0" w:rsidRPr="00AF02B8">
        <w:t xml:space="preserve"> </w:t>
      </w:r>
      <w:r w:rsidR="000D4FB2" w:rsidRPr="00AF02B8">
        <w:rPr>
          <w:b/>
        </w:rPr>
        <w:t xml:space="preserve"> </w:t>
      </w:r>
    </w:p>
    <w:p w:rsidR="00F83CE8" w:rsidRPr="00AF02B8" w:rsidRDefault="00F83CE8" w:rsidP="007B7679">
      <w:pPr>
        <w:numPr>
          <w:ilvl w:val="1"/>
          <w:numId w:val="1"/>
        </w:numPr>
        <w:tabs>
          <w:tab w:val="left" w:pos="454"/>
        </w:tabs>
        <w:ind w:left="454" w:hanging="454"/>
        <w:jc w:val="both"/>
        <w:rPr>
          <w:i/>
        </w:rPr>
      </w:pPr>
      <w:r w:rsidRPr="00AF02B8">
        <w:t xml:space="preserve">Работодатель совместно с </w:t>
      </w:r>
      <w:r w:rsidR="007E25CA">
        <w:rPr>
          <w:bCs/>
          <w:iCs/>
        </w:rPr>
        <w:t>профсоюзной организацией</w:t>
      </w:r>
      <w:r w:rsidRPr="00AF02B8">
        <w:t xml:space="preserve"> </w:t>
      </w:r>
      <w:r w:rsidR="000D4FB2" w:rsidRPr="00AF02B8">
        <w:t xml:space="preserve">ежегодно разрабатывают </w:t>
      </w:r>
      <w:r w:rsidRPr="00AF02B8">
        <w:t xml:space="preserve"> </w:t>
      </w:r>
      <w:r w:rsidR="007C2F4F" w:rsidRPr="00AF02B8">
        <w:t>программ</w:t>
      </w:r>
      <w:r w:rsidR="000D4FB2" w:rsidRPr="00AF02B8">
        <w:t>у</w:t>
      </w:r>
      <w:r w:rsidRPr="00AF02B8">
        <w:t xml:space="preserve"> кадровой</w:t>
      </w:r>
      <w:r w:rsidR="007C2F4F" w:rsidRPr="00AF02B8">
        <w:t xml:space="preserve"> и социальной</w:t>
      </w:r>
      <w:r w:rsidRPr="00AF02B8">
        <w:t xml:space="preserve"> политики в ИПФ РАН.</w:t>
      </w:r>
    </w:p>
    <w:p w:rsidR="000176B3" w:rsidRPr="00417735" w:rsidRDefault="00667EF4" w:rsidP="007B7679">
      <w:pPr>
        <w:numPr>
          <w:ilvl w:val="1"/>
          <w:numId w:val="1"/>
        </w:numPr>
        <w:tabs>
          <w:tab w:val="left" w:pos="454"/>
        </w:tabs>
        <w:ind w:left="454" w:hanging="454"/>
        <w:jc w:val="both"/>
      </w:pPr>
      <w:r>
        <w:rPr>
          <w:noProof/>
        </w:rPr>
        <w:pict>
          <v:rect id="Rectangle 3" o:spid="_x0000_s1028" style="position:absolute;left:0;text-align:left;margin-left:155.35pt;margin-top:75.5pt;width:24.5pt;height:14.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" stroked="f"/>
        </w:pict>
      </w:r>
      <w:r w:rsidR="000176B3" w:rsidRPr="00D82207">
        <w:t xml:space="preserve">В целях обеспечения </w:t>
      </w:r>
      <w:r w:rsidR="00185060" w:rsidRPr="00D82207">
        <w:t>ИПФ РАН</w:t>
      </w:r>
      <w:r w:rsidR="000176B3" w:rsidRPr="00D82207">
        <w:t xml:space="preserve"> финансированием Работодатель активно использует все каналы получения средств: субсидии</w:t>
      </w:r>
      <w:r w:rsidR="00311CBA" w:rsidRPr="00D82207">
        <w:t xml:space="preserve"> на выполнение государственного задания</w:t>
      </w:r>
      <w:r w:rsidR="000176B3" w:rsidRPr="00D82207">
        <w:t xml:space="preserve">, хозяйственные договоры, участие в </w:t>
      </w:r>
      <w:r w:rsidR="000176B3" w:rsidRPr="00417735">
        <w:t xml:space="preserve">конкурсных программах на региональном, государственном и международных </w:t>
      </w:r>
      <w:r w:rsidR="000176B3" w:rsidRPr="00417735">
        <w:lastRenderedPageBreak/>
        <w:t xml:space="preserve">уровнях, сдачу имущества в аренду и т.д. Поощряет активность сотрудников </w:t>
      </w:r>
      <w:r w:rsidR="000176B3" w:rsidRPr="00417735">
        <w:rPr>
          <w:spacing w:val="-2"/>
        </w:rPr>
        <w:t xml:space="preserve">по привлечению средств в </w:t>
      </w:r>
      <w:r w:rsidR="00185060" w:rsidRPr="00417735">
        <w:rPr>
          <w:spacing w:val="-2"/>
        </w:rPr>
        <w:t>ИПФ РАН</w:t>
      </w:r>
      <w:r w:rsidR="00BB6B7D" w:rsidRPr="00417735">
        <w:rPr>
          <w:spacing w:val="-2"/>
        </w:rPr>
        <w:t>.</w:t>
      </w:r>
      <w:r w:rsidR="000176B3" w:rsidRPr="00417735">
        <w:rPr>
          <w:spacing w:val="-2"/>
        </w:rPr>
        <w:t xml:space="preserve"> Регулярно предоставляет </w:t>
      </w:r>
      <w:r w:rsidR="000176B3" w:rsidRPr="00417735">
        <w:rPr>
          <w:bCs/>
          <w:iCs/>
          <w:spacing w:val="-2"/>
        </w:rPr>
        <w:t xml:space="preserve">выборному органу профсоюзной организации </w:t>
      </w:r>
      <w:r w:rsidR="000176B3" w:rsidRPr="00417735">
        <w:rPr>
          <w:spacing w:val="-2"/>
        </w:rPr>
        <w:t>информацию о поступлении и расходовании средств, в том числе внебюджетных.</w:t>
      </w:r>
    </w:p>
    <w:p w:rsidR="000176B3" w:rsidRPr="00417735" w:rsidRDefault="000176B3" w:rsidP="007B7679">
      <w:pPr>
        <w:numPr>
          <w:ilvl w:val="1"/>
          <w:numId w:val="1"/>
        </w:numPr>
        <w:tabs>
          <w:tab w:val="left" w:pos="454"/>
        </w:tabs>
        <w:ind w:left="454" w:hanging="454"/>
        <w:jc w:val="both"/>
      </w:pPr>
      <w:r w:rsidRPr="00417735">
        <w:t>Председатель профсоюзной организации (его заместитель) принимает участие в работе Ученого совета и</w:t>
      </w:r>
      <w:r w:rsidR="007E6E51" w:rsidRPr="00417735">
        <w:t xml:space="preserve"> </w:t>
      </w:r>
      <w:r w:rsidRPr="00417735">
        <w:t xml:space="preserve">дирекции </w:t>
      </w:r>
      <w:r w:rsidR="00185060" w:rsidRPr="00417735">
        <w:t>ИПФ РАН</w:t>
      </w:r>
      <w:r w:rsidRPr="00417735">
        <w:t>. Председатели профсоюзных организаций</w:t>
      </w:r>
      <w:r w:rsidR="006B5052" w:rsidRPr="00417735">
        <w:t xml:space="preserve"> </w:t>
      </w:r>
      <w:r w:rsidRPr="00417735">
        <w:t>отделений</w:t>
      </w:r>
      <w:r w:rsidR="00F73644" w:rsidRPr="00417735">
        <w:t xml:space="preserve"> ИПФ РАН </w:t>
      </w:r>
      <w:r w:rsidRPr="00417735">
        <w:rPr>
          <w:bCs/>
          <w:iCs/>
        </w:rPr>
        <w:t>принимают участие в работе</w:t>
      </w:r>
      <w:r w:rsidRPr="00417735">
        <w:t xml:space="preserve"> </w:t>
      </w:r>
      <w:r w:rsidR="0008035F" w:rsidRPr="00417735">
        <w:t xml:space="preserve">соответствующих </w:t>
      </w:r>
      <w:r w:rsidRPr="00417735">
        <w:rPr>
          <w:bCs/>
          <w:iCs/>
        </w:rPr>
        <w:t xml:space="preserve">ученых советов. </w:t>
      </w:r>
    </w:p>
    <w:p w:rsidR="000176B3" w:rsidRPr="00417735" w:rsidRDefault="000176B3" w:rsidP="007B7679">
      <w:pPr>
        <w:numPr>
          <w:ilvl w:val="1"/>
          <w:numId w:val="1"/>
        </w:numPr>
        <w:tabs>
          <w:tab w:val="left" w:pos="454"/>
        </w:tabs>
        <w:ind w:left="454" w:hanging="454"/>
        <w:jc w:val="both"/>
      </w:pPr>
      <w:r w:rsidRPr="00417735">
        <w:t xml:space="preserve">Работодатель предоставляет по просьбе </w:t>
      </w:r>
      <w:r w:rsidR="00F13F19" w:rsidRPr="00417735">
        <w:t>профсоюзной организации</w:t>
      </w:r>
      <w:r w:rsidR="00B300AB" w:rsidRPr="00417735">
        <w:rPr>
          <w:bCs/>
          <w:iCs/>
        </w:rPr>
        <w:t xml:space="preserve"> </w:t>
      </w:r>
      <w:r w:rsidRPr="00417735">
        <w:t>информацию об условиях договоров и выполнении обязательств арендаторами и заключает договоры с предприятиями-арендаторами, связанными с социальной сферой ИПФ</w:t>
      </w:r>
      <w:r w:rsidR="00E84F72" w:rsidRPr="00417735">
        <w:t xml:space="preserve"> РАН</w:t>
      </w:r>
      <w:r w:rsidRPr="00417735">
        <w:t>, с учетом мнения профорганизации.</w:t>
      </w:r>
    </w:p>
    <w:p w:rsidR="00AC458F" w:rsidRPr="00417735" w:rsidRDefault="00311CBA" w:rsidP="007B7679">
      <w:pPr>
        <w:numPr>
          <w:ilvl w:val="1"/>
          <w:numId w:val="1"/>
        </w:numPr>
        <w:tabs>
          <w:tab w:val="left" w:pos="454"/>
        </w:tabs>
        <w:ind w:left="454" w:hanging="454"/>
        <w:jc w:val="both"/>
      </w:pPr>
      <w:r w:rsidRPr="00417735">
        <w:t xml:space="preserve">В соответствии </w:t>
      </w:r>
      <w:r w:rsidR="00E84F72" w:rsidRPr="00417735">
        <w:t>с п.1.</w:t>
      </w:r>
      <w:r w:rsidR="00786C78" w:rsidRPr="00417735">
        <w:t xml:space="preserve"> статьи 28 </w:t>
      </w:r>
      <w:r w:rsidR="006D76B1" w:rsidRPr="00417735">
        <w:t>ФЗ «О профсоюзах»</w:t>
      </w:r>
      <w:r w:rsidR="00E84F72" w:rsidRPr="00417735">
        <w:t>.</w:t>
      </w:r>
      <w:r w:rsidR="00786C78" w:rsidRPr="00417735">
        <w:t xml:space="preserve"> </w:t>
      </w:r>
      <w:r w:rsidR="000176B3" w:rsidRPr="00417735">
        <w:t>Работодатель</w:t>
      </w:r>
      <w:r w:rsidRPr="00417735">
        <w:t xml:space="preserve"> безвозмездно</w:t>
      </w:r>
      <w:r w:rsidR="000176B3" w:rsidRPr="00417735">
        <w:t xml:space="preserve"> предоставляет профсоюзной организации </w:t>
      </w:r>
      <w:r w:rsidR="00C56BD4" w:rsidRPr="00417735">
        <w:rPr>
          <w:bCs/>
          <w:iCs/>
        </w:rPr>
        <w:t>для реализации ее у</w:t>
      </w:r>
      <w:r w:rsidR="00E84F72" w:rsidRPr="00417735">
        <w:rPr>
          <w:bCs/>
          <w:iCs/>
        </w:rPr>
        <w:t>с</w:t>
      </w:r>
      <w:r w:rsidR="000176B3" w:rsidRPr="00417735">
        <w:rPr>
          <w:bCs/>
          <w:iCs/>
        </w:rPr>
        <w:t>тавных целей</w:t>
      </w:r>
      <w:r w:rsidR="00AC458F" w:rsidRPr="00417735">
        <w:rPr>
          <w:bCs/>
          <w:iCs/>
        </w:rPr>
        <w:t>:</w:t>
      </w:r>
    </w:p>
    <w:p w:rsidR="00AC458F" w:rsidRPr="00417735" w:rsidRDefault="000176B3" w:rsidP="007B7679">
      <w:pPr>
        <w:numPr>
          <w:ilvl w:val="0"/>
          <w:numId w:val="15"/>
        </w:numPr>
        <w:tabs>
          <w:tab w:val="left" w:pos="454"/>
        </w:tabs>
        <w:ind w:left="426" w:firstLine="28"/>
        <w:jc w:val="both"/>
      </w:pPr>
      <w:r w:rsidRPr="00417735">
        <w:t>помещени</w:t>
      </w:r>
      <w:r w:rsidR="00CB2B1B" w:rsidRPr="00417735">
        <w:t>я</w:t>
      </w:r>
      <w:r w:rsidRPr="00417735">
        <w:t xml:space="preserve"> для </w:t>
      </w:r>
      <w:r w:rsidR="00F13F19" w:rsidRPr="00417735">
        <w:t>профсоюзной организации</w:t>
      </w:r>
      <w:r w:rsidRPr="00417735">
        <w:t>,</w:t>
      </w:r>
      <w:r w:rsidR="00311CBA" w:rsidRPr="00417735">
        <w:t xml:space="preserve"> отвечающие санитарно-гигиеническим требованиям, обеспеченные </w:t>
      </w:r>
      <w:r w:rsidR="00CB2B1B" w:rsidRPr="00417735">
        <w:t xml:space="preserve">отоплением и освещением, оборудованием, необходимым для </w:t>
      </w:r>
      <w:r w:rsidR="00F1089A" w:rsidRPr="00417735">
        <w:t xml:space="preserve">текущей </w:t>
      </w:r>
      <w:r w:rsidR="00CB2B1B" w:rsidRPr="00417735">
        <w:t>работы</w:t>
      </w:r>
      <w:r w:rsidR="00AC458F" w:rsidRPr="00417735">
        <w:t>;</w:t>
      </w:r>
      <w:r w:rsidR="00CB2B1B" w:rsidRPr="00417735">
        <w:t xml:space="preserve"> </w:t>
      </w:r>
    </w:p>
    <w:p w:rsidR="00AC458F" w:rsidRPr="00417735" w:rsidRDefault="000176B3" w:rsidP="007B7679">
      <w:pPr>
        <w:numPr>
          <w:ilvl w:val="0"/>
          <w:numId w:val="15"/>
        </w:numPr>
        <w:tabs>
          <w:tab w:val="left" w:pos="454"/>
        </w:tabs>
        <w:ind w:left="426" w:firstLine="28"/>
        <w:jc w:val="both"/>
      </w:pPr>
      <w:r w:rsidRPr="00417735">
        <w:t>помещени</w:t>
      </w:r>
      <w:r w:rsidR="00AC458F" w:rsidRPr="00417735">
        <w:t>я</w:t>
      </w:r>
      <w:r w:rsidRPr="00417735">
        <w:t xml:space="preserve"> для проведения организационной, культмассовой, спортивной работы</w:t>
      </w:r>
      <w:r w:rsidR="00AC458F" w:rsidRPr="00417735">
        <w:t>;</w:t>
      </w:r>
    </w:p>
    <w:p w:rsidR="006859E0" w:rsidRPr="00417735" w:rsidRDefault="000176B3" w:rsidP="007B7679">
      <w:pPr>
        <w:numPr>
          <w:ilvl w:val="0"/>
          <w:numId w:val="15"/>
        </w:numPr>
        <w:tabs>
          <w:tab w:val="left" w:pos="454"/>
        </w:tabs>
        <w:ind w:left="426" w:firstLine="28"/>
        <w:jc w:val="both"/>
      </w:pPr>
      <w:r w:rsidRPr="00417735">
        <w:t>транспорт, связь, оргтехнику, услуги служб гл. инженера и ученого секретаря, хозяйственных и др</w:t>
      </w:r>
      <w:r w:rsidR="00AF0046" w:rsidRPr="00417735">
        <w:t>угих общеинститутских  подразделений.</w:t>
      </w:r>
    </w:p>
    <w:p w:rsidR="00AF0046" w:rsidRPr="00417735" w:rsidRDefault="00AF0046" w:rsidP="007B7679">
      <w:pPr>
        <w:pStyle w:val="af3"/>
        <w:numPr>
          <w:ilvl w:val="1"/>
          <w:numId w:val="1"/>
        </w:numPr>
        <w:tabs>
          <w:tab w:val="left" w:pos="454"/>
        </w:tabs>
        <w:ind w:left="454" w:hanging="454"/>
        <w:jc w:val="both"/>
      </w:pPr>
      <w:r w:rsidRPr="00417735">
        <w:t xml:space="preserve">В соответствии </w:t>
      </w:r>
      <w:r w:rsidR="006859E0" w:rsidRPr="00417735">
        <w:t xml:space="preserve">с п.3. </w:t>
      </w:r>
      <w:r w:rsidRPr="00417735">
        <w:t xml:space="preserve">статьи 28 </w:t>
      </w:r>
      <w:r w:rsidR="006D76B1" w:rsidRPr="00417735">
        <w:t>ФЗ «О профсоюзах»</w:t>
      </w:r>
      <w:r w:rsidRPr="00417735">
        <w:t xml:space="preserve"> Работодатель: </w:t>
      </w:r>
    </w:p>
    <w:p w:rsidR="00291B20" w:rsidRPr="00417735" w:rsidRDefault="007B7679" w:rsidP="007B7679">
      <w:pPr>
        <w:tabs>
          <w:tab w:val="left" w:pos="454"/>
        </w:tabs>
        <w:ind w:left="454"/>
        <w:jc w:val="both"/>
      </w:pPr>
      <w:r w:rsidRPr="00417735">
        <w:t>–</w:t>
      </w:r>
      <w:r w:rsidRPr="00417735">
        <w:tab/>
      </w:r>
      <w:r w:rsidR="000176B3" w:rsidRPr="00417735">
        <w:t xml:space="preserve">обеспечивает безналичное </w:t>
      </w:r>
      <w:r w:rsidR="000176B3" w:rsidRPr="00417735">
        <w:rPr>
          <w:bCs/>
          <w:iCs/>
        </w:rPr>
        <w:t xml:space="preserve">перечисление профсоюзной организации </w:t>
      </w:r>
      <w:r w:rsidR="000176B3" w:rsidRPr="00417735">
        <w:t>профсо</w:t>
      </w:r>
      <w:r w:rsidR="00AF0046" w:rsidRPr="00417735">
        <w:t>юзных взносов с членов профсоюза</w:t>
      </w:r>
      <w:r w:rsidR="00291B20" w:rsidRPr="00417735">
        <w:t>;</w:t>
      </w:r>
    </w:p>
    <w:p w:rsidR="000176B3" w:rsidRPr="00417735" w:rsidRDefault="007B7679" w:rsidP="007B7679">
      <w:pPr>
        <w:tabs>
          <w:tab w:val="left" w:pos="454"/>
        </w:tabs>
        <w:ind w:left="454"/>
        <w:jc w:val="both"/>
      </w:pPr>
      <w:r w:rsidRPr="00417735">
        <w:t>–</w:t>
      </w:r>
      <w:r w:rsidRPr="00417735">
        <w:tab/>
      </w:r>
      <w:r w:rsidR="00291B20" w:rsidRPr="00417735">
        <w:t xml:space="preserve">прекращает перечислять профсоюзные взносы </w:t>
      </w:r>
      <w:r w:rsidR="00867FCD" w:rsidRPr="00417735">
        <w:t>из заработка</w:t>
      </w:r>
      <w:r w:rsidR="00291B20" w:rsidRPr="00417735">
        <w:t xml:space="preserve"> сотрудн</w:t>
      </w:r>
      <w:r w:rsidR="006859E0" w:rsidRPr="00417735">
        <w:t>и</w:t>
      </w:r>
      <w:r w:rsidR="00291B20" w:rsidRPr="00417735">
        <w:t>ка</w:t>
      </w:r>
      <w:r w:rsidR="006859E0" w:rsidRPr="00417735">
        <w:t xml:space="preserve"> </w:t>
      </w:r>
      <w:r w:rsidR="00291B20" w:rsidRPr="00417735">
        <w:t>только при пос</w:t>
      </w:r>
      <w:r w:rsidR="00AF0046" w:rsidRPr="00417735">
        <w:t>т</w:t>
      </w:r>
      <w:r w:rsidR="00291B20" w:rsidRPr="00417735">
        <w:t>уплении Работодателю личного заявления от сотрудника</w:t>
      </w:r>
      <w:r w:rsidR="00AF0046" w:rsidRPr="00417735">
        <w:t xml:space="preserve"> о выходе его из профсоюзной организации</w:t>
      </w:r>
      <w:r w:rsidR="000176B3" w:rsidRPr="00417735">
        <w:t>.</w:t>
      </w:r>
    </w:p>
    <w:p w:rsidR="008F06E8" w:rsidRPr="00417735" w:rsidRDefault="006859E0" w:rsidP="007B7679">
      <w:pPr>
        <w:tabs>
          <w:tab w:val="left" w:pos="454"/>
        </w:tabs>
        <w:ind w:left="454"/>
        <w:jc w:val="both"/>
        <w:rPr>
          <w:spacing w:val="-4"/>
        </w:rPr>
      </w:pPr>
      <w:r w:rsidRPr="00417735">
        <w:rPr>
          <w:spacing w:val="-4"/>
        </w:rPr>
        <w:t>В соответствии с</w:t>
      </w:r>
      <w:r w:rsidR="008F06E8" w:rsidRPr="00417735">
        <w:rPr>
          <w:spacing w:val="-4"/>
        </w:rPr>
        <w:t xml:space="preserve"> МОС</w:t>
      </w:r>
      <w:r w:rsidR="00867FCD" w:rsidRPr="00417735">
        <w:rPr>
          <w:spacing w:val="-4"/>
        </w:rPr>
        <w:t xml:space="preserve"> </w:t>
      </w:r>
      <w:r w:rsidR="00A93025" w:rsidRPr="00417735">
        <w:rPr>
          <w:spacing w:val="-4"/>
        </w:rPr>
        <w:t>Работодатель может передавать в бесплатное пользование</w:t>
      </w:r>
      <w:r w:rsidR="00372009" w:rsidRPr="00417735">
        <w:rPr>
          <w:spacing w:val="-4"/>
        </w:rPr>
        <w:t xml:space="preserve"> профсоюзной организации находящиеся на ба</w:t>
      </w:r>
      <w:r w:rsidR="00867FCD" w:rsidRPr="00417735">
        <w:rPr>
          <w:spacing w:val="-4"/>
        </w:rPr>
        <w:t>лансе ИПФ РАН либо арендуемые им</w:t>
      </w:r>
      <w:r w:rsidR="00372009" w:rsidRPr="00417735">
        <w:rPr>
          <w:spacing w:val="-4"/>
        </w:rPr>
        <w:t xml:space="preserve"> здания, сооружения, помещения и другие объекты, а также базы отдыха, спортивные и о</w:t>
      </w:r>
      <w:r w:rsidR="004427F5" w:rsidRPr="00417735">
        <w:rPr>
          <w:spacing w:val="-4"/>
        </w:rPr>
        <w:t>з</w:t>
      </w:r>
      <w:r w:rsidR="00372009" w:rsidRPr="00417735">
        <w:rPr>
          <w:spacing w:val="-4"/>
        </w:rPr>
        <w:t>доровительные центры, необходимые для организации отдыха, ведения культурно-просветительной, физкульту</w:t>
      </w:r>
      <w:r w:rsidRPr="00417735">
        <w:rPr>
          <w:spacing w:val="-4"/>
        </w:rPr>
        <w:t>р</w:t>
      </w:r>
      <w:r w:rsidR="00372009" w:rsidRPr="00417735">
        <w:rPr>
          <w:spacing w:val="-4"/>
        </w:rPr>
        <w:t>но-оздоровительной работы с работниками и членами их семей. При этом хозяйственное содержание,</w:t>
      </w:r>
      <w:r w:rsidR="00307808" w:rsidRPr="00417735">
        <w:rPr>
          <w:spacing w:val="-4"/>
        </w:rPr>
        <w:t xml:space="preserve"> </w:t>
      </w:r>
      <w:r w:rsidR="00372009" w:rsidRPr="00417735">
        <w:rPr>
          <w:spacing w:val="-4"/>
        </w:rPr>
        <w:t>ремонт, отопление, освещение, уборка, охрана</w:t>
      </w:r>
      <w:r w:rsidR="00307808" w:rsidRPr="00417735">
        <w:rPr>
          <w:spacing w:val="-4"/>
        </w:rPr>
        <w:t xml:space="preserve"> </w:t>
      </w:r>
      <w:r w:rsidR="00014A92" w:rsidRPr="00417735">
        <w:rPr>
          <w:spacing w:val="-4"/>
        </w:rPr>
        <w:t xml:space="preserve">и </w:t>
      </w:r>
      <w:r w:rsidR="00372009" w:rsidRPr="00417735">
        <w:rPr>
          <w:spacing w:val="-4"/>
        </w:rPr>
        <w:t>оборудование указанных объектов осуществляется ИПФ РАН.</w:t>
      </w:r>
      <w:r w:rsidR="003C3F23" w:rsidRPr="00417735">
        <w:rPr>
          <w:spacing w:val="-4"/>
        </w:rPr>
        <w:t xml:space="preserve"> </w:t>
      </w:r>
    </w:p>
    <w:p w:rsidR="000176B3" w:rsidRPr="00417735" w:rsidRDefault="000176B3" w:rsidP="007B7679">
      <w:pPr>
        <w:numPr>
          <w:ilvl w:val="1"/>
          <w:numId w:val="1"/>
        </w:numPr>
        <w:tabs>
          <w:tab w:val="left" w:pos="454"/>
        </w:tabs>
        <w:ind w:left="454" w:hanging="454"/>
        <w:jc w:val="both"/>
        <w:rPr>
          <w:b/>
          <w:i/>
          <w:spacing w:val="-2"/>
        </w:rPr>
      </w:pPr>
      <w:r w:rsidRPr="00417735">
        <w:rPr>
          <w:spacing w:val="-2"/>
        </w:rPr>
        <w:t xml:space="preserve">В соответствии с ТК РФ, </w:t>
      </w:r>
      <w:r w:rsidR="006D76B1" w:rsidRPr="00417735">
        <w:t>ФЗ «О профсоюзах»</w:t>
      </w:r>
      <w:r w:rsidR="00BA2918" w:rsidRPr="00417735">
        <w:rPr>
          <w:spacing w:val="-2"/>
        </w:rPr>
        <w:t xml:space="preserve"> (ст. 25)</w:t>
      </w:r>
      <w:r w:rsidRPr="00417735">
        <w:rPr>
          <w:spacing w:val="-2"/>
        </w:rPr>
        <w:t xml:space="preserve"> и</w:t>
      </w:r>
      <w:r w:rsidR="00EA6030" w:rsidRPr="00417735">
        <w:rPr>
          <w:spacing w:val="-2"/>
        </w:rPr>
        <w:t xml:space="preserve"> МОС</w:t>
      </w:r>
      <w:r w:rsidRPr="00417735">
        <w:rPr>
          <w:spacing w:val="-2"/>
        </w:rPr>
        <w:t xml:space="preserve"> </w:t>
      </w:r>
      <w:r w:rsidRPr="00417735">
        <w:rPr>
          <w:bCs/>
          <w:iCs/>
          <w:spacing w:val="-2"/>
        </w:rPr>
        <w:t>Работодатель освобождает от основной работы</w:t>
      </w:r>
      <w:r w:rsidRPr="00417735">
        <w:rPr>
          <w:bCs/>
          <w:iCs/>
          <w:spacing w:val="-4"/>
        </w:rPr>
        <w:t xml:space="preserve"> с сохранением среднего заработка</w:t>
      </w:r>
      <w:r w:rsidRPr="00417735">
        <w:rPr>
          <w:spacing w:val="-4"/>
        </w:rPr>
        <w:t xml:space="preserve"> </w:t>
      </w:r>
      <w:r w:rsidRPr="00417735">
        <w:rPr>
          <w:bCs/>
          <w:iCs/>
          <w:spacing w:val="-4"/>
        </w:rPr>
        <w:t xml:space="preserve">не освобожденных от основной работы </w:t>
      </w:r>
      <w:r w:rsidRPr="00417735">
        <w:rPr>
          <w:spacing w:val="-4"/>
        </w:rPr>
        <w:t xml:space="preserve">выборных представителей профорганизации (членов </w:t>
      </w:r>
      <w:r w:rsidR="00F13F19" w:rsidRPr="00417735">
        <w:t>профсоюзной организации</w:t>
      </w:r>
      <w:r w:rsidRPr="00417735">
        <w:rPr>
          <w:spacing w:val="-4"/>
        </w:rPr>
        <w:t xml:space="preserve">, профбюро, </w:t>
      </w:r>
      <w:r w:rsidR="003F5C8A" w:rsidRPr="00417735">
        <w:rPr>
          <w:spacing w:val="-4"/>
        </w:rPr>
        <w:t>контрольно-ревизионной комиссии</w:t>
      </w:r>
      <w:r w:rsidR="006859E0" w:rsidRPr="00417735">
        <w:rPr>
          <w:spacing w:val="-4"/>
        </w:rPr>
        <w:t>,</w:t>
      </w:r>
      <w:r w:rsidRPr="00417735">
        <w:rPr>
          <w:spacing w:val="-4"/>
        </w:rPr>
        <w:t xml:space="preserve"> </w:t>
      </w:r>
      <w:r w:rsidR="00307808" w:rsidRPr="00417735">
        <w:rPr>
          <w:spacing w:val="-4"/>
        </w:rPr>
        <w:t>профгруппоргов</w:t>
      </w:r>
      <w:r w:rsidR="006859E0" w:rsidRPr="00417735">
        <w:rPr>
          <w:spacing w:val="-4"/>
        </w:rPr>
        <w:t xml:space="preserve"> </w:t>
      </w:r>
      <w:r w:rsidRPr="00417735">
        <w:rPr>
          <w:spacing w:val="-4"/>
        </w:rPr>
        <w:t>и делегатов</w:t>
      </w:r>
      <w:r w:rsidR="007E6E51" w:rsidRPr="00417735">
        <w:rPr>
          <w:spacing w:val="-4"/>
        </w:rPr>
        <w:t xml:space="preserve"> </w:t>
      </w:r>
      <w:r w:rsidRPr="00417735">
        <w:rPr>
          <w:spacing w:val="-4"/>
        </w:rPr>
        <w:t>конференци</w:t>
      </w:r>
      <w:r w:rsidR="00BA2918" w:rsidRPr="00417735">
        <w:rPr>
          <w:spacing w:val="-4"/>
        </w:rPr>
        <w:t>й</w:t>
      </w:r>
      <w:r w:rsidRPr="00417735">
        <w:rPr>
          <w:spacing w:val="-4"/>
        </w:rPr>
        <w:t xml:space="preserve">) для выполнения своих профсоюзных обязанностей, в </w:t>
      </w:r>
      <w:r w:rsidR="006859E0" w:rsidRPr="00417735">
        <w:rPr>
          <w:spacing w:val="-4"/>
        </w:rPr>
        <w:t xml:space="preserve">том числе </w:t>
      </w:r>
      <w:r w:rsidRPr="00417735">
        <w:rPr>
          <w:spacing w:val="-4"/>
        </w:rPr>
        <w:t>связанных с их командированием</w:t>
      </w:r>
      <w:r w:rsidR="006859E0" w:rsidRPr="00417735">
        <w:rPr>
          <w:spacing w:val="-4"/>
        </w:rPr>
        <w:t xml:space="preserve"> </w:t>
      </w:r>
      <w:r w:rsidR="00BA2918" w:rsidRPr="00417735">
        <w:rPr>
          <w:spacing w:val="-4"/>
        </w:rPr>
        <w:t>для участия в качестве делегатов в работе организуемых профсоюз</w:t>
      </w:r>
      <w:r w:rsidR="00B956A9" w:rsidRPr="00417735">
        <w:rPr>
          <w:spacing w:val="-4"/>
        </w:rPr>
        <w:t>ами</w:t>
      </w:r>
      <w:r w:rsidR="0088688B" w:rsidRPr="00417735">
        <w:rPr>
          <w:spacing w:val="-4"/>
        </w:rPr>
        <w:t xml:space="preserve"> </w:t>
      </w:r>
      <w:r w:rsidR="00BA2918" w:rsidRPr="00417735">
        <w:rPr>
          <w:spacing w:val="-2"/>
        </w:rPr>
        <w:t xml:space="preserve">съездов, конференций или </w:t>
      </w:r>
      <w:r w:rsidR="00D31317" w:rsidRPr="00417735">
        <w:rPr>
          <w:spacing w:val="-2"/>
        </w:rPr>
        <w:t xml:space="preserve">для </w:t>
      </w:r>
      <w:r w:rsidR="00BA2918" w:rsidRPr="00417735">
        <w:rPr>
          <w:spacing w:val="-2"/>
        </w:rPr>
        <w:t xml:space="preserve">участия в работе </w:t>
      </w:r>
      <w:r w:rsidRPr="00417735">
        <w:rPr>
          <w:spacing w:val="-2"/>
        </w:rPr>
        <w:t xml:space="preserve">вышестоящих </w:t>
      </w:r>
      <w:r w:rsidR="00BA2918" w:rsidRPr="00417735">
        <w:rPr>
          <w:spacing w:val="-2"/>
        </w:rPr>
        <w:t xml:space="preserve">выборных </w:t>
      </w:r>
      <w:r w:rsidRPr="00417735">
        <w:rPr>
          <w:spacing w:val="-2"/>
        </w:rPr>
        <w:t>орган</w:t>
      </w:r>
      <w:r w:rsidR="00BA2918" w:rsidRPr="00417735">
        <w:rPr>
          <w:spacing w:val="-2"/>
        </w:rPr>
        <w:t>ов</w:t>
      </w:r>
      <w:r w:rsidRPr="00417735">
        <w:rPr>
          <w:spacing w:val="-2"/>
        </w:rPr>
        <w:t xml:space="preserve"> профсоюза</w:t>
      </w:r>
      <w:r w:rsidRPr="00417735">
        <w:rPr>
          <w:bCs/>
          <w:spacing w:val="-2"/>
        </w:rPr>
        <w:t xml:space="preserve">, </w:t>
      </w:r>
      <w:r w:rsidRPr="00417735">
        <w:rPr>
          <w:bCs/>
          <w:iCs/>
          <w:spacing w:val="-2"/>
        </w:rPr>
        <w:t xml:space="preserve">а также на время краткосрочной </w:t>
      </w:r>
      <w:r w:rsidRPr="00417735">
        <w:rPr>
          <w:bCs/>
          <w:iCs/>
          <w:spacing w:val="-2"/>
        </w:rPr>
        <w:lastRenderedPageBreak/>
        <w:t>профсоюзной учебы</w:t>
      </w:r>
      <w:r w:rsidRPr="00417735">
        <w:rPr>
          <w:spacing w:val="-2"/>
        </w:rPr>
        <w:t>.</w:t>
      </w:r>
      <w:r w:rsidR="00DB3A99" w:rsidRPr="00417735">
        <w:rPr>
          <w:spacing w:val="-2"/>
        </w:rPr>
        <w:t xml:space="preserve"> </w:t>
      </w:r>
      <w:r w:rsidR="00BA2918" w:rsidRPr="00417735">
        <w:rPr>
          <w:spacing w:val="-2"/>
        </w:rPr>
        <w:t xml:space="preserve">Условия их освобождения от работы и порядок оплаты времени участия в этих мероприятиях определяются на основании регламента, утвержденного Работодателем с учетом мнения </w:t>
      </w:r>
      <w:r w:rsidR="00F13F19" w:rsidRPr="00417735">
        <w:t>профсоюзной организации</w:t>
      </w:r>
      <w:r w:rsidR="00BA2918" w:rsidRPr="00417735">
        <w:rPr>
          <w:spacing w:val="-2"/>
        </w:rPr>
        <w:t>.</w:t>
      </w:r>
      <w:r w:rsidRPr="00417735">
        <w:rPr>
          <w:spacing w:val="-2"/>
        </w:rPr>
        <w:t xml:space="preserve"> </w:t>
      </w:r>
      <w:r w:rsidR="00BA2918" w:rsidRPr="00417735">
        <w:rPr>
          <w:spacing w:val="-2"/>
        </w:rPr>
        <w:t>Работодатель также о</w:t>
      </w:r>
      <w:r w:rsidRPr="00417735">
        <w:rPr>
          <w:spacing w:val="-2"/>
        </w:rPr>
        <w:t>беспечивает вышеперечисленным категориям выборных представителей профорганизации меры защиты</w:t>
      </w:r>
      <w:r w:rsidR="00DB3A99" w:rsidRPr="00417735">
        <w:rPr>
          <w:spacing w:val="-2"/>
        </w:rPr>
        <w:t>, предусмотренные Закона</w:t>
      </w:r>
      <w:r w:rsidR="00D14C1A" w:rsidRPr="00417735">
        <w:rPr>
          <w:spacing w:val="-2"/>
        </w:rPr>
        <w:t xml:space="preserve"> </w:t>
      </w:r>
      <w:r w:rsidR="00B956A9" w:rsidRPr="00417735">
        <w:rPr>
          <w:spacing w:val="-2"/>
        </w:rPr>
        <w:t xml:space="preserve">РФ </w:t>
      </w:r>
      <w:r w:rsidRPr="00417735">
        <w:rPr>
          <w:spacing w:val="-2"/>
        </w:rPr>
        <w:t xml:space="preserve">о профсоюзах. </w:t>
      </w:r>
    </w:p>
    <w:p w:rsidR="000176B3" w:rsidRPr="00417735" w:rsidRDefault="000176B3" w:rsidP="007B7679">
      <w:pPr>
        <w:numPr>
          <w:ilvl w:val="1"/>
          <w:numId w:val="1"/>
        </w:numPr>
        <w:tabs>
          <w:tab w:val="left" w:pos="454"/>
        </w:tabs>
        <w:ind w:left="454" w:hanging="454"/>
        <w:jc w:val="both"/>
      </w:pPr>
      <w:r w:rsidRPr="00417735">
        <w:rPr>
          <w:snapToGrid w:val="0"/>
        </w:rPr>
        <w:t xml:space="preserve">Правила внутреннего трудового распорядка </w:t>
      </w:r>
      <w:r w:rsidRPr="00417735">
        <w:rPr>
          <w:bCs/>
          <w:iCs/>
          <w:snapToGrid w:val="0"/>
        </w:rPr>
        <w:t>по</w:t>
      </w:r>
      <w:r w:rsidRPr="00417735">
        <w:rPr>
          <w:bCs/>
          <w:snapToGrid w:val="0"/>
        </w:rPr>
        <w:t xml:space="preserve"> </w:t>
      </w:r>
      <w:r w:rsidRPr="00417735">
        <w:rPr>
          <w:snapToGrid w:val="0"/>
        </w:rPr>
        <w:t xml:space="preserve">ИПФ РАН утверждаются </w:t>
      </w:r>
      <w:r w:rsidR="00307808" w:rsidRPr="00417735">
        <w:rPr>
          <w:snapToGrid w:val="0"/>
        </w:rPr>
        <w:t>Р</w:t>
      </w:r>
      <w:r w:rsidRPr="00417735">
        <w:rPr>
          <w:snapToGrid w:val="0"/>
        </w:rPr>
        <w:t xml:space="preserve">аботодателем с учетом мнения </w:t>
      </w:r>
      <w:r w:rsidR="00F13F19" w:rsidRPr="00417735">
        <w:t>профсоюзной организации</w:t>
      </w:r>
      <w:r w:rsidRPr="00417735">
        <w:rPr>
          <w:snapToGrid w:val="0"/>
        </w:rPr>
        <w:t xml:space="preserve"> и являются приложением к коллективному договору </w:t>
      </w:r>
      <w:r w:rsidRPr="00417735">
        <w:rPr>
          <w:bCs/>
          <w:iCs/>
          <w:snapToGrid w:val="0"/>
        </w:rPr>
        <w:t xml:space="preserve">(Приложение </w:t>
      </w:r>
      <w:r w:rsidR="0057158F" w:rsidRPr="00417735">
        <w:rPr>
          <w:bCs/>
          <w:iCs/>
          <w:snapToGrid w:val="0"/>
        </w:rPr>
        <w:t>1</w:t>
      </w:r>
      <w:r w:rsidRPr="00417735">
        <w:rPr>
          <w:bCs/>
          <w:iCs/>
          <w:snapToGrid w:val="0"/>
        </w:rPr>
        <w:t>)</w:t>
      </w:r>
      <w:r w:rsidRPr="00417735">
        <w:rPr>
          <w:snapToGrid w:val="0"/>
        </w:rPr>
        <w:t>.</w:t>
      </w:r>
    </w:p>
    <w:p w:rsidR="000176B3" w:rsidRPr="00417735" w:rsidRDefault="000176B3" w:rsidP="007B7679">
      <w:pPr>
        <w:numPr>
          <w:ilvl w:val="1"/>
          <w:numId w:val="1"/>
        </w:numPr>
        <w:tabs>
          <w:tab w:val="left" w:pos="454"/>
        </w:tabs>
        <w:ind w:left="454" w:hanging="454"/>
        <w:jc w:val="both"/>
      </w:pPr>
      <w:r w:rsidRPr="00417735">
        <w:t>Работодатель обеспечивает социальную поддержку сотрудников,</w:t>
      </w:r>
      <w:r w:rsidR="007E6E51" w:rsidRPr="00417735">
        <w:t xml:space="preserve"> </w:t>
      </w:r>
      <w:r w:rsidRPr="00417735">
        <w:t>используя средства любых доступных источников</w:t>
      </w:r>
      <w:r w:rsidR="00E3287A" w:rsidRPr="00417735">
        <w:t xml:space="preserve"> в соответствии с приказом, издаваемым с учетом мнения </w:t>
      </w:r>
      <w:r w:rsidR="00F13F19" w:rsidRPr="00417735">
        <w:t>профсоюзной организации</w:t>
      </w:r>
      <w:r w:rsidRPr="00417735">
        <w:t xml:space="preserve">. Работодатель представляет </w:t>
      </w:r>
      <w:r w:rsidR="00F13F19" w:rsidRPr="00417735">
        <w:t>профсоюзной организации</w:t>
      </w:r>
      <w:r w:rsidRPr="00417735">
        <w:t xml:space="preserve"> информацию о расходовании средств, обеспечивающих социальную поддержку сотрудников. </w:t>
      </w:r>
    </w:p>
    <w:p w:rsidR="00E3287A" w:rsidRPr="00417735" w:rsidRDefault="000176B3" w:rsidP="007B7679">
      <w:pPr>
        <w:numPr>
          <w:ilvl w:val="1"/>
          <w:numId w:val="1"/>
        </w:numPr>
        <w:tabs>
          <w:tab w:val="left" w:pos="454"/>
        </w:tabs>
        <w:ind w:left="454" w:hanging="454"/>
        <w:jc w:val="both"/>
      </w:pPr>
      <w:r w:rsidRPr="00417735">
        <w:t xml:space="preserve">Объем социальных программ, реализуемых в </w:t>
      </w:r>
      <w:r w:rsidR="00185060" w:rsidRPr="00417735">
        <w:t>ИПФ РАН</w:t>
      </w:r>
      <w:r w:rsidRPr="00417735">
        <w:t xml:space="preserve">, и </w:t>
      </w:r>
      <w:r w:rsidRPr="00417735">
        <w:rPr>
          <w:bCs/>
          <w:iCs/>
        </w:rPr>
        <w:t>соответствующие сметы</w:t>
      </w:r>
      <w:r w:rsidRPr="00417735">
        <w:t xml:space="preserve"> ежегодно формируются и утверждаются директором и председателем </w:t>
      </w:r>
      <w:r w:rsidR="00F13F19" w:rsidRPr="00417735">
        <w:t>профсоюзной организации</w:t>
      </w:r>
      <w:r w:rsidRPr="00417735">
        <w:t xml:space="preserve"> в пределах</w:t>
      </w:r>
      <w:r w:rsidRPr="00417735">
        <w:rPr>
          <w:iCs/>
        </w:rPr>
        <w:t xml:space="preserve"> </w:t>
      </w:r>
      <w:r w:rsidRPr="00417735">
        <w:t>имеющихся средств</w:t>
      </w:r>
      <w:r w:rsidRPr="00417735">
        <w:rPr>
          <w:iCs/>
        </w:rPr>
        <w:t>.</w:t>
      </w:r>
    </w:p>
    <w:p w:rsidR="000176B3" w:rsidRPr="00417735" w:rsidRDefault="005F6E2D" w:rsidP="007B7679">
      <w:pPr>
        <w:numPr>
          <w:ilvl w:val="1"/>
          <w:numId w:val="1"/>
        </w:numPr>
        <w:tabs>
          <w:tab w:val="left" w:pos="454"/>
        </w:tabs>
        <w:ind w:left="454" w:hanging="454"/>
        <w:jc w:val="both"/>
      </w:pPr>
      <w:r w:rsidRPr="00417735">
        <w:t>О</w:t>
      </w:r>
      <w:r w:rsidR="000176B3" w:rsidRPr="00417735">
        <w:t>тделениям и филиалам, по согласованию с</w:t>
      </w:r>
      <w:r w:rsidR="007E6E51" w:rsidRPr="00417735">
        <w:t xml:space="preserve"> </w:t>
      </w:r>
      <w:r w:rsidR="000176B3" w:rsidRPr="00417735">
        <w:t xml:space="preserve">выборными профсоюзными органами, </w:t>
      </w:r>
      <w:r w:rsidRPr="00417735">
        <w:t xml:space="preserve">предоставляется возможность </w:t>
      </w:r>
      <w:r w:rsidR="000176B3" w:rsidRPr="00417735">
        <w:t xml:space="preserve">направлять собственные дополнительные средства (прибыль, общепроизводственные расходы) на нужды сотрудников </w:t>
      </w:r>
      <w:r w:rsidR="00D31317" w:rsidRPr="00417735">
        <w:t>соответствующих подраз</w:t>
      </w:r>
      <w:r w:rsidR="000176B3" w:rsidRPr="00417735">
        <w:t>делени</w:t>
      </w:r>
      <w:r w:rsidR="00D31317" w:rsidRPr="00417735">
        <w:t>й</w:t>
      </w:r>
      <w:r w:rsidR="000176B3" w:rsidRPr="00417735">
        <w:rPr>
          <w:b/>
          <w:i/>
        </w:rPr>
        <w:t xml:space="preserve">. </w:t>
      </w:r>
    </w:p>
    <w:p w:rsidR="00AC458F" w:rsidRPr="00417735" w:rsidRDefault="000176B3" w:rsidP="007B7679">
      <w:pPr>
        <w:numPr>
          <w:ilvl w:val="1"/>
          <w:numId w:val="1"/>
        </w:numPr>
        <w:ind w:left="454" w:hanging="454"/>
        <w:jc w:val="both"/>
      </w:pPr>
      <w:r w:rsidRPr="00417735">
        <w:t xml:space="preserve">При найме </w:t>
      </w:r>
      <w:r w:rsidRPr="00417735">
        <w:rPr>
          <w:bCs/>
          <w:iCs/>
        </w:rPr>
        <w:t>на работу</w:t>
      </w:r>
      <w:r w:rsidRPr="00417735">
        <w:t xml:space="preserve"> работник должен быть ознакомлен под роспись</w:t>
      </w:r>
      <w:r w:rsidR="00AC458F" w:rsidRPr="00417735">
        <w:t>:</w:t>
      </w:r>
    </w:p>
    <w:p w:rsidR="00AC458F" w:rsidRPr="00417735" w:rsidRDefault="00A221F6" w:rsidP="00905256">
      <w:pPr>
        <w:numPr>
          <w:ilvl w:val="0"/>
          <w:numId w:val="14"/>
        </w:numPr>
        <w:ind w:left="0" w:firstLine="454"/>
        <w:jc w:val="both"/>
      </w:pPr>
      <w:r w:rsidRPr="00417735">
        <w:t xml:space="preserve">с должностной инструкцией, определяющей </w:t>
      </w:r>
      <w:r w:rsidR="000176B3" w:rsidRPr="00417735">
        <w:t xml:space="preserve"> трудовы</w:t>
      </w:r>
      <w:r w:rsidRPr="00417735">
        <w:t>е</w:t>
      </w:r>
      <w:r w:rsidR="000176B3" w:rsidRPr="00417735">
        <w:t xml:space="preserve"> обязаннос</w:t>
      </w:r>
      <w:r w:rsidR="00AC458F" w:rsidRPr="00417735">
        <w:t>т</w:t>
      </w:r>
      <w:r w:rsidRPr="00417735">
        <w:t>и</w:t>
      </w:r>
      <w:r w:rsidR="00AC458F" w:rsidRPr="00417735">
        <w:t>;</w:t>
      </w:r>
    </w:p>
    <w:p w:rsidR="00AC458F" w:rsidRPr="00417735" w:rsidRDefault="000176B3" w:rsidP="00905256">
      <w:pPr>
        <w:numPr>
          <w:ilvl w:val="0"/>
          <w:numId w:val="14"/>
        </w:numPr>
        <w:ind w:left="0" w:firstLine="454"/>
        <w:jc w:val="both"/>
      </w:pPr>
      <w:r w:rsidRPr="00417735">
        <w:rPr>
          <w:bCs/>
        </w:rPr>
        <w:t xml:space="preserve">с </w:t>
      </w:r>
      <w:r w:rsidR="00A221F6" w:rsidRPr="00417735">
        <w:rPr>
          <w:bCs/>
        </w:rPr>
        <w:t xml:space="preserve">положением об </w:t>
      </w:r>
      <w:r w:rsidRPr="00417735">
        <w:t xml:space="preserve"> оплат</w:t>
      </w:r>
      <w:r w:rsidR="00A221F6" w:rsidRPr="00417735">
        <w:t>е</w:t>
      </w:r>
      <w:r w:rsidRPr="00417735">
        <w:t xml:space="preserve"> труда</w:t>
      </w:r>
      <w:r w:rsidR="00AC458F" w:rsidRPr="00417735">
        <w:t xml:space="preserve"> и установленными льготами;</w:t>
      </w:r>
    </w:p>
    <w:p w:rsidR="00AC458F" w:rsidRPr="00417735" w:rsidRDefault="00D31317" w:rsidP="00905256">
      <w:pPr>
        <w:numPr>
          <w:ilvl w:val="0"/>
          <w:numId w:val="14"/>
        </w:numPr>
        <w:ind w:left="0" w:firstLine="454"/>
        <w:jc w:val="both"/>
      </w:pPr>
      <w:r w:rsidRPr="00417735">
        <w:t>п</w:t>
      </w:r>
      <w:r w:rsidR="000176B3" w:rsidRPr="00417735">
        <w:t>равилами внутреннего распорядка ИПФ РАН</w:t>
      </w:r>
      <w:r w:rsidR="00A221F6" w:rsidRPr="00417735">
        <w:t>.</w:t>
      </w:r>
    </w:p>
    <w:p w:rsidR="000176B3" w:rsidRPr="00417735" w:rsidRDefault="00A221F6" w:rsidP="00A221F6">
      <w:pPr>
        <w:ind w:left="454"/>
        <w:jc w:val="both"/>
      </w:pPr>
      <w:r w:rsidRPr="00417735">
        <w:t>П</w:t>
      </w:r>
      <w:r w:rsidR="000176B3" w:rsidRPr="00417735">
        <w:t xml:space="preserve">о желанию, </w:t>
      </w:r>
      <w:r w:rsidR="000176B3" w:rsidRPr="00417735">
        <w:rPr>
          <w:bCs/>
        </w:rPr>
        <w:t xml:space="preserve">с </w:t>
      </w:r>
      <w:r w:rsidR="000176B3" w:rsidRPr="00417735">
        <w:t>Коллективным договором, Уставом ИПФ РАН,</w:t>
      </w:r>
      <w:r w:rsidR="002107D7" w:rsidRPr="00417735">
        <w:t xml:space="preserve"> МОС</w:t>
      </w:r>
      <w:r w:rsidR="00654867" w:rsidRPr="00417735">
        <w:t>,</w:t>
      </w:r>
      <w:r w:rsidR="000176B3" w:rsidRPr="00417735">
        <w:t xml:space="preserve"> </w:t>
      </w:r>
      <w:r w:rsidR="00307808" w:rsidRPr="00417735">
        <w:t>у</w:t>
      </w:r>
      <w:r w:rsidR="00FD50C1" w:rsidRPr="00417735">
        <w:t>ставом</w:t>
      </w:r>
      <w:r w:rsidR="00867FCD" w:rsidRPr="00417735">
        <w:t xml:space="preserve">, по которому действует </w:t>
      </w:r>
      <w:r w:rsidR="000176B3" w:rsidRPr="00417735">
        <w:t>проф</w:t>
      </w:r>
      <w:r w:rsidR="00867FCD" w:rsidRPr="00417735">
        <w:t xml:space="preserve">союзная </w:t>
      </w:r>
      <w:r w:rsidR="000176B3" w:rsidRPr="00417735">
        <w:t>организаци</w:t>
      </w:r>
      <w:r w:rsidR="00867FCD" w:rsidRPr="00417735">
        <w:t>я</w:t>
      </w:r>
      <w:r w:rsidR="000176B3" w:rsidRPr="00417735">
        <w:t>.</w:t>
      </w:r>
    </w:p>
    <w:p w:rsidR="000176B3" w:rsidRPr="00417735" w:rsidRDefault="000176B3" w:rsidP="007B7679">
      <w:pPr>
        <w:numPr>
          <w:ilvl w:val="1"/>
          <w:numId w:val="1"/>
        </w:numPr>
        <w:ind w:left="454" w:hanging="454"/>
        <w:jc w:val="both"/>
      </w:pPr>
      <w:r w:rsidRPr="00417735">
        <w:t>Работники обязуются: соблюдать круг предусмотренных для каждого из них обязанностей, своевременно, точно и качественно выполнять уста</w:t>
      </w:r>
      <w:r w:rsidR="00AC458F" w:rsidRPr="00417735">
        <w:t>новленные им задания</w:t>
      </w:r>
      <w:r w:rsidRPr="00417735">
        <w:t>; соблюдать требования и инструкцию по охране труда, технике безопасности и противопожарной охране; содержать своё рабочее место, оборудование в чистоте и порядке, бережно относиться к средствам производства.</w:t>
      </w:r>
      <w:r w:rsidR="004C778E" w:rsidRPr="00417735">
        <w:t xml:space="preserve"> </w:t>
      </w:r>
    </w:p>
    <w:p w:rsidR="004C778E" w:rsidRPr="00417735" w:rsidRDefault="004C778E" w:rsidP="007B7679">
      <w:pPr>
        <w:numPr>
          <w:ilvl w:val="1"/>
          <w:numId w:val="1"/>
        </w:numPr>
        <w:ind w:left="454" w:hanging="454"/>
        <w:jc w:val="both"/>
      </w:pPr>
      <w:r w:rsidRPr="00417735">
        <w:rPr>
          <w:bCs/>
          <w:iCs/>
          <w:snapToGrid w:val="0"/>
        </w:rPr>
        <w:t>Трудоустройство инвалидов и работников моложе 18 лет в счет установленной квоты на основании ст. 4 Закона Нижегородской обл. от 26.12.2007 № 191-З «О квотировании рабочих мест» осуществляется как по направлениям центров занятости населения, так и самостоятельно. Инвалидам,</w:t>
      </w:r>
      <w:r w:rsidR="007E6E51" w:rsidRPr="00417735">
        <w:rPr>
          <w:bCs/>
          <w:iCs/>
          <w:snapToGrid w:val="0"/>
        </w:rPr>
        <w:t xml:space="preserve"> </w:t>
      </w:r>
      <w:r w:rsidRPr="00417735">
        <w:rPr>
          <w:bCs/>
          <w:iCs/>
          <w:snapToGrid w:val="0"/>
        </w:rPr>
        <w:t>работающим</w:t>
      </w:r>
      <w:r w:rsidR="007E6E51" w:rsidRPr="00417735">
        <w:rPr>
          <w:bCs/>
          <w:iCs/>
          <w:snapToGrid w:val="0"/>
        </w:rPr>
        <w:t xml:space="preserve"> </w:t>
      </w:r>
      <w:r w:rsidRPr="00417735">
        <w:rPr>
          <w:bCs/>
          <w:iCs/>
          <w:snapToGrid w:val="0"/>
        </w:rPr>
        <w:t>в</w:t>
      </w:r>
      <w:r w:rsidR="007E6E51" w:rsidRPr="00417735">
        <w:rPr>
          <w:bCs/>
          <w:iCs/>
          <w:snapToGrid w:val="0"/>
        </w:rPr>
        <w:t xml:space="preserve"> </w:t>
      </w:r>
      <w:r w:rsidRPr="00417735">
        <w:rPr>
          <w:bCs/>
          <w:iCs/>
          <w:snapToGrid w:val="0"/>
        </w:rPr>
        <w:t>ИПФ РАН,</w:t>
      </w:r>
      <w:r w:rsidR="007E6E51" w:rsidRPr="00417735">
        <w:rPr>
          <w:bCs/>
          <w:iCs/>
          <w:snapToGrid w:val="0"/>
        </w:rPr>
        <w:t xml:space="preserve"> </w:t>
      </w:r>
      <w:r w:rsidRPr="00417735">
        <w:rPr>
          <w:bCs/>
          <w:iCs/>
          <w:snapToGrid w:val="0"/>
        </w:rPr>
        <w:t>Работодатель создает необходимые</w:t>
      </w:r>
      <w:r w:rsidR="007E6E51" w:rsidRPr="00417735">
        <w:rPr>
          <w:bCs/>
          <w:iCs/>
          <w:snapToGrid w:val="0"/>
        </w:rPr>
        <w:t xml:space="preserve"> </w:t>
      </w:r>
      <w:r w:rsidRPr="00417735">
        <w:rPr>
          <w:bCs/>
          <w:iCs/>
          <w:snapToGrid w:val="0"/>
        </w:rPr>
        <w:t>условия</w:t>
      </w:r>
      <w:r w:rsidR="007E6E51" w:rsidRPr="00417735">
        <w:rPr>
          <w:bCs/>
          <w:iCs/>
          <w:snapToGrid w:val="0"/>
        </w:rPr>
        <w:t xml:space="preserve"> </w:t>
      </w:r>
      <w:r w:rsidRPr="00417735">
        <w:rPr>
          <w:bCs/>
          <w:iCs/>
          <w:snapToGrid w:val="0"/>
        </w:rPr>
        <w:t>труда,</w:t>
      </w:r>
      <w:r w:rsidR="007E6E51" w:rsidRPr="00417735">
        <w:rPr>
          <w:bCs/>
          <w:iCs/>
          <w:snapToGrid w:val="0"/>
        </w:rPr>
        <w:t xml:space="preserve"> </w:t>
      </w:r>
      <w:r w:rsidRPr="00417735">
        <w:rPr>
          <w:bCs/>
          <w:iCs/>
          <w:snapToGrid w:val="0"/>
        </w:rPr>
        <w:t>режим</w:t>
      </w:r>
      <w:r w:rsidR="007E6E51" w:rsidRPr="00417735">
        <w:rPr>
          <w:bCs/>
          <w:iCs/>
          <w:snapToGrid w:val="0"/>
        </w:rPr>
        <w:t xml:space="preserve"> </w:t>
      </w:r>
      <w:r w:rsidRPr="00417735">
        <w:rPr>
          <w:bCs/>
          <w:iCs/>
          <w:snapToGrid w:val="0"/>
        </w:rPr>
        <w:t>работы</w:t>
      </w:r>
      <w:r w:rsidR="007E6E51" w:rsidRPr="00417735">
        <w:rPr>
          <w:bCs/>
          <w:iCs/>
          <w:snapToGrid w:val="0"/>
        </w:rPr>
        <w:t xml:space="preserve"> </w:t>
      </w:r>
      <w:r w:rsidRPr="00417735">
        <w:rPr>
          <w:bCs/>
          <w:iCs/>
          <w:snapToGrid w:val="0"/>
        </w:rPr>
        <w:t>и</w:t>
      </w:r>
      <w:r w:rsidR="007E6E51" w:rsidRPr="00417735">
        <w:rPr>
          <w:bCs/>
          <w:iCs/>
          <w:snapToGrid w:val="0"/>
        </w:rPr>
        <w:t xml:space="preserve"> </w:t>
      </w:r>
      <w:r w:rsidRPr="00417735">
        <w:rPr>
          <w:bCs/>
          <w:iCs/>
          <w:snapToGrid w:val="0"/>
        </w:rPr>
        <w:t>отдыха в соответствии с</w:t>
      </w:r>
      <w:r w:rsidR="007E6E51" w:rsidRPr="00417735">
        <w:rPr>
          <w:bCs/>
          <w:iCs/>
          <w:snapToGrid w:val="0"/>
        </w:rPr>
        <w:t xml:space="preserve"> </w:t>
      </w:r>
      <w:r w:rsidRPr="00417735">
        <w:rPr>
          <w:bCs/>
          <w:iCs/>
          <w:snapToGrid w:val="0"/>
        </w:rPr>
        <w:t>действующим</w:t>
      </w:r>
      <w:r w:rsidR="007E6E51" w:rsidRPr="00417735">
        <w:rPr>
          <w:bCs/>
          <w:iCs/>
          <w:snapToGrid w:val="0"/>
        </w:rPr>
        <w:t xml:space="preserve"> </w:t>
      </w:r>
      <w:r w:rsidRPr="00417735">
        <w:rPr>
          <w:bCs/>
          <w:iCs/>
          <w:snapToGrid w:val="0"/>
        </w:rPr>
        <w:t>законодательством</w:t>
      </w:r>
      <w:r w:rsidR="007E6E51" w:rsidRPr="00417735">
        <w:rPr>
          <w:bCs/>
          <w:iCs/>
          <w:snapToGrid w:val="0"/>
        </w:rPr>
        <w:t xml:space="preserve"> </w:t>
      </w:r>
      <w:r w:rsidRPr="00417735">
        <w:rPr>
          <w:bCs/>
          <w:iCs/>
          <w:snapToGrid w:val="0"/>
        </w:rPr>
        <w:t>и</w:t>
      </w:r>
      <w:r w:rsidR="007E6E51" w:rsidRPr="00417735">
        <w:rPr>
          <w:bCs/>
          <w:iCs/>
          <w:snapToGrid w:val="0"/>
        </w:rPr>
        <w:t xml:space="preserve"> </w:t>
      </w:r>
      <w:r w:rsidRPr="00417735">
        <w:rPr>
          <w:bCs/>
          <w:iCs/>
          <w:snapToGrid w:val="0"/>
        </w:rPr>
        <w:t>индивидуальной</w:t>
      </w:r>
      <w:r w:rsidR="007E6E51" w:rsidRPr="00417735">
        <w:rPr>
          <w:bCs/>
          <w:iCs/>
          <w:snapToGrid w:val="0"/>
        </w:rPr>
        <w:t xml:space="preserve"> </w:t>
      </w:r>
      <w:r w:rsidRPr="00417735">
        <w:rPr>
          <w:bCs/>
          <w:iCs/>
          <w:snapToGrid w:val="0"/>
        </w:rPr>
        <w:t>программой реабилитации.</w:t>
      </w:r>
    </w:p>
    <w:p w:rsidR="00E93A52" w:rsidRDefault="00E93A52" w:rsidP="00E93A52">
      <w:pPr>
        <w:jc w:val="both"/>
        <w:rPr>
          <w:bCs/>
          <w:iCs/>
          <w:snapToGrid w:val="0"/>
        </w:rPr>
      </w:pPr>
    </w:p>
    <w:p w:rsidR="00E93A52" w:rsidRDefault="00E93A52" w:rsidP="00E93A52">
      <w:pPr>
        <w:jc w:val="both"/>
      </w:pPr>
    </w:p>
    <w:p w:rsidR="006D76B1" w:rsidRDefault="006D76B1" w:rsidP="00E93A52">
      <w:pPr>
        <w:jc w:val="both"/>
      </w:pPr>
    </w:p>
    <w:p w:rsidR="006D76B1" w:rsidRPr="00867FCD" w:rsidRDefault="006D76B1" w:rsidP="00E93A52">
      <w:pPr>
        <w:jc w:val="both"/>
      </w:pPr>
    </w:p>
    <w:p w:rsidR="00D14C1A" w:rsidRPr="00D14C1A" w:rsidRDefault="00D14C1A" w:rsidP="007B7679">
      <w:pPr>
        <w:numPr>
          <w:ilvl w:val="0"/>
          <w:numId w:val="1"/>
        </w:numPr>
        <w:spacing w:before="120" w:after="60"/>
        <w:ind w:left="357" w:hanging="357"/>
        <w:jc w:val="both"/>
        <w:rPr>
          <w:b/>
        </w:rPr>
      </w:pPr>
      <w:r w:rsidRPr="00D14C1A">
        <w:rPr>
          <w:b/>
        </w:rPr>
        <w:lastRenderedPageBreak/>
        <w:t>Нормирование труда</w:t>
      </w:r>
    </w:p>
    <w:p w:rsidR="002E3A29" w:rsidRPr="00D14C1A" w:rsidRDefault="002E3A29" w:rsidP="007B7679">
      <w:pPr>
        <w:ind w:left="426" w:firstLine="28"/>
        <w:jc w:val="both"/>
      </w:pPr>
      <w:r w:rsidRPr="00D14C1A">
        <w:t>Нор</w:t>
      </w:r>
      <w:r w:rsidR="00D31317">
        <w:t xml:space="preserve">мирование труда сотрудников </w:t>
      </w:r>
      <w:r w:rsidRPr="00D14C1A">
        <w:t>ИПФ РАН, осуществляется в соответствии с приказом Минтруда России от 30.09.2013г. № 504 « Об утверждении методических рекомендаций по разработке систем нормирования труда в государственных (муниципальных) учреждениях», с целью расчёта трудоёмкости работ и необходимой численности работников.</w:t>
      </w:r>
    </w:p>
    <w:p w:rsidR="002E3A29" w:rsidRPr="00D14C1A" w:rsidRDefault="002E3A29" w:rsidP="007B7679">
      <w:pPr>
        <w:ind w:firstLine="454"/>
        <w:jc w:val="both"/>
      </w:pPr>
      <w:r w:rsidRPr="00D14C1A">
        <w:t>Нормы труда разработаны с</w:t>
      </w:r>
      <w:r w:rsidR="00D14C1A">
        <w:t xml:space="preserve"> учётом</w:t>
      </w:r>
      <w:r w:rsidRPr="00D14C1A">
        <w:t>:</w:t>
      </w:r>
    </w:p>
    <w:p w:rsidR="002E3A29" w:rsidRPr="00D14C1A" w:rsidRDefault="002E3A29" w:rsidP="007B7679">
      <w:pPr>
        <w:ind w:left="426" w:firstLine="28"/>
        <w:jc w:val="both"/>
      </w:pPr>
      <w:r w:rsidRPr="00D14C1A">
        <w:t>– типовых: норм трудоёмкости, норм времени и норм обслуживания, утверждённых Федеральным государс</w:t>
      </w:r>
      <w:r w:rsidR="00B03276">
        <w:t>твенным бюджетным учреждением</w:t>
      </w:r>
      <w:r w:rsidR="00D31317">
        <w:t xml:space="preserve"> </w:t>
      </w:r>
      <w:r w:rsidR="00B03276">
        <w:t>«</w:t>
      </w:r>
      <w:r w:rsidRPr="00D14C1A">
        <w:t>Научно-исследовательский институт труда и социального страхования» Министерства труда и социальной защиты Российской Федерации;</w:t>
      </w:r>
    </w:p>
    <w:p w:rsidR="002E3A29" w:rsidRPr="00D14C1A" w:rsidRDefault="002E3A29" w:rsidP="007B7679">
      <w:pPr>
        <w:ind w:firstLine="454"/>
        <w:jc w:val="both"/>
      </w:pPr>
      <w:r w:rsidRPr="00D14C1A">
        <w:t>– специфики учреждения;</w:t>
      </w:r>
    </w:p>
    <w:p w:rsidR="002E3A29" w:rsidRPr="00D14C1A" w:rsidRDefault="002E3A29" w:rsidP="007B7679">
      <w:pPr>
        <w:ind w:firstLine="454"/>
        <w:jc w:val="both"/>
      </w:pPr>
      <w:r w:rsidRPr="00D14C1A">
        <w:t>– должностных функций сотрудников учреждения;</w:t>
      </w:r>
    </w:p>
    <w:p w:rsidR="002E3A29" w:rsidRPr="00D14C1A" w:rsidRDefault="002E3A29" w:rsidP="007B7679">
      <w:pPr>
        <w:ind w:firstLine="454"/>
        <w:jc w:val="both"/>
      </w:pPr>
      <w:r w:rsidRPr="00D14C1A">
        <w:t xml:space="preserve">– анализа трудоёмкости выполняемых работ и численности работников. </w:t>
      </w:r>
    </w:p>
    <w:p w:rsidR="002E3A29" w:rsidRDefault="002E3A29" w:rsidP="00A56ADD">
      <w:pPr>
        <w:ind w:left="426"/>
        <w:jc w:val="both"/>
      </w:pPr>
      <w:r w:rsidRPr="00D14C1A">
        <w:t>Не реже чем один раз в пять лет проводится анализ применяющихся норм труда с целью принятия решения о сохранении установленных норм труда или о разработке новых норм труда. До введения новых норм труда применяются ранее установленные.</w:t>
      </w:r>
    </w:p>
    <w:p w:rsidR="00867FCD" w:rsidRDefault="00867FCD" w:rsidP="007B7679">
      <w:pPr>
        <w:ind w:firstLine="454"/>
        <w:jc w:val="both"/>
      </w:pPr>
    </w:p>
    <w:p w:rsidR="000176B3" w:rsidRPr="00D82207" w:rsidRDefault="000176B3" w:rsidP="007B7679">
      <w:pPr>
        <w:numPr>
          <w:ilvl w:val="0"/>
          <w:numId w:val="1"/>
        </w:numPr>
        <w:spacing w:after="120"/>
        <w:jc w:val="both"/>
        <w:rPr>
          <w:b/>
        </w:rPr>
      </w:pPr>
      <w:r w:rsidRPr="00D82207">
        <w:rPr>
          <w:b/>
        </w:rPr>
        <w:t>Опл</w:t>
      </w:r>
      <w:r w:rsidR="004D24D2">
        <w:rPr>
          <w:b/>
        </w:rPr>
        <w:t>ата труда, режим труда и отдыха</w:t>
      </w:r>
    </w:p>
    <w:p w:rsidR="000176B3" w:rsidRPr="007653BE" w:rsidRDefault="000176B3" w:rsidP="007B7679">
      <w:pPr>
        <w:pStyle w:val="30"/>
        <w:numPr>
          <w:ilvl w:val="1"/>
          <w:numId w:val="1"/>
        </w:numPr>
        <w:tabs>
          <w:tab w:val="left" w:pos="454"/>
        </w:tabs>
        <w:ind w:left="454" w:hanging="454"/>
      </w:pPr>
      <w:r w:rsidRPr="00D82207">
        <w:t xml:space="preserve">В дополнение к общему выходному дню, предусмотренному ст. 111 ТК РФ – воскресенью, при работе в режиме 5-ти дневной рабочей недели в ИПФ </w:t>
      </w:r>
      <w:r w:rsidR="00B905B2">
        <w:t xml:space="preserve">РАН </w:t>
      </w:r>
      <w:r w:rsidRPr="00D82207">
        <w:t>установлен второй выходной – суббота. Отдельным категориям работников, занятых в образовательном, технологическом и иных производственных процессах</w:t>
      </w:r>
      <w:r w:rsidR="004D24D2">
        <w:t>,</w:t>
      </w:r>
      <w:r w:rsidRPr="00D82207">
        <w:t xml:space="preserve"> по согласованию администрации и профсоюзного комитета может </w:t>
      </w:r>
      <w:r w:rsidRPr="007653BE">
        <w:t>устанавливаться иной второй выходной день.</w:t>
      </w:r>
    </w:p>
    <w:p w:rsidR="000176B3" w:rsidRPr="007653BE" w:rsidRDefault="000176B3" w:rsidP="007B7679">
      <w:pPr>
        <w:pStyle w:val="30"/>
        <w:numPr>
          <w:ilvl w:val="1"/>
          <w:numId w:val="1"/>
        </w:numPr>
        <w:tabs>
          <w:tab w:val="left" w:pos="454"/>
        </w:tabs>
        <w:ind w:left="454" w:hanging="454"/>
      </w:pPr>
      <w:r w:rsidRPr="007653BE">
        <w:t xml:space="preserve">Установить дни выплаты заработной платы работникам два раза в месяц: </w:t>
      </w:r>
      <w:r w:rsidR="00A221F6">
        <w:t>не позднее</w:t>
      </w:r>
      <w:r w:rsidRPr="007653BE">
        <w:t xml:space="preserve"> 18–19 числа</w:t>
      </w:r>
      <w:r w:rsidR="00A221F6">
        <w:t xml:space="preserve"> текущего </w:t>
      </w:r>
      <w:r w:rsidR="008867F8">
        <w:t>месяца</w:t>
      </w:r>
      <w:r w:rsidR="008867F8" w:rsidRPr="007653BE">
        <w:t>, 3</w:t>
      </w:r>
      <w:r w:rsidRPr="007653BE">
        <w:t>–4 числа</w:t>
      </w:r>
      <w:r w:rsidR="002C438A" w:rsidRPr="007653BE">
        <w:t xml:space="preserve"> месяца, следующего за расчетным</w:t>
      </w:r>
      <w:r w:rsidRPr="007653BE">
        <w:t xml:space="preserve">. </w:t>
      </w:r>
      <w:r w:rsidRPr="007653BE">
        <w:rPr>
          <w:bCs/>
          <w:iCs/>
        </w:rPr>
        <w:t xml:space="preserve">В случае невозможности выплаты </w:t>
      </w:r>
      <w:r w:rsidR="00F71568">
        <w:rPr>
          <w:bCs/>
          <w:iCs/>
        </w:rPr>
        <w:t>заработной платы</w:t>
      </w:r>
      <w:r w:rsidRPr="007653BE">
        <w:rPr>
          <w:bCs/>
          <w:iCs/>
        </w:rPr>
        <w:t xml:space="preserve"> в установленные</w:t>
      </w:r>
      <w:r w:rsidR="002C438A" w:rsidRPr="007653BE">
        <w:rPr>
          <w:bCs/>
          <w:iCs/>
        </w:rPr>
        <w:t xml:space="preserve"> Коллективным договором </w:t>
      </w:r>
      <w:r w:rsidRPr="007653BE">
        <w:rPr>
          <w:bCs/>
          <w:iCs/>
        </w:rPr>
        <w:t>сроки</w:t>
      </w:r>
      <w:r w:rsidR="003F5C8A" w:rsidRPr="007653BE">
        <w:rPr>
          <w:bCs/>
          <w:iCs/>
        </w:rPr>
        <w:t xml:space="preserve"> </w:t>
      </w:r>
      <w:r w:rsidR="002C438A" w:rsidRPr="007653BE">
        <w:rPr>
          <w:bCs/>
          <w:iCs/>
        </w:rPr>
        <w:t>Работодатель обязан</w:t>
      </w:r>
      <w:r w:rsidR="003F5C8A" w:rsidRPr="007653BE">
        <w:rPr>
          <w:bCs/>
          <w:iCs/>
        </w:rPr>
        <w:t xml:space="preserve"> </w:t>
      </w:r>
      <w:r w:rsidRPr="007653BE">
        <w:rPr>
          <w:bCs/>
          <w:iCs/>
        </w:rPr>
        <w:t xml:space="preserve">уведомлять </w:t>
      </w:r>
      <w:r w:rsidR="002C438A" w:rsidRPr="007653BE">
        <w:rPr>
          <w:bCs/>
          <w:iCs/>
        </w:rPr>
        <w:t xml:space="preserve">за 5 рабочих дней </w:t>
      </w:r>
      <w:r w:rsidR="00F13F19" w:rsidRPr="00F13F19">
        <w:t>профсоюзн</w:t>
      </w:r>
      <w:r w:rsidR="00F13F19">
        <w:t>ую</w:t>
      </w:r>
      <w:r w:rsidR="00F13F19" w:rsidRPr="00F13F19">
        <w:t xml:space="preserve"> организаци</w:t>
      </w:r>
      <w:r w:rsidR="00F13F19">
        <w:t>ю</w:t>
      </w:r>
      <w:r w:rsidR="002C438A" w:rsidRPr="007653BE">
        <w:rPr>
          <w:bCs/>
          <w:iCs/>
        </w:rPr>
        <w:t xml:space="preserve"> </w:t>
      </w:r>
      <w:r w:rsidRPr="007653BE">
        <w:rPr>
          <w:bCs/>
          <w:iCs/>
        </w:rPr>
        <w:t>о причинах и сроках задержки.</w:t>
      </w:r>
      <w:r w:rsidRPr="007653BE">
        <w:t xml:space="preserve"> </w:t>
      </w:r>
    </w:p>
    <w:p w:rsidR="000176B3" w:rsidRPr="00D82207" w:rsidRDefault="000176B3" w:rsidP="007B7679">
      <w:pPr>
        <w:pStyle w:val="30"/>
        <w:numPr>
          <w:ilvl w:val="1"/>
          <w:numId w:val="1"/>
        </w:numPr>
        <w:tabs>
          <w:tab w:val="left" w:pos="454"/>
        </w:tabs>
        <w:ind w:left="454" w:hanging="454"/>
        <w:rPr>
          <w:iCs/>
        </w:rPr>
      </w:pPr>
      <w:r w:rsidRPr="007653BE">
        <w:rPr>
          <w:bCs/>
          <w:iCs/>
        </w:rPr>
        <w:t>Работодатель осуществляет оплату труда</w:t>
      </w:r>
      <w:r w:rsidRPr="00D82207">
        <w:rPr>
          <w:bCs/>
          <w:iCs/>
        </w:rPr>
        <w:t xml:space="preserve"> работников в соответствии с законодательством РФ, М</w:t>
      </w:r>
      <w:r w:rsidR="00B905B2">
        <w:rPr>
          <w:bCs/>
          <w:iCs/>
        </w:rPr>
        <w:t>ОС</w:t>
      </w:r>
      <w:r w:rsidR="007D5E70" w:rsidRPr="00D82207">
        <w:rPr>
          <w:bCs/>
          <w:iCs/>
        </w:rPr>
        <w:t xml:space="preserve">, </w:t>
      </w:r>
      <w:r w:rsidRPr="00D82207">
        <w:rPr>
          <w:bCs/>
          <w:iCs/>
        </w:rPr>
        <w:t xml:space="preserve">настоящим </w:t>
      </w:r>
      <w:r w:rsidR="007D5E70" w:rsidRPr="00D82207">
        <w:rPr>
          <w:bCs/>
          <w:iCs/>
        </w:rPr>
        <w:t>Д</w:t>
      </w:r>
      <w:r w:rsidRPr="00D82207">
        <w:rPr>
          <w:bCs/>
          <w:iCs/>
        </w:rPr>
        <w:t>оговором</w:t>
      </w:r>
      <w:r w:rsidR="007D5E70" w:rsidRPr="00D82207">
        <w:rPr>
          <w:bCs/>
          <w:iCs/>
        </w:rPr>
        <w:t xml:space="preserve"> и положением об оплате труда (Приложение 2). </w:t>
      </w:r>
      <w:r w:rsidR="004E7673">
        <w:rPr>
          <w:bCs/>
          <w:iCs/>
        </w:rPr>
        <w:t>П</w:t>
      </w:r>
      <w:r w:rsidR="00BC547A" w:rsidRPr="00D82207">
        <w:rPr>
          <w:bCs/>
          <w:iCs/>
        </w:rPr>
        <w:t>оложение об оплате труда работников ИПФ РАН разрабатыва</w:t>
      </w:r>
      <w:r w:rsidR="004E7673">
        <w:rPr>
          <w:bCs/>
          <w:iCs/>
        </w:rPr>
        <w:t>ет</w:t>
      </w:r>
      <w:r w:rsidR="00BC547A" w:rsidRPr="00D82207">
        <w:rPr>
          <w:bCs/>
          <w:iCs/>
        </w:rPr>
        <w:t>ся с участием выборного органа первичной профсоюзной организации</w:t>
      </w:r>
      <w:r w:rsidRPr="00D82207">
        <w:rPr>
          <w:bCs/>
          <w:iCs/>
        </w:rPr>
        <w:t>.</w:t>
      </w:r>
      <w:r w:rsidR="007E6E51">
        <w:rPr>
          <w:bCs/>
          <w:iCs/>
        </w:rPr>
        <w:t xml:space="preserve"> </w:t>
      </w:r>
    </w:p>
    <w:p w:rsidR="000176B3" w:rsidRPr="00D82207" w:rsidRDefault="00185060" w:rsidP="007B7679">
      <w:pPr>
        <w:pStyle w:val="30"/>
        <w:numPr>
          <w:ilvl w:val="1"/>
          <w:numId w:val="1"/>
        </w:numPr>
        <w:tabs>
          <w:tab w:val="left" w:pos="454"/>
        </w:tabs>
        <w:ind w:left="454" w:hanging="454"/>
        <w:rPr>
          <w:iCs/>
          <w:spacing w:val="-2"/>
        </w:rPr>
      </w:pPr>
      <w:r w:rsidRPr="00D82207">
        <w:rPr>
          <w:bCs/>
          <w:iCs/>
          <w:spacing w:val="-2"/>
        </w:rPr>
        <w:t>Л</w:t>
      </w:r>
      <w:r w:rsidR="000176B3" w:rsidRPr="00D82207">
        <w:rPr>
          <w:bCs/>
          <w:iCs/>
          <w:spacing w:val="-2"/>
        </w:rPr>
        <w:t>окальные нормативные акты</w:t>
      </w:r>
      <w:r w:rsidRPr="00D82207">
        <w:rPr>
          <w:bCs/>
          <w:iCs/>
          <w:spacing w:val="-2"/>
        </w:rPr>
        <w:t xml:space="preserve"> ИПФ РАН</w:t>
      </w:r>
      <w:r w:rsidR="000176B3" w:rsidRPr="00D82207">
        <w:rPr>
          <w:bCs/>
          <w:iCs/>
          <w:spacing w:val="-2"/>
        </w:rPr>
        <w:t>, связанные с вопросами</w:t>
      </w:r>
      <w:r w:rsidR="000176B3" w:rsidRPr="00D82207">
        <w:rPr>
          <w:spacing w:val="-2"/>
        </w:rPr>
        <w:t xml:space="preserve"> </w:t>
      </w:r>
      <w:r w:rsidR="00752CC1" w:rsidRPr="00752CC1">
        <w:rPr>
          <w:spacing w:val="-2"/>
        </w:rPr>
        <w:t>норми</w:t>
      </w:r>
      <w:r w:rsidR="007653BE">
        <w:rPr>
          <w:spacing w:val="-2"/>
        </w:rPr>
        <w:t>ро</w:t>
      </w:r>
      <w:r w:rsidR="00752CC1" w:rsidRPr="00752CC1">
        <w:rPr>
          <w:spacing w:val="-2"/>
        </w:rPr>
        <w:t>вания труда,</w:t>
      </w:r>
      <w:r w:rsidR="00752CC1">
        <w:rPr>
          <w:spacing w:val="-2"/>
        </w:rPr>
        <w:t xml:space="preserve"> </w:t>
      </w:r>
      <w:r w:rsidR="000176B3" w:rsidRPr="00D82207">
        <w:rPr>
          <w:iCs/>
          <w:spacing w:val="-2"/>
        </w:rPr>
        <w:t xml:space="preserve">оплаты труда, режима труда и отдыха, издаются по согласованию с </w:t>
      </w:r>
      <w:r w:rsidR="00F13F19" w:rsidRPr="00F13F19">
        <w:t>профсоюзной организаци</w:t>
      </w:r>
      <w:r w:rsidR="00F13F19">
        <w:t>ей</w:t>
      </w:r>
      <w:r w:rsidR="000176B3" w:rsidRPr="00D82207">
        <w:rPr>
          <w:iCs/>
          <w:spacing w:val="-2"/>
        </w:rPr>
        <w:t>. П</w:t>
      </w:r>
      <w:r w:rsidR="000176B3" w:rsidRPr="00D82207">
        <w:rPr>
          <w:bCs/>
          <w:iCs/>
          <w:spacing w:val="-2"/>
        </w:rPr>
        <w:t xml:space="preserve">риказы о выплатах надбавок стимулирующего характера сотрудникам </w:t>
      </w:r>
      <w:r w:rsidRPr="00D82207">
        <w:rPr>
          <w:bCs/>
          <w:iCs/>
          <w:spacing w:val="-2"/>
        </w:rPr>
        <w:t>ИПФ РАН</w:t>
      </w:r>
      <w:r w:rsidR="000176B3" w:rsidRPr="00D82207">
        <w:rPr>
          <w:bCs/>
          <w:iCs/>
          <w:spacing w:val="-2"/>
        </w:rPr>
        <w:t xml:space="preserve"> </w:t>
      </w:r>
      <w:r w:rsidR="000176B3" w:rsidRPr="00D82207">
        <w:rPr>
          <w:iCs/>
          <w:spacing w:val="-2"/>
        </w:rPr>
        <w:t>издаются по согласованию</w:t>
      </w:r>
      <w:r w:rsidR="000176B3" w:rsidRPr="00D82207">
        <w:rPr>
          <w:bCs/>
          <w:iCs/>
          <w:spacing w:val="-2"/>
        </w:rPr>
        <w:t xml:space="preserve"> с председателем </w:t>
      </w:r>
      <w:r w:rsidR="00F13F19" w:rsidRPr="00F13F19">
        <w:t>профсоюзной организации</w:t>
      </w:r>
      <w:r w:rsidR="000176B3" w:rsidRPr="00D82207">
        <w:rPr>
          <w:bCs/>
          <w:iCs/>
          <w:spacing w:val="-2"/>
        </w:rPr>
        <w:t>.</w:t>
      </w:r>
    </w:p>
    <w:p w:rsidR="000176B3" w:rsidRPr="00417735" w:rsidRDefault="000176B3" w:rsidP="007B7679">
      <w:pPr>
        <w:pStyle w:val="30"/>
        <w:numPr>
          <w:ilvl w:val="1"/>
          <w:numId w:val="1"/>
        </w:numPr>
        <w:tabs>
          <w:tab w:val="left" w:pos="454"/>
        </w:tabs>
        <w:ind w:left="454" w:hanging="454"/>
      </w:pPr>
      <w:r w:rsidRPr="00417735">
        <w:lastRenderedPageBreak/>
        <w:t xml:space="preserve">Выдавать </w:t>
      </w:r>
      <w:r w:rsidR="00F71568" w:rsidRPr="00417735">
        <w:rPr>
          <w:bCs/>
          <w:iCs/>
        </w:rPr>
        <w:t xml:space="preserve">заработную плату </w:t>
      </w:r>
      <w:r w:rsidRPr="00417735">
        <w:t>и отпускные работникам, уходящим, в соответствии с утвержденным графиком, в очередной отпуск не позднее, чем за 3 дня до начала отпуска.</w:t>
      </w:r>
    </w:p>
    <w:p w:rsidR="000176B3" w:rsidRPr="00417735" w:rsidRDefault="000176B3" w:rsidP="007B7679">
      <w:pPr>
        <w:pStyle w:val="30"/>
        <w:numPr>
          <w:ilvl w:val="1"/>
          <w:numId w:val="1"/>
        </w:numPr>
        <w:tabs>
          <w:tab w:val="left" w:pos="454"/>
        </w:tabs>
        <w:ind w:left="454" w:hanging="454"/>
      </w:pPr>
      <w:r w:rsidRPr="00417735">
        <w:t>Устанавливать с</w:t>
      </w:r>
      <w:r w:rsidR="006D76B1" w:rsidRPr="00417735">
        <w:t xml:space="preserve"> учетом мнения</w:t>
      </w:r>
      <w:r w:rsidRPr="00417735">
        <w:t xml:space="preserve"> </w:t>
      </w:r>
      <w:r w:rsidR="00F13F19" w:rsidRPr="00417735">
        <w:t>профсоюзной организации</w:t>
      </w:r>
      <w:r w:rsidRPr="00417735">
        <w:t xml:space="preserve"> график рабочего времени и график отпусков за две недели до начала календарного года. </w:t>
      </w:r>
      <w:r w:rsidR="00423D38" w:rsidRPr="00417735">
        <w:t xml:space="preserve">В соответствии с МОС изменение графика отпусков </w:t>
      </w:r>
      <w:r w:rsidR="00B905B2" w:rsidRPr="00417735">
        <w:t>Р</w:t>
      </w:r>
      <w:r w:rsidR="00423D38" w:rsidRPr="00417735">
        <w:t xml:space="preserve">аботодателем может осуществляться только с согласия работника и </w:t>
      </w:r>
      <w:r w:rsidR="00F13F19" w:rsidRPr="00417735">
        <w:t>профсоюзной организации</w:t>
      </w:r>
      <w:r w:rsidR="00423D38" w:rsidRPr="00417735">
        <w:t xml:space="preserve">. Запрещается </w:t>
      </w:r>
      <w:r w:rsidR="00F27192" w:rsidRPr="00417735">
        <w:t>непредоставление</w:t>
      </w:r>
      <w:r w:rsidR="00423D38" w:rsidRPr="00417735">
        <w:t xml:space="preserve"> ежегодного оплачиваемого отпуска в течение двух лет подряд. Отзыв работника из отпуска осуществляется по письменному распоряжению </w:t>
      </w:r>
      <w:r w:rsidR="00B905B2" w:rsidRPr="00417735">
        <w:t>Р</w:t>
      </w:r>
      <w:r w:rsidR="00423D38" w:rsidRPr="00417735">
        <w:t>аботодателя только с согласия работника.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w:t>
      </w:r>
      <w:r w:rsidR="000B64D6" w:rsidRPr="00417735">
        <w:t xml:space="preserve"> (ст. 126 ТК РФ)</w:t>
      </w:r>
      <w:r w:rsidR="00423D38" w:rsidRPr="00417735">
        <w:t>.</w:t>
      </w:r>
    </w:p>
    <w:p w:rsidR="000176B3" w:rsidRPr="00417735" w:rsidRDefault="000176B3" w:rsidP="007B7679">
      <w:pPr>
        <w:pStyle w:val="30"/>
        <w:numPr>
          <w:ilvl w:val="1"/>
          <w:numId w:val="1"/>
        </w:numPr>
        <w:tabs>
          <w:tab w:val="left" w:pos="454"/>
        </w:tabs>
        <w:ind w:left="454" w:hanging="454"/>
        <w:rPr>
          <w:snapToGrid w:val="0"/>
          <w:spacing w:val="-2"/>
        </w:rPr>
      </w:pPr>
      <w:r w:rsidRPr="00417735">
        <w:rPr>
          <w:spacing w:val="-2"/>
        </w:rPr>
        <w:t>Категориям сотрудников,</w:t>
      </w:r>
      <w:r w:rsidR="00834271" w:rsidRPr="00417735">
        <w:rPr>
          <w:spacing w:val="-2"/>
        </w:rPr>
        <w:t xml:space="preserve"> для</w:t>
      </w:r>
      <w:r w:rsidRPr="00417735">
        <w:rPr>
          <w:spacing w:val="-2"/>
        </w:rPr>
        <w:t xml:space="preserve"> которы</w:t>
      </w:r>
      <w:r w:rsidR="00834271" w:rsidRPr="00417735">
        <w:rPr>
          <w:spacing w:val="-2"/>
        </w:rPr>
        <w:t>х</w:t>
      </w:r>
      <w:r w:rsidRPr="00417735">
        <w:rPr>
          <w:spacing w:val="-2"/>
        </w:rPr>
        <w:t xml:space="preserve"> в соответствии с действующим законодательством предусмотрен режим ненормированного рабочего дня, устанавливается дополнительный отпуск в размере 3 календарных дней.</w:t>
      </w:r>
      <w:r w:rsidRPr="00417735">
        <w:rPr>
          <w:snapToGrid w:val="0"/>
          <w:spacing w:val="-2"/>
        </w:rPr>
        <w:t xml:space="preserve"> Перечень должностей работников с ненормированным рабочим днем утверждается совместным решением </w:t>
      </w:r>
      <w:r w:rsidR="00F13F19" w:rsidRPr="00417735">
        <w:t>профсоюзной организации</w:t>
      </w:r>
      <w:r w:rsidRPr="00417735">
        <w:rPr>
          <w:snapToGrid w:val="0"/>
          <w:spacing w:val="-2"/>
        </w:rPr>
        <w:t xml:space="preserve"> и администрации и является приложением к настоящему </w:t>
      </w:r>
      <w:r w:rsidR="00F02FA0" w:rsidRPr="00417735">
        <w:rPr>
          <w:snapToGrid w:val="0"/>
          <w:spacing w:val="-2"/>
        </w:rPr>
        <w:t>К</w:t>
      </w:r>
      <w:r w:rsidRPr="00417735">
        <w:rPr>
          <w:snapToGrid w:val="0"/>
          <w:spacing w:val="-2"/>
        </w:rPr>
        <w:t xml:space="preserve">оллективному договору </w:t>
      </w:r>
      <w:r w:rsidR="00423D38" w:rsidRPr="00417735">
        <w:rPr>
          <w:bCs/>
          <w:iCs/>
          <w:snapToGrid w:val="0"/>
          <w:spacing w:val="-2"/>
        </w:rPr>
        <w:t>(Приложение 3</w:t>
      </w:r>
      <w:r w:rsidRPr="00417735">
        <w:rPr>
          <w:bCs/>
          <w:iCs/>
          <w:snapToGrid w:val="0"/>
          <w:spacing w:val="-2"/>
        </w:rPr>
        <w:t>)</w:t>
      </w:r>
      <w:r w:rsidRPr="00417735">
        <w:rPr>
          <w:snapToGrid w:val="0"/>
          <w:spacing w:val="-2"/>
        </w:rPr>
        <w:t xml:space="preserve">. </w:t>
      </w:r>
    </w:p>
    <w:p w:rsidR="000176B3" w:rsidRPr="00417735" w:rsidRDefault="000176B3" w:rsidP="007B7679">
      <w:pPr>
        <w:pStyle w:val="30"/>
        <w:numPr>
          <w:ilvl w:val="1"/>
          <w:numId w:val="1"/>
        </w:numPr>
        <w:tabs>
          <w:tab w:val="left" w:pos="454"/>
        </w:tabs>
        <w:ind w:left="454" w:hanging="454"/>
        <w:rPr>
          <w:snapToGrid w:val="0"/>
        </w:rPr>
      </w:pPr>
      <w:r w:rsidRPr="00417735">
        <w:t>Ра</w:t>
      </w:r>
      <w:r w:rsidRPr="00417735">
        <w:rPr>
          <w:spacing w:val="-2"/>
        </w:rPr>
        <w:t>ботодатель и проф</w:t>
      </w:r>
      <w:r w:rsidR="00215D9B" w:rsidRPr="00417735">
        <w:rPr>
          <w:spacing w:val="-2"/>
        </w:rPr>
        <w:t xml:space="preserve">союзная </w:t>
      </w:r>
      <w:r w:rsidRPr="00417735">
        <w:rPr>
          <w:spacing w:val="-2"/>
        </w:rPr>
        <w:t>организация совместно определяют порядок применения и оплаты сверхурочных работ, работ в ночное время и</w:t>
      </w:r>
      <w:r w:rsidRPr="00417735">
        <w:rPr>
          <w:iCs/>
          <w:spacing w:val="-2"/>
        </w:rPr>
        <w:t xml:space="preserve"> </w:t>
      </w:r>
      <w:r w:rsidRPr="00417735">
        <w:rPr>
          <w:bCs/>
          <w:iCs/>
          <w:spacing w:val="-2"/>
        </w:rPr>
        <w:t>в</w:t>
      </w:r>
      <w:r w:rsidRPr="00417735">
        <w:rPr>
          <w:spacing w:val="-2"/>
        </w:rPr>
        <w:t xml:space="preserve"> выходные дни, а также контролируют правильность оплаты сверхурочных. </w:t>
      </w:r>
    </w:p>
    <w:p w:rsidR="000176B3" w:rsidRPr="00417735" w:rsidRDefault="00033820" w:rsidP="007B7679">
      <w:pPr>
        <w:pStyle w:val="30"/>
        <w:numPr>
          <w:ilvl w:val="1"/>
          <w:numId w:val="1"/>
        </w:numPr>
        <w:tabs>
          <w:tab w:val="left" w:pos="454"/>
        </w:tabs>
        <w:ind w:left="454" w:hanging="454"/>
        <w:rPr>
          <w:snapToGrid w:val="0"/>
        </w:rPr>
      </w:pPr>
      <w:r w:rsidRPr="00417735">
        <w:rPr>
          <w:snapToGrid w:val="0"/>
        </w:rPr>
        <w:t>Оплачивать с</w:t>
      </w:r>
      <w:r w:rsidR="000176B3" w:rsidRPr="00417735">
        <w:rPr>
          <w:snapToGrid w:val="0"/>
        </w:rPr>
        <w:t>верхурочн</w:t>
      </w:r>
      <w:r w:rsidRPr="00417735">
        <w:rPr>
          <w:snapToGrid w:val="0"/>
        </w:rPr>
        <w:t>ую</w:t>
      </w:r>
      <w:r w:rsidR="000176B3" w:rsidRPr="00417735">
        <w:rPr>
          <w:snapToGrid w:val="0"/>
        </w:rPr>
        <w:t xml:space="preserve"> работ</w:t>
      </w:r>
      <w:r w:rsidRPr="00417735">
        <w:rPr>
          <w:snapToGrid w:val="0"/>
        </w:rPr>
        <w:t xml:space="preserve">у, </w:t>
      </w:r>
      <w:r w:rsidR="000176B3" w:rsidRPr="00417735">
        <w:rPr>
          <w:snapToGrid w:val="0"/>
        </w:rPr>
        <w:t xml:space="preserve"> работ</w:t>
      </w:r>
      <w:r w:rsidRPr="00417735">
        <w:rPr>
          <w:snapToGrid w:val="0"/>
        </w:rPr>
        <w:t>у</w:t>
      </w:r>
      <w:r w:rsidR="000176B3" w:rsidRPr="00417735">
        <w:rPr>
          <w:snapToGrid w:val="0"/>
        </w:rPr>
        <w:t xml:space="preserve"> в выходной и нерабочий праздничный день </w:t>
      </w:r>
      <w:r w:rsidRPr="00417735">
        <w:rPr>
          <w:snapToGrid w:val="0"/>
        </w:rPr>
        <w:t>согласно ст.152,153 ТК РФ</w:t>
      </w:r>
      <w:r w:rsidR="000176B3" w:rsidRPr="00417735">
        <w:rPr>
          <w:snapToGrid w:val="0"/>
        </w:rPr>
        <w:t xml:space="preserve">. По желанию работника сверхурочная работа </w:t>
      </w:r>
      <w:r w:rsidRPr="00417735">
        <w:rPr>
          <w:snapToGrid w:val="0"/>
        </w:rPr>
        <w:t xml:space="preserve"> </w:t>
      </w:r>
      <w:r w:rsidR="000176B3" w:rsidRPr="00417735">
        <w:rPr>
          <w:snapToGrid w:val="0"/>
        </w:rPr>
        <w:t xml:space="preserve"> вместо</w:t>
      </w:r>
      <w:r w:rsidR="007E6E51" w:rsidRPr="00417735">
        <w:rPr>
          <w:snapToGrid w:val="0"/>
        </w:rPr>
        <w:t xml:space="preserve"> </w:t>
      </w:r>
      <w:r w:rsidR="000176B3" w:rsidRPr="00417735">
        <w:rPr>
          <w:snapToGrid w:val="0"/>
        </w:rPr>
        <w:t>повышенной оплаты может компенсироваться предоставлением дополнительного времени отдыха</w:t>
      </w:r>
      <w:r w:rsidRPr="00417735">
        <w:rPr>
          <w:snapToGrid w:val="0"/>
        </w:rPr>
        <w:t xml:space="preserve">, но </w:t>
      </w:r>
      <w:r w:rsidR="000176B3" w:rsidRPr="00417735">
        <w:rPr>
          <w:snapToGrid w:val="0"/>
        </w:rPr>
        <w:t xml:space="preserve"> </w:t>
      </w:r>
      <w:r w:rsidR="00A221F6" w:rsidRPr="00417735">
        <w:rPr>
          <w:snapToGrid w:val="0"/>
        </w:rPr>
        <w:t>не менее</w:t>
      </w:r>
      <w:r w:rsidR="000176B3" w:rsidRPr="00417735">
        <w:rPr>
          <w:snapToGrid w:val="0"/>
        </w:rPr>
        <w:t xml:space="preserve"> времени, отработанного сверхурочно</w:t>
      </w:r>
      <w:r w:rsidR="00972BA6" w:rsidRPr="00417735">
        <w:rPr>
          <w:snapToGrid w:val="0"/>
        </w:rPr>
        <w:t xml:space="preserve"> </w:t>
      </w:r>
      <w:r w:rsidR="000176B3" w:rsidRPr="00417735">
        <w:rPr>
          <w:snapToGrid w:val="0"/>
        </w:rPr>
        <w:t>(</w:t>
      </w:r>
      <w:r w:rsidR="00972BA6" w:rsidRPr="00417735">
        <w:rPr>
          <w:snapToGrid w:val="0"/>
        </w:rPr>
        <w:t xml:space="preserve">МОС; </w:t>
      </w:r>
      <w:r w:rsidR="000176B3" w:rsidRPr="00417735">
        <w:rPr>
          <w:snapToGrid w:val="0"/>
        </w:rPr>
        <w:t>ст</w:t>
      </w:r>
      <w:r w:rsidR="00AC458F" w:rsidRPr="00417735">
        <w:rPr>
          <w:snapToGrid w:val="0"/>
        </w:rPr>
        <w:t>. 152</w:t>
      </w:r>
      <w:r w:rsidR="000176B3" w:rsidRPr="00417735">
        <w:rPr>
          <w:snapToGrid w:val="0"/>
        </w:rPr>
        <w:t xml:space="preserve"> ТК</w:t>
      </w:r>
      <w:r w:rsidR="0074144C" w:rsidRPr="00417735">
        <w:rPr>
          <w:snapToGrid w:val="0"/>
        </w:rPr>
        <w:t xml:space="preserve"> РФ</w:t>
      </w:r>
      <w:r w:rsidR="000176B3" w:rsidRPr="00417735">
        <w:rPr>
          <w:snapToGrid w:val="0"/>
        </w:rPr>
        <w:t>)</w:t>
      </w:r>
      <w:r w:rsidR="0074144C" w:rsidRPr="00417735">
        <w:rPr>
          <w:snapToGrid w:val="0"/>
        </w:rPr>
        <w:t>.</w:t>
      </w:r>
    </w:p>
    <w:p w:rsidR="000176B3" w:rsidRPr="00417735" w:rsidRDefault="000176B3" w:rsidP="007B7679">
      <w:pPr>
        <w:pStyle w:val="30"/>
        <w:numPr>
          <w:ilvl w:val="1"/>
          <w:numId w:val="1"/>
        </w:numPr>
        <w:tabs>
          <w:tab w:val="left" w:pos="454"/>
        </w:tabs>
        <w:ind w:left="454" w:hanging="454"/>
        <w:rPr>
          <w:snapToGrid w:val="0"/>
        </w:rPr>
      </w:pPr>
      <w:r w:rsidRPr="00417735">
        <w:t xml:space="preserve"> </w:t>
      </w:r>
      <w:r w:rsidRPr="00417735">
        <w:rPr>
          <w:snapToGrid w:val="0"/>
        </w:rPr>
        <w:t xml:space="preserve">Каждый час работы в ночное время оплачивается в повышенном размере по сравнению с работой в нормальных условиях. Категории и списки работников, привлекаемых к работам в ночное время, а также объем ночных работ и размер доплаты устанавливаются </w:t>
      </w:r>
      <w:r w:rsidR="00B905B2" w:rsidRPr="00417735">
        <w:rPr>
          <w:snapToGrid w:val="0"/>
        </w:rPr>
        <w:t>Р</w:t>
      </w:r>
      <w:r w:rsidRPr="00417735">
        <w:rPr>
          <w:bCs/>
          <w:iCs/>
          <w:snapToGrid w:val="0"/>
        </w:rPr>
        <w:t>аботодателем</w:t>
      </w:r>
      <w:r w:rsidR="006D76B1" w:rsidRPr="00417735">
        <w:rPr>
          <w:bCs/>
          <w:iCs/>
          <w:snapToGrid w:val="0"/>
        </w:rPr>
        <w:t xml:space="preserve"> </w:t>
      </w:r>
      <w:r w:rsidRPr="00417735">
        <w:rPr>
          <w:snapToGrid w:val="0"/>
        </w:rPr>
        <w:t>с</w:t>
      </w:r>
      <w:r w:rsidR="006D76B1" w:rsidRPr="00417735">
        <w:rPr>
          <w:snapToGrid w:val="0"/>
        </w:rPr>
        <w:t xml:space="preserve"> учетом мнения</w:t>
      </w:r>
      <w:r w:rsidRPr="00417735">
        <w:rPr>
          <w:snapToGrid w:val="0"/>
        </w:rPr>
        <w:t xml:space="preserve"> </w:t>
      </w:r>
      <w:r w:rsidR="00F13F19" w:rsidRPr="00417735">
        <w:t>профсоюзной организации</w:t>
      </w:r>
      <w:r w:rsidRPr="00417735">
        <w:rPr>
          <w:snapToGrid w:val="0"/>
        </w:rPr>
        <w:t xml:space="preserve">. </w:t>
      </w:r>
    </w:p>
    <w:p w:rsidR="00972BA6" w:rsidRPr="00417735" w:rsidRDefault="000176B3" w:rsidP="007B7679">
      <w:pPr>
        <w:pStyle w:val="30"/>
        <w:numPr>
          <w:ilvl w:val="1"/>
          <w:numId w:val="1"/>
        </w:numPr>
        <w:tabs>
          <w:tab w:val="left" w:pos="454"/>
        </w:tabs>
        <w:ind w:left="454" w:hanging="454"/>
        <w:rPr>
          <w:bCs/>
          <w:iCs/>
          <w:snapToGrid w:val="0"/>
        </w:rPr>
      </w:pPr>
      <w:r w:rsidRPr="00417735">
        <w:rPr>
          <w:snapToGrid w:val="0"/>
        </w:rPr>
        <w:t xml:space="preserve">В случае направления в служебную командировку работнику возмещаются помимо расходов по проезду, по найму жилого помещения и суточных иные расходы, произведенные работником с разрешения </w:t>
      </w:r>
      <w:r w:rsidR="00B905B2" w:rsidRPr="00417735">
        <w:rPr>
          <w:snapToGrid w:val="0"/>
        </w:rPr>
        <w:t>Р</w:t>
      </w:r>
      <w:r w:rsidRPr="00417735">
        <w:rPr>
          <w:snapToGrid w:val="0"/>
        </w:rPr>
        <w:t xml:space="preserve">аботодателя, из не запрещенных действующим законодательством </w:t>
      </w:r>
      <w:r w:rsidR="00972BA6" w:rsidRPr="00417735">
        <w:rPr>
          <w:snapToGrid w:val="0"/>
        </w:rPr>
        <w:t xml:space="preserve">РФ </w:t>
      </w:r>
      <w:r w:rsidRPr="00417735">
        <w:rPr>
          <w:snapToGrid w:val="0"/>
        </w:rPr>
        <w:t>источников.</w:t>
      </w:r>
    </w:p>
    <w:p w:rsidR="00AC458F" w:rsidRPr="00417735" w:rsidRDefault="005F6E2D" w:rsidP="007B7679">
      <w:pPr>
        <w:pStyle w:val="30"/>
        <w:numPr>
          <w:ilvl w:val="1"/>
          <w:numId w:val="1"/>
        </w:numPr>
        <w:tabs>
          <w:tab w:val="left" w:pos="454"/>
        </w:tabs>
        <w:ind w:left="454" w:hanging="454"/>
        <w:rPr>
          <w:bCs/>
          <w:iCs/>
          <w:snapToGrid w:val="0"/>
        </w:rPr>
      </w:pPr>
      <w:r w:rsidRPr="00417735">
        <w:rPr>
          <w:bCs/>
          <w:iCs/>
          <w:snapToGrid w:val="0"/>
        </w:rPr>
        <w:t>П</w:t>
      </w:r>
      <w:r w:rsidR="000176B3" w:rsidRPr="00417735">
        <w:rPr>
          <w:bCs/>
          <w:iCs/>
          <w:snapToGrid w:val="0"/>
        </w:rPr>
        <w:t>ри наличии средств разреш</w:t>
      </w:r>
      <w:r w:rsidR="00972BA6" w:rsidRPr="00417735">
        <w:rPr>
          <w:bCs/>
          <w:iCs/>
          <w:snapToGrid w:val="0"/>
        </w:rPr>
        <w:t>ается</w:t>
      </w:r>
      <w:r w:rsidR="000176B3" w:rsidRPr="00417735">
        <w:rPr>
          <w:bCs/>
          <w:iCs/>
          <w:snapToGrid w:val="0"/>
        </w:rPr>
        <w:t xml:space="preserve"> </w:t>
      </w:r>
      <w:r w:rsidRPr="00417735">
        <w:rPr>
          <w:bCs/>
          <w:iCs/>
          <w:snapToGrid w:val="0"/>
        </w:rPr>
        <w:t>компенсировать</w:t>
      </w:r>
      <w:r w:rsidR="000176B3" w:rsidRPr="00417735">
        <w:rPr>
          <w:bCs/>
          <w:iCs/>
          <w:snapToGrid w:val="0"/>
        </w:rPr>
        <w:t xml:space="preserve"> командированным сотрудникам </w:t>
      </w:r>
      <w:r w:rsidRPr="00417735">
        <w:rPr>
          <w:bCs/>
          <w:iCs/>
          <w:snapToGrid w:val="0"/>
        </w:rPr>
        <w:t>ИПФ РАН</w:t>
      </w:r>
      <w:r w:rsidR="000176B3" w:rsidRPr="00417735">
        <w:rPr>
          <w:bCs/>
          <w:iCs/>
          <w:snapToGrid w:val="0"/>
        </w:rPr>
        <w:t xml:space="preserve"> </w:t>
      </w:r>
      <w:r w:rsidRPr="00417735">
        <w:rPr>
          <w:bCs/>
          <w:iCs/>
          <w:snapToGrid w:val="0"/>
        </w:rPr>
        <w:t>расходы</w:t>
      </w:r>
      <w:r w:rsidR="00972BA6" w:rsidRPr="00417735">
        <w:rPr>
          <w:bCs/>
          <w:iCs/>
          <w:snapToGrid w:val="0"/>
        </w:rPr>
        <w:t xml:space="preserve"> согласно действующему законодательству РФ и приказу по ИПФ РАН, в котором определяются </w:t>
      </w:r>
      <w:r w:rsidR="00237F2B" w:rsidRPr="00417735">
        <w:rPr>
          <w:bCs/>
          <w:iCs/>
          <w:snapToGrid w:val="0"/>
        </w:rPr>
        <w:t xml:space="preserve">конкретные </w:t>
      </w:r>
      <w:r w:rsidRPr="00417735">
        <w:rPr>
          <w:bCs/>
          <w:iCs/>
          <w:snapToGrid w:val="0"/>
        </w:rPr>
        <w:t xml:space="preserve">размеры компенсации </w:t>
      </w:r>
      <w:r w:rsidR="00237F2B" w:rsidRPr="00417735">
        <w:rPr>
          <w:bCs/>
          <w:iCs/>
          <w:snapToGrid w:val="0"/>
        </w:rPr>
        <w:t>в зависимости от места командирования</w:t>
      </w:r>
      <w:r w:rsidR="007E6E51" w:rsidRPr="00417735">
        <w:rPr>
          <w:bCs/>
          <w:iCs/>
          <w:snapToGrid w:val="0"/>
        </w:rPr>
        <w:t xml:space="preserve"> </w:t>
      </w:r>
      <w:r w:rsidR="00237F2B" w:rsidRPr="00417735">
        <w:rPr>
          <w:bCs/>
          <w:iCs/>
          <w:snapToGrid w:val="0"/>
        </w:rPr>
        <w:t>работника</w:t>
      </w:r>
      <w:r w:rsidRPr="00417735">
        <w:rPr>
          <w:bCs/>
          <w:iCs/>
          <w:snapToGrid w:val="0"/>
        </w:rPr>
        <w:t xml:space="preserve"> и источника финансирования</w:t>
      </w:r>
      <w:r w:rsidR="00AC458F" w:rsidRPr="00417735">
        <w:rPr>
          <w:bCs/>
          <w:iCs/>
          <w:snapToGrid w:val="0"/>
        </w:rPr>
        <w:t>.</w:t>
      </w:r>
    </w:p>
    <w:p w:rsidR="000176B3" w:rsidRPr="00417735" w:rsidRDefault="000176B3" w:rsidP="007B7679">
      <w:pPr>
        <w:pStyle w:val="30"/>
        <w:numPr>
          <w:ilvl w:val="1"/>
          <w:numId w:val="1"/>
        </w:numPr>
        <w:tabs>
          <w:tab w:val="left" w:pos="454"/>
        </w:tabs>
        <w:ind w:left="454" w:hanging="454"/>
        <w:rPr>
          <w:bCs/>
          <w:iCs/>
          <w:snapToGrid w:val="0"/>
        </w:rPr>
      </w:pPr>
      <w:r w:rsidRPr="00417735">
        <w:rPr>
          <w:bCs/>
          <w:iCs/>
        </w:rPr>
        <w:lastRenderedPageBreak/>
        <w:t>Предоставлять 4 оплачиваемых выходных дня в месяц с оплатой</w:t>
      </w:r>
      <w:r w:rsidR="005B588C" w:rsidRPr="00417735">
        <w:rPr>
          <w:bCs/>
          <w:iCs/>
        </w:rPr>
        <w:t xml:space="preserve"> из средств Социального фонда России (СФР) </w:t>
      </w:r>
      <w:r w:rsidRPr="00417735">
        <w:rPr>
          <w:bCs/>
          <w:iCs/>
        </w:rPr>
        <w:t xml:space="preserve">одному из работающих в ИПФ </w:t>
      </w:r>
      <w:r w:rsidR="005C4544" w:rsidRPr="00417735">
        <w:rPr>
          <w:bCs/>
          <w:iCs/>
        </w:rPr>
        <w:t xml:space="preserve">РАН </w:t>
      </w:r>
      <w:r w:rsidRPr="00417735">
        <w:rPr>
          <w:bCs/>
          <w:iCs/>
        </w:rPr>
        <w:t>родителей (опекунов), воспитывающих ребёнка – инвалида детства, до достижения ребёнком возраста 18 лет.</w:t>
      </w:r>
    </w:p>
    <w:p w:rsidR="000176B3" w:rsidRPr="00417735" w:rsidRDefault="006A24B5" w:rsidP="007B7679">
      <w:pPr>
        <w:pStyle w:val="30"/>
        <w:numPr>
          <w:ilvl w:val="1"/>
          <w:numId w:val="1"/>
        </w:numPr>
        <w:tabs>
          <w:tab w:val="left" w:pos="454"/>
        </w:tabs>
        <w:ind w:left="454" w:hanging="454"/>
        <w:rPr>
          <w:bCs/>
          <w:iCs/>
          <w:snapToGrid w:val="0"/>
        </w:rPr>
      </w:pPr>
      <w:r w:rsidRPr="00417735">
        <w:t>В соотв</w:t>
      </w:r>
      <w:r w:rsidR="00BE4064" w:rsidRPr="00417735">
        <w:t>етстви</w:t>
      </w:r>
      <w:r w:rsidR="00B905B2" w:rsidRPr="00417735">
        <w:t>и</w:t>
      </w:r>
      <w:r w:rsidR="00BE4064" w:rsidRPr="00417735">
        <w:t xml:space="preserve"> с частью 1 ст. 60.2 ТК</w:t>
      </w:r>
      <w:r w:rsidR="003840EF" w:rsidRPr="00417735">
        <w:t xml:space="preserve"> РФ</w:t>
      </w:r>
      <w:r w:rsidR="00BE4064" w:rsidRPr="00417735">
        <w:t xml:space="preserve"> </w:t>
      </w:r>
      <w:r w:rsidRPr="00417735">
        <w:t>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w:t>
      </w:r>
      <w:r w:rsidR="00BE4064" w:rsidRPr="00417735">
        <w:t>ности) за дополнительную оплату</w:t>
      </w:r>
      <w:r w:rsidRPr="00417735">
        <w:t xml:space="preserve"> согласно дополнительному соглашению к трудовому договору.</w:t>
      </w:r>
      <w:r w:rsidR="000176B3" w:rsidRPr="00417735">
        <w:rPr>
          <w:bCs/>
          <w:iCs/>
        </w:rPr>
        <w:t xml:space="preserve"> </w:t>
      </w:r>
      <w:r w:rsidR="00DC29C0" w:rsidRPr="00417735">
        <w:rPr>
          <w:bCs/>
          <w:iCs/>
        </w:rPr>
        <w:t>В соответствии с МОС и ст. 60.2 ТК</w:t>
      </w:r>
      <w:r w:rsidR="003840EF" w:rsidRPr="00417735">
        <w:rPr>
          <w:bCs/>
          <w:iCs/>
        </w:rPr>
        <w:t xml:space="preserve"> РФ</w:t>
      </w:r>
      <w:r w:rsidR="00DC29C0" w:rsidRPr="00417735">
        <w:rPr>
          <w:bCs/>
          <w:iCs/>
        </w:rPr>
        <w:t xml:space="preserve"> относить выплаты за дополнительную работу к виду выплат компенсационного характера «выплаты за работу в условиях, отклоняющихся от нормальных»</w:t>
      </w:r>
      <w:r w:rsidR="00BE4064" w:rsidRPr="00417735">
        <w:rPr>
          <w:bCs/>
          <w:iCs/>
        </w:rPr>
        <w:t xml:space="preserve"> (</w:t>
      </w:r>
      <w:r w:rsidR="00DC29C0" w:rsidRPr="00417735">
        <w:rPr>
          <w:bCs/>
          <w:iCs/>
        </w:rPr>
        <w:t xml:space="preserve">п. 3 </w:t>
      </w:r>
      <w:r w:rsidR="007631F9" w:rsidRPr="00417735">
        <w:rPr>
          <w:b/>
          <w:bCs/>
          <w:color w:val="22272F"/>
          <w:sz w:val="22"/>
          <w:szCs w:val="22"/>
          <w:shd w:val="clear" w:color="auto" w:fill="FFFFFF"/>
        </w:rPr>
        <w:t>"</w:t>
      </w:r>
      <w:r w:rsidR="007631F9" w:rsidRPr="00417735">
        <w:rPr>
          <w:bCs/>
          <w:color w:val="22272F"/>
          <w:sz w:val="22"/>
          <w:szCs w:val="22"/>
          <w:shd w:val="clear" w:color="auto" w:fill="FFFFFF"/>
        </w:rPr>
        <w:t>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r w:rsidR="007631F9" w:rsidRPr="00417735">
        <w:rPr>
          <w:b/>
          <w:bCs/>
          <w:color w:val="22272F"/>
          <w:sz w:val="22"/>
          <w:szCs w:val="22"/>
          <w:shd w:val="clear" w:color="auto" w:fill="FFFFFF"/>
        </w:rPr>
        <w:t>"</w:t>
      </w:r>
      <w:r w:rsidR="00DC29C0" w:rsidRPr="00417735">
        <w:rPr>
          <w:bCs/>
          <w:iCs/>
        </w:rPr>
        <w:t xml:space="preserve">, утверждённого приказом </w:t>
      </w:r>
      <w:r w:rsidR="007631F9" w:rsidRPr="00417735">
        <w:rPr>
          <w:bCs/>
          <w:iCs/>
        </w:rPr>
        <w:t>М</w:t>
      </w:r>
      <w:r w:rsidR="00DC29C0" w:rsidRPr="00417735">
        <w:rPr>
          <w:bCs/>
          <w:iCs/>
        </w:rPr>
        <w:t>инздравсоцразвития России от 29 декабря 2007 г. № 822</w:t>
      </w:r>
      <w:r w:rsidR="00BE4064" w:rsidRPr="00417735">
        <w:rPr>
          <w:bCs/>
          <w:iCs/>
        </w:rPr>
        <w:t>)</w:t>
      </w:r>
      <w:r w:rsidR="00DC29C0" w:rsidRPr="00417735">
        <w:rPr>
          <w:bCs/>
          <w:iCs/>
        </w:rPr>
        <w:t>.</w:t>
      </w:r>
    </w:p>
    <w:p w:rsidR="00E5024A" w:rsidRPr="00417735" w:rsidRDefault="00E5024A" w:rsidP="007B7679">
      <w:pPr>
        <w:pStyle w:val="30"/>
        <w:numPr>
          <w:ilvl w:val="1"/>
          <w:numId w:val="1"/>
        </w:numPr>
        <w:tabs>
          <w:tab w:val="left" w:pos="454"/>
        </w:tabs>
        <w:ind w:left="454" w:hanging="454"/>
        <w:rPr>
          <w:bCs/>
          <w:iCs/>
          <w:snapToGrid w:val="0"/>
        </w:rPr>
      </w:pPr>
      <w:r w:rsidRPr="00417735">
        <w:rPr>
          <w:bCs/>
          <w:iCs/>
        </w:rPr>
        <w:t>В соответствии со статьей 185.1 ТК РФ при наличии письменного заяв</w:t>
      </w:r>
      <w:r w:rsidR="003840EF" w:rsidRPr="00417735">
        <w:rPr>
          <w:bCs/>
          <w:iCs/>
        </w:rPr>
        <w:t>ления от работника</w:t>
      </w:r>
      <w:r w:rsidRPr="00417735">
        <w:rPr>
          <w:bCs/>
          <w:iCs/>
        </w:rPr>
        <w:t xml:space="preserve"> </w:t>
      </w:r>
      <w:r w:rsidR="000D14FB" w:rsidRPr="00417735">
        <w:rPr>
          <w:bCs/>
          <w:iCs/>
        </w:rPr>
        <w:t>р</w:t>
      </w:r>
      <w:r w:rsidRPr="00417735">
        <w:rPr>
          <w:bCs/>
          <w:iCs/>
        </w:rPr>
        <w:t>аботодатель</w:t>
      </w:r>
      <w:r w:rsidR="000D14FB" w:rsidRPr="00417735">
        <w:rPr>
          <w:bCs/>
          <w:iCs/>
        </w:rPr>
        <w:t xml:space="preserve"> освобождает его от работы в день (дни) прохождения диспансеризации с сохранением за ним места работы (должности) и среднего заработка</w:t>
      </w:r>
      <w:r w:rsidRPr="00417735">
        <w:rPr>
          <w:bCs/>
          <w:iCs/>
        </w:rPr>
        <w:t>.</w:t>
      </w:r>
      <w:r w:rsidR="000D14FB" w:rsidRPr="00417735">
        <w:rPr>
          <w:bCs/>
          <w:iCs/>
        </w:rPr>
        <w:t xml:space="preserve"> По завершению обследования работник должен пред</w:t>
      </w:r>
      <w:r w:rsidR="00562467" w:rsidRPr="00417735">
        <w:rPr>
          <w:bCs/>
          <w:iCs/>
        </w:rPr>
        <w:t>о</w:t>
      </w:r>
      <w:r w:rsidR="000D14FB" w:rsidRPr="00417735">
        <w:rPr>
          <w:bCs/>
          <w:iCs/>
        </w:rPr>
        <w:t>ставить работодателю справку, подтверждающую прохождение диспансеризации.</w:t>
      </w:r>
      <w:r w:rsidRPr="00417735">
        <w:rPr>
          <w:bCs/>
          <w:iCs/>
        </w:rPr>
        <w:t xml:space="preserve"> </w:t>
      </w:r>
    </w:p>
    <w:p w:rsidR="00215D9B" w:rsidRPr="00417735" w:rsidRDefault="0038757E" w:rsidP="007B7679">
      <w:pPr>
        <w:pStyle w:val="30"/>
        <w:numPr>
          <w:ilvl w:val="1"/>
          <w:numId w:val="1"/>
        </w:numPr>
        <w:tabs>
          <w:tab w:val="left" w:pos="454"/>
        </w:tabs>
        <w:ind w:left="454" w:hanging="454"/>
        <w:rPr>
          <w:bCs/>
          <w:iCs/>
          <w:snapToGrid w:val="0"/>
        </w:rPr>
      </w:pPr>
      <w:r w:rsidRPr="00417735">
        <w:t>Стороны считают необходимым</w:t>
      </w:r>
      <w:r w:rsidR="00F83CE8" w:rsidRPr="00417735">
        <w:t xml:space="preserve"> с целью устранения диспропорций в оплате труда</w:t>
      </w:r>
      <w:r w:rsidRPr="00417735">
        <w:t xml:space="preserve"> </w:t>
      </w:r>
      <w:r w:rsidR="00F83CE8" w:rsidRPr="00417735">
        <w:t xml:space="preserve">научных и инженерно-технических работников </w:t>
      </w:r>
      <w:r w:rsidRPr="00417735">
        <w:t>совместно проводить мониторинг</w:t>
      </w:r>
      <w:r w:rsidR="007E6E51" w:rsidRPr="00417735">
        <w:t xml:space="preserve"> </w:t>
      </w:r>
      <w:r w:rsidRPr="00417735">
        <w:t>заработной пла</w:t>
      </w:r>
      <w:r w:rsidR="00682ECB" w:rsidRPr="00417735">
        <w:t>ты,</w:t>
      </w:r>
      <w:r w:rsidR="00F83CE8" w:rsidRPr="00417735">
        <w:t xml:space="preserve"> для чего</w:t>
      </w:r>
      <w:r w:rsidRPr="00417735">
        <w:t xml:space="preserve"> Работодатель предоставляет </w:t>
      </w:r>
      <w:r w:rsidR="00F13F19" w:rsidRPr="00417735">
        <w:t>профсоюзной организации</w:t>
      </w:r>
      <w:r w:rsidRPr="00417735">
        <w:t xml:space="preserve"> по е</w:t>
      </w:r>
      <w:r w:rsidR="00F13F19" w:rsidRPr="00417735">
        <w:t>е</w:t>
      </w:r>
      <w:r w:rsidRPr="00417735">
        <w:t xml:space="preserve"> запросу информацию о численности и составе работников, а также о размерах средней </w:t>
      </w:r>
      <w:r w:rsidR="00F71568" w:rsidRPr="00417735">
        <w:rPr>
          <w:bCs/>
          <w:iCs/>
        </w:rPr>
        <w:t xml:space="preserve">заработной платы </w:t>
      </w:r>
      <w:r w:rsidRPr="00417735">
        <w:t xml:space="preserve">и иных показателях </w:t>
      </w:r>
      <w:r w:rsidR="00F71568" w:rsidRPr="00417735">
        <w:rPr>
          <w:bCs/>
          <w:iCs/>
        </w:rPr>
        <w:t xml:space="preserve">заработной платы </w:t>
      </w:r>
      <w:r w:rsidRPr="00417735">
        <w:t>по ИПФ РАН и его подразделениям (филиалы, отделения, отделы, лаборатории).</w:t>
      </w:r>
      <w:r w:rsidR="00215D9B" w:rsidRPr="00417735">
        <w:rPr>
          <w:bCs/>
          <w:iCs/>
          <w:snapToGrid w:val="0"/>
        </w:rPr>
        <w:t xml:space="preserve"> </w:t>
      </w:r>
    </w:p>
    <w:p w:rsidR="000176B3" w:rsidRPr="00417735" w:rsidRDefault="000176B3" w:rsidP="007B7679">
      <w:pPr>
        <w:numPr>
          <w:ilvl w:val="0"/>
          <w:numId w:val="1"/>
        </w:numPr>
        <w:spacing w:before="240" w:after="120"/>
        <w:jc w:val="both"/>
        <w:rPr>
          <w:b/>
        </w:rPr>
      </w:pPr>
      <w:r w:rsidRPr="00417735">
        <w:rPr>
          <w:b/>
        </w:rPr>
        <w:t xml:space="preserve">Подготовка </w:t>
      </w:r>
      <w:r w:rsidR="004D24D2" w:rsidRPr="00417735">
        <w:rPr>
          <w:b/>
        </w:rPr>
        <w:t>и повышение квалификации кадров</w:t>
      </w:r>
    </w:p>
    <w:p w:rsidR="007C1091" w:rsidRPr="00417735" w:rsidRDefault="007C1091" w:rsidP="007B7679">
      <w:pPr>
        <w:spacing w:after="60"/>
        <w:ind w:left="391"/>
        <w:jc w:val="both"/>
      </w:pPr>
      <w:r w:rsidRPr="00417735">
        <w:t>Работодатель обязуется:</w:t>
      </w:r>
    </w:p>
    <w:p w:rsidR="000176B3" w:rsidRPr="00417735" w:rsidRDefault="00840936" w:rsidP="00370F23">
      <w:pPr>
        <w:pStyle w:val="20"/>
        <w:numPr>
          <w:ilvl w:val="1"/>
          <w:numId w:val="1"/>
        </w:numPr>
        <w:tabs>
          <w:tab w:val="clear" w:pos="644"/>
        </w:tabs>
        <w:ind w:left="454" w:hanging="454"/>
      </w:pPr>
      <w:r w:rsidRPr="00417735">
        <w:t>О</w:t>
      </w:r>
      <w:r w:rsidR="000176B3" w:rsidRPr="00417735">
        <w:t>казывать помощь аспирантам и соискателям ученой степени в процессе подготовки к защите, в том числе в оформлении диссертационных материалов, а также оплачивать связанные с этим расходы. Осуществляет вознаграждение работников, подготовивших и успешно защитивших диссертации.</w:t>
      </w:r>
    </w:p>
    <w:p w:rsidR="007C1091" w:rsidRPr="00417735" w:rsidRDefault="000176B3" w:rsidP="007B7679">
      <w:pPr>
        <w:pStyle w:val="20"/>
        <w:numPr>
          <w:ilvl w:val="1"/>
          <w:numId w:val="1"/>
        </w:numPr>
        <w:tabs>
          <w:tab w:val="left" w:pos="454"/>
        </w:tabs>
        <w:ind w:left="454" w:hanging="454"/>
      </w:pPr>
      <w:r w:rsidRPr="00417735">
        <w:t xml:space="preserve">Оказывать внимание работе с научной молодежью, способствовать работе СМУиС, </w:t>
      </w:r>
      <w:r w:rsidRPr="00417735">
        <w:rPr>
          <w:bCs/>
          <w:iCs/>
        </w:rPr>
        <w:t xml:space="preserve">содействовать </w:t>
      </w:r>
      <w:r w:rsidRPr="00417735">
        <w:t xml:space="preserve">мероприятиям, проводимым с аспирантами, студентами и школьниками. Заботиться о повышение квалификации и социальной защищенности молодых сотрудников </w:t>
      </w:r>
      <w:r w:rsidR="00185060" w:rsidRPr="00417735">
        <w:t>ИПФ РАН</w:t>
      </w:r>
      <w:r w:rsidRPr="00417735">
        <w:t>.</w:t>
      </w:r>
    </w:p>
    <w:p w:rsidR="007C1091" w:rsidRPr="00417735" w:rsidRDefault="00200486" w:rsidP="007B7679">
      <w:pPr>
        <w:pStyle w:val="20"/>
        <w:tabs>
          <w:tab w:val="left" w:pos="454"/>
        </w:tabs>
        <w:ind w:left="454"/>
      </w:pPr>
      <w:r w:rsidRPr="00417735">
        <w:lastRenderedPageBreak/>
        <w:t>В соответствии с рекомендацией</w:t>
      </w:r>
      <w:r w:rsidR="007C1091" w:rsidRPr="00417735">
        <w:t xml:space="preserve"> МОС Работодатель может заключить соглашение с</w:t>
      </w:r>
      <w:r w:rsidR="00840936" w:rsidRPr="00417735">
        <w:t>о</w:t>
      </w:r>
      <w:r w:rsidR="007C1091" w:rsidRPr="00417735">
        <w:t xml:space="preserve"> СМУ</w:t>
      </w:r>
      <w:r w:rsidR="00840936" w:rsidRPr="00417735">
        <w:t>и</w:t>
      </w:r>
      <w:r w:rsidR="007C1091" w:rsidRPr="00417735">
        <w:t xml:space="preserve">С </w:t>
      </w:r>
      <w:r w:rsidR="00840936" w:rsidRPr="00417735">
        <w:t xml:space="preserve">ИПФ РАН </w:t>
      </w:r>
      <w:r w:rsidR="007C1091" w:rsidRPr="00417735">
        <w:t>по вопросам обеспечения защиты прав и интересов молодых учёных и специалистов, которое будет являться приложением к настоящему Договору</w:t>
      </w:r>
      <w:r w:rsidR="00840936" w:rsidRPr="00417735">
        <w:t>.</w:t>
      </w:r>
    </w:p>
    <w:p w:rsidR="000176B3" w:rsidRPr="00417735" w:rsidRDefault="000176B3" w:rsidP="007B7679">
      <w:pPr>
        <w:pStyle w:val="20"/>
        <w:numPr>
          <w:ilvl w:val="1"/>
          <w:numId w:val="1"/>
        </w:numPr>
        <w:tabs>
          <w:tab w:val="left" w:pos="454"/>
        </w:tabs>
        <w:ind w:left="454" w:hanging="454"/>
      </w:pPr>
      <w:r w:rsidRPr="00417735">
        <w:t>Оказывать шефск</w:t>
      </w:r>
      <w:r w:rsidR="00840936" w:rsidRPr="00417735">
        <w:t xml:space="preserve">ую помощь МБОУ </w:t>
      </w:r>
      <w:r w:rsidRPr="00417735">
        <w:t>лице</w:t>
      </w:r>
      <w:r w:rsidR="00200486" w:rsidRPr="00417735">
        <w:t>й</w:t>
      </w:r>
      <w:r w:rsidRPr="00417735">
        <w:t xml:space="preserve"> № 40.</w:t>
      </w:r>
    </w:p>
    <w:p w:rsidR="000176B3" w:rsidRPr="00417735" w:rsidRDefault="000176B3" w:rsidP="007B7679">
      <w:pPr>
        <w:pStyle w:val="20"/>
        <w:numPr>
          <w:ilvl w:val="1"/>
          <w:numId w:val="1"/>
        </w:numPr>
        <w:tabs>
          <w:tab w:val="left" w:pos="454"/>
        </w:tabs>
        <w:ind w:left="454" w:hanging="454"/>
      </w:pPr>
      <w:r w:rsidRPr="00417735">
        <w:t xml:space="preserve">Организовывать </w:t>
      </w:r>
      <w:r w:rsidR="007631F9" w:rsidRPr="00417735">
        <w:t>в летний период</w:t>
      </w:r>
      <w:r w:rsidRPr="00417735">
        <w:t xml:space="preserve"> </w:t>
      </w:r>
      <w:r w:rsidR="007631F9" w:rsidRPr="00417735">
        <w:t xml:space="preserve"> </w:t>
      </w:r>
      <w:r w:rsidRPr="00417735">
        <w:t xml:space="preserve"> физико-математическую школу для учащихся 8–10 классов.</w:t>
      </w:r>
    </w:p>
    <w:p w:rsidR="000176B3" w:rsidRPr="00417735" w:rsidRDefault="000176B3" w:rsidP="007B7679">
      <w:pPr>
        <w:pStyle w:val="20"/>
        <w:numPr>
          <w:ilvl w:val="1"/>
          <w:numId w:val="1"/>
        </w:numPr>
        <w:tabs>
          <w:tab w:val="left" w:pos="454"/>
        </w:tabs>
        <w:ind w:left="454" w:hanging="454"/>
      </w:pPr>
      <w:r w:rsidRPr="00417735">
        <w:rPr>
          <w:bCs/>
          <w:iCs/>
        </w:rPr>
        <w:t xml:space="preserve">Работодатель выделяет средства на повышение квалификации, профессиональную учёбу и переквалификацию работников в интересах </w:t>
      </w:r>
      <w:r w:rsidR="00185060" w:rsidRPr="00417735">
        <w:rPr>
          <w:bCs/>
          <w:iCs/>
        </w:rPr>
        <w:t>ИПФ РАН</w:t>
      </w:r>
      <w:r w:rsidRPr="00417735">
        <w:rPr>
          <w:bCs/>
          <w:iCs/>
        </w:rPr>
        <w:t xml:space="preserve"> и оказывает поддержку сотрудникам в изучении иностранных языков, информационных технологий и других дисциплин, способствующих повышению профессионального уровня.</w:t>
      </w:r>
    </w:p>
    <w:p w:rsidR="000176B3" w:rsidRPr="00417735" w:rsidRDefault="000176B3" w:rsidP="007B7679">
      <w:pPr>
        <w:pStyle w:val="20"/>
        <w:numPr>
          <w:ilvl w:val="1"/>
          <w:numId w:val="1"/>
        </w:numPr>
        <w:tabs>
          <w:tab w:val="left" w:pos="454"/>
        </w:tabs>
        <w:ind w:left="454" w:hanging="454"/>
        <w:rPr>
          <w:snapToGrid w:val="0"/>
        </w:rPr>
      </w:pPr>
      <w:r w:rsidRPr="00417735">
        <w:t>Работодатель</w:t>
      </w:r>
      <w:r w:rsidR="007E6E51" w:rsidRPr="00417735">
        <w:t xml:space="preserve"> </w:t>
      </w:r>
      <w:r w:rsidRPr="00417735">
        <w:t>воздерживается</w:t>
      </w:r>
      <w:r w:rsidR="007E6E51" w:rsidRPr="00417735">
        <w:t xml:space="preserve"> </w:t>
      </w:r>
      <w:r w:rsidRPr="00417735">
        <w:t>от</w:t>
      </w:r>
      <w:r w:rsidR="007E6E51" w:rsidRPr="00417735">
        <w:t xml:space="preserve"> </w:t>
      </w:r>
      <w:r w:rsidRPr="00417735">
        <w:t>принятия</w:t>
      </w:r>
      <w:r w:rsidR="007E6E51" w:rsidRPr="00417735">
        <w:t xml:space="preserve"> </w:t>
      </w:r>
      <w:r w:rsidRPr="00417735">
        <w:t>решений о массовых сокращениях работников, принимает меры по социальной защите увольняемых</w:t>
      </w:r>
      <w:r w:rsidR="007E6E51" w:rsidRPr="00417735">
        <w:t xml:space="preserve"> </w:t>
      </w:r>
      <w:r w:rsidRPr="00417735">
        <w:t>работников</w:t>
      </w:r>
      <w:r w:rsidR="007E6E51" w:rsidRPr="00417735">
        <w:t xml:space="preserve"> </w:t>
      </w:r>
      <w:r w:rsidRPr="00417735">
        <w:t xml:space="preserve">и созданию новых рабочих мест. </w:t>
      </w:r>
      <w:r w:rsidR="00554764" w:rsidRPr="00417735">
        <w:t xml:space="preserve">Критерии массового увольнения определяются МОС. </w:t>
      </w:r>
      <w:r w:rsidRPr="00417735">
        <w:t>Высвобождаемым в связи с сокращением численности или штата работникам по согласованию с руководителем подразделения предоставляется возможность использования до 50% оплачиваемого рабочего времени в целях поиска</w:t>
      </w:r>
      <w:r w:rsidR="007E6E51" w:rsidRPr="00417735">
        <w:t xml:space="preserve"> </w:t>
      </w:r>
      <w:r w:rsidRPr="00417735">
        <w:t>новой работы. Работодатель обеспечивает профессиональную переподготовку работников сокращаемых рабочих мест с частичной или полной компенсацией расходов по обучению.</w:t>
      </w:r>
    </w:p>
    <w:p w:rsidR="0052136D" w:rsidRPr="00417735" w:rsidRDefault="000176B3" w:rsidP="007B7679">
      <w:pPr>
        <w:pStyle w:val="20"/>
        <w:numPr>
          <w:ilvl w:val="1"/>
          <w:numId w:val="1"/>
        </w:numPr>
        <w:tabs>
          <w:tab w:val="left" w:pos="454"/>
        </w:tabs>
        <w:ind w:left="454" w:hanging="454"/>
        <w:rPr>
          <w:bCs/>
          <w:iCs/>
          <w:snapToGrid w:val="0"/>
        </w:rPr>
      </w:pPr>
      <w:r w:rsidRPr="00417735">
        <w:rPr>
          <w:snapToGrid w:val="0"/>
        </w:rPr>
        <w:t>При сокращении численности или штата работников организации преимущественное право на оставление на работе,</w:t>
      </w:r>
      <w:r w:rsidR="00447C15" w:rsidRPr="00417735">
        <w:rPr>
          <w:snapToGrid w:val="0"/>
        </w:rPr>
        <w:t xml:space="preserve"> при равной производительности труда и квалификации, </w:t>
      </w:r>
      <w:r w:rsidRPr="00417735">
        <w:rPr>
          <w:snapToGrid w:val="0"/>
        </w:rPr>
        <w:t xml:space="preserve">помимо перечисленных в ст. 179 ТК РФ, предоставляется работникам предпенсионного возраста (менее </w:t>
      </w:r>
      <w:r w:rsidR="003E0A06" w:rsidRPr="00417735">
        <w:rPr>
          <w:snapToGrid w:val="0"/>
        </w:rPr>
        <w:t>5</w:t>
      </w:r>
      <w:r w:rsidRPr="00417735">
        <w:rPr>
          <w:snapToGrid w:val="0"/>
        </w:rPr>
        <w:t xml:space="preserve"> лет до возможного назначения пенсии), имеющим непрерывный стаж в ИПФ </w:t>
      </w:r>
      <w:r w:rsidRPr="00417735">
        <w:rPr>
          <w:bCs/>
          <w:iCs/>
          <w:snapToGrid w:val="0"/>
        </w:rPr>
        <w:t xml:space="preserve">не менее 30 лет. </w:t>
      </w:r>
    </w:p>
    <w:p w:rsidR="0052136D" w:rsidRPr="00417735" w:rsidRDefault="0052136D" w:rsidP="007B7679">
      <w:pPr>
        <w:pStyle w:val="20"/>
        <w:tabs>
          <w:tab w:val="left" w:pos="454"/>
        </w:tabs>
        <w:rPr>
          <w:snapToGrid w:val="0"/>
        </w:rPr>
      </w:pPr>
    </w:p>
    <w:p w:rsidR="000176B3" w:rsidRPr="00417735" w:rsidRDefault="004D24D2" w:rsidP="007B7679">
      <w:pPr>
        <w:numPr>
          <w:ilvl w:val="0"/>
          <w:numId w:val="1"/>
        </w:numPr>
        <w:spacing w:after="120"/>
        <w:ind w:left="357" w:hanging="357"/>
        <w:jc w:val="both"/>
        <w:rPr>
          <w:b/>
        </w:rPr>
      </w:pPr>
      <w:r w:rsidRPr="00417735">
        <w:rPr>
          <w:b/>
        </w:rPr>
        <w:t>Улучшение жилищных условий</w:t>
      </w:r>
    </w:p>
    <w:p w:rsidR="005F6E2D" w:rsidRPr="00417735" w:rsidRDefault="005F6E2D" w:rsidP="00370F23">
      <w:pPr>
        <w:spacing w:after="60"/>
        <w:ind w:left="454"/>
        <w:jc w:val="both"/>
      </w:pPr>
      <w:r w:rsidRPr="00417735">
        <w:t>Стороны договорились:</w:t>
      </w:r>
    </w:p>
    <w:p w:rsidR="0060265F" w:rsidRPr="00417735" w:rsidRDefault="0060265F" w:rsidP="0060265F">
      <w:pPr>
        <w:numPr>
          <w:ilvl w:val="1"/>
          <w:numId w:val="1"/>
        </w:numPr>
        <w:tabs>
          <w:tab w:val="left" w:pos="454"/>
        </w:tabs>
        <w:ind w:left="454" w:hanging="454"/>
        <w:jc w:val="both"/>
      </w:pPr>
      <w:r w:rsidRPr="00417735">
        <w:t xml:space="preserve">Дать право Работодателю совместно с </w:t>
      </w:r>
      <w:r w:rsidR="00F13F19" w:rsidRPr="00417735">
        <w:t>профсоюзной организацией</w:t>
      </w:r>
      <w:r w:rsidRPr="00417735">
        <w:t xml:space="preserve"> в течение срока действия настоящего Коллективного договора вырабатывать и применять нормы по вопросам улучшения жилищных условий работников ИПФ РАН, которые будут иметь статус норм Коллективного договора. Выработанные нормы и правила подлежат утверждению на последующей Конференции трудового коллектива.</w:t>
      </w:r>
    </w:p>
    <w:p w:rsidR="0060265F" w:rsidRPr="00417735" w:rsidRDefault="0060265F" w:rsidP="0060265F">
      <w:pPr>
        <w:numPr>
          <w:ilvl w:val="1"/>
          <w:numId w:val="1"/>
        </w:numPr>
        <w:tabs>
          <w:tab w:val="left" w:pos="454"/>
        </w:tabs>
        <w:ind w:left="454" w:hanging="454"/>
        <w:jc w:val="both"/>
        <w:rPr>
          <w:iCs/>
        </w:rPr>
      </w:pPr>
      <w:r w:rsidRPr="00417735">
        <w:rPr>
          <w:bCs/>
          <w:iCs/>
        </w:rPr>
        <w:t>Добиваться выделения средств на улучшение жилищных условий сотрудников ИПФ РАН по действующим федеральным целевым жилищным  программам, включая программу жилищных сертификатов.</w:t>
      </w:r>
    </w:p>
    <w:p w:rsidR="0060265F" w:rsidRPr="00417735" w:rsidRDefault="0060265F" w:rsidP="0060265F">
      <w:pPr>
        <w:numPr>
          <w:ilvl w:val="1"/>
          <w:numId w:val="1"/>
        </w:numPr>
        <w:tabs>
          <w:tab w:val="left" w:pos="454"/>
        </w:tabs>
        <w:ind w:left="454" w:hanging="454"/>
        <w:jc w:val="both"/>
        <w:rPr>
          <w:bCs/>
          <w:iCs/>
        </w:rPr>
      </w:pPr>
      <w:r w:rsidRPr="00417735">
        <w:rPr>
          <w:bCs/>
          <w:iCs/>
        </w:rPr>
        <w:t>Распределение жилья, денежных средств или сертификатов на приобретение жилья, принятие решения о покупке жилья для работников ИПФ РАН за счет средств, выделенных ИПФ РАН для этой цели, или собственных средств ИПФ РАН, формирование списков членов ЖСК, со</w:t>
      </w:r>
      <w:r w:rsidRPr="00417735">
        <w:rPr>
          <w:bCs/>
          <w:iCs/>
        </w:rPr>
        <w:lastRenderedPageBreak/>
        <w:t>здаваемых в соответствии с Ф</w:t>
      </w:r>
      <w:r w:rsidR="005C4544" w:rsidRPr="00417735">
        <w:rPr>
          <w:bCs/>
          <w:iCs/>
        </w:rPr>
        <w:t xml:space="preserve">едеральным законом от </w:t>
      </w:r>
      <w:r w:rsidRPr="00417735">
        <w:rPr>
          <w:bCs/>
          <w:iCs/>
        </w:rPr>
        <w:t>24.07.</w:t>
      </w:r>
      <w:r w:rsidR="005C4544" w:rsidRPr="00417735">
        <w:rPr>
          <w:bCs/>
          <w:iCs/>
        </w:rPr>
        <w:t>20</w:t>
      </w:r>
      <w:r w:rsidRPr="00417735">
        <w:rPr>
          <w:bCs/>
          <w:iCs/>
        </w:rPr>
        <w:t xml:space="preserve">08 </w:t>
      </w:r>
      <w:r w:rsidR="005C4544" w:rsidRPr="00417735">
        <w:rPr>
          <w:bCs/>
          <w:iCs/>
        </w:rPr>
        <w:t xml:space="preserve">№ 161-ФЗ </w:t>
      </w:r>
      <w:r w:rsidRPr="00417735">
        <w:rPr>
          <w:bCs/>
          <w:iCs/>
        </w:rPr>
        <w:t xml:space="preserve">«О содействии развитию жилищного строительства», осуществляется жилищной комиссией ИПФ РАН и утверждается совместным решением Работодателя и </w:t>
      </w:r>
      <w:r w:rsidR="007E25CA" w:rsidRPr="00417735">
        <w:rPr>
          <w:bCs/>
          <w:iCs/>
        </w:rPr>
        <w:t>профсоюзной организации</w:t>
      </w:r>
      <w:r w:rsidRPr="00417735">
        <w:rPr>
          <w:bCs/>
          <w:iCs/>
        </w:rPr>
        <w:t xml:space="preserve"> в соответствии с законодательством</w:t>
      </w:r>
      <w:r w:rsidR="005C4544" w:rsidRPr="00417735">
        <w:rPr>
          <w:bCs/>
          <w:iCs/>
        </w:rPr>
        <w:t xml:space="preserve"> РФ и локальными правовыми актами ИПФ РАН</w:t>
      </w:r>
      <w:r w:rsidRPr="00417735">
        <w:rPr>
          <w:bCs/>
          <w:iCs/>
        </w:rPr>
        <w:t>.</w:t>
      </w:r>
    </w:p>
    <w:p w:rsidR="0060265F" w:rsidRPr="00417735" w:rsidRDefault="007E25CA" w:rsidP="0060265F">
      <w:pPr>
        <w:numPr>
          <w:ilvl w:val="1"/>
          <w:numId w:val="1"/>
        </w:numPr>
        <w:tabs>
          <w:tab w:val="left" w:pos="454"/>
        </w:tabs>
        <w:ind w:left="454" w:hanging="454"/>
        <w:jc w:val="both"/>
        <w:rPr>
          <w:bCs/>
          <w:iCs/>
        </w:rPr>
      </w:pPr>
      <w:r w:rsidRPr="00417735">
        <w:rPr>
          <w:bCs/>
          <w:iCs/>
        </w:rPr>
        <w:t>Профсоюзная организация</w:t>
      </w:r>
      <w:r w:rsidR="0060265F" w:rsidRPr="00417735">
        <w:rPr>
          <w:bCs/>
          <w:iCs/>
        </w:rPr>
        <w:t xml:space="preserve"> оказывает бесплатную консультационную  помощь членам профсоюза в вопросах   получения жилищных сертификатов.</w:t>
      </w:r>
    </w:p>
    <w:p w:rsidR="000176B3" w:rsidRPr="00417735" w:rsidRDefault="000176B3" w:rsidP="007B7679">
      <w:pPr>
        <w:numPr>
          <w:ilvl w:val="0"/>
          <w:numId w:val="1"/>
        </w:numPr>
        <w:tabs>
          <w:tab w:val="left" w:pos="454"/>
        </w:tabs>
        <w:spacing w:before="240" w:after="120"/>
        <w:ind w:left="454" w:hanging="454"/>
        <w:jc w:val="both"/>
      </w:pPr>
      <w:r w:rsidRPr="00417735">
        <w:rPr>
          <w:b/>
        </w:rPr>
        <w:t>Социально-бытовые мероприятия</w:t>
      </w:r>
    </w:p>
    <w:p w:rsidR="000176B3" w:rsidRPr="00417735" w:rsidRDefault="000176B3" w:rsidP="004D24D2">
      <w:pPr>
        <w:tabs>
          <w:tab w:val="left" w:pos="454"/>
        </w:tabs>
        <w:spacing w:after="60"/>
        <w:ind w:firstLine="454"/>
        <w:jc w:val="both"/>
      </w:pPr>
      <w:r w:rsidRPr="00417735">
        <w:rPr>
          <w:bCs/>
          <w:iCs/>
        </w:rPr>
        <w:t xml:space="preserve">Стороны принимают необходимые меры и изыскивают средства для улучшения работы объектов социальной сферы и социальной поддержки работников </w:t>
      </w:r>
      <w:r w:rsidR="005F6E2D" w:rsidRPr="00417735">
        <w:rPr>
          <w:bCs/>
          <w:iCs/>
        </w:rPr>
        <w:t>ИПФ РАН</w:t>
      </w:r>
      <w:r w:rsidRPr="00417735">
        <w:rPr>
          <w:bCs/>
          <w:iCs/>
        </w:rPr>
        <w:t>. Стороны договорились:</w:t>
      </w:r>
    </w:p>
    <w:p w:rsidR="006851B2" w:rsidRPr="00417735" w:rsidRDefault="006851B2" w:rsidP="006851B2">
      <w:pPr>
        <w:numPr>
          <w:ilvl w:val="1"/>
          <w:numId w:val="1"/>
        </w:numPr>
        <w:tabs>
          <w:tab w:val="left" w:pos="454"/>
        </w:tabs>
        <w:ind w:left="454" w:hanging="454"/>
        <w:jc w:val="both"/>
      </w:pPr>
      <w:r w:rsidRPr="00417735">
        <w:t xml:space="preserve">Работники, заключившие индивидуальные трудовые договоры с Работодателем, а также аспиранты и студенты, работающие в ИПФ РАН (члены профсоюза), пользуются всеми мерами социальной защиты, предусмотренными настоящим Коллективным договором. </w:t>
      </w:r>
      <w:r w:rsidRPr="00417735">
        <w:rPr>
          <w:bCs/>
          <w:iCs/>
        </w:rPr>
        <w:t>Наличие</w:t>
      </w:r>
      <w:r w:rsidRPr="00417735">
        <w:t xml:space="preserve"> в индивидуальном трудовом договоре дополнительных социальных мер подлежит согласованию с </w:t>
      </w:r>
      <w:r w:rsidR="007E25CA" w:rsidRPr="00417735">
        <w:rPr>
          <w:bCs/>
          <w:iCs/>
        </w:rPr>
        <w:t>профсоюзной организацией</w:t>
      </w:r>
      <w:r w:rsidRPr="00417735">
        <w:t xml:space="preserve">. Тексты индивидуальных трудовых договоров членов профсоюза составляются с учетом мнения </w:t>
      </w:r>
      <w:r w:rsidR="007E25CA" w:rsidRPr="00417735">
        <w:rPr>
          <w:bCs/>
          <w:iCs/>
        </w:rPr>
        <w:t>профсоюзной организации</w:t>
      </w:r>
      <w:r w:rsidRPr="00417735">
        <w:t xml:space="preserve">. </w:t>
      </w:r>
    </w:p>
    <w:p w:rsidR="000176B3" w:rsidRPr="00417735" w:rsidRDefault="000176B3" w:rsidP="007B7679">
      <w:pPr>
        <w:numPr>
          <w:ilvl w:val="1"/>
          <w:numId w:val="1"/>
        </w:numPr>
        <w:tabs>
          <w:tab w:val="left" w:pos="454"/>
        </w:tabs>
        <w:ind w:left="454" w:hanging="454"/>
        <w:jc w:val="both"/>
      </w:pPr>
      <w:r w:rsidRPr="00417735">
        <w:rPr>
          <w:lang w:val="en-US"/>
        </w:rPr>
        <w:t>C</w:t>
      </w:r>
      <w:r w:rsidRPr="00417735">
        <w:t xml:space="preserve"> целью оказания более </w:t>
      </w:r>
      <w:r w:rsidR="00FE55DE" w:rsidRPr="00417735">
        <w:t xml:space="preserve">широкого спектра </w:t>
      </w:r>
      <w:r w:rsidRPr="00417735">
        <w:t xml:space="preserve">услуг работникам ИПФ РАН </w:t>
      </w:r>
      <w:r w:rsidR="00FE55DE" w:rsidRPr="00417735">
        <w:t>поддерживать р</w:t>
      </w:r>
      <w:r w:rsidRPr="00417735">
        <w:t>абот</w:t>
      </w:r>
      <w:r w:rsidR="00FE55DE" w:rsidRPr="00417735">
        <w:t>у</w:t>
      </w:r>
      <w:r w:rsidRPr="00417735">
        <w:t xml:space="preserve"> амбулатории</w:t>
      </w:r>
      <w:r w:rsidR="004B1C60" w:rsidRPr="00417735">
        <w:t xml:space="preserve"> ИПФ</w:t>
      </w:r>
      <w:r w:rsidR="00FE55DE" w:rsidRPr="00417735">
        <w:t xml:space="preserve"> </w:t>
      </w:r>
      <w:r w:rsidR="004B1C60" w:rsidRPr="00417735">
        <w:t>РАН</w:t>
      </w:r>
      <w:r w:rsidR="00FE55DE" w:rsidRPr="00417735">
        <w:t xml:space="preserve"> в пределах финансирования, согласованного с </w:t>
      </w:r>
      <w:r w:rsidR="007E25CA" w:rsidRPr="00417735">
        <w:rPr>
          <w:bCs/>
          <w:iCs/>
        </w:rPr>
        <w:t>профсоюзной организацией</w:t>
      </w:r>
      <w:r w:rsidRPr="00417735">
        <w:t>.</w:t>
      </w:r>
    </w:p>
    <w:p w:rsidR="000176B3" w:rsidRPr="00417735" w:rsidRDefault="000176B3" w:rsidP="007B7679">
      <w:pPr>
        <w:numPr>
          <w:ilvl w:val="1"/>
          <w:numId w:val="1"/>
        </w:numPr>
        <w:tabs>
          <w:tab w:val="left" w:pos="454"/>
        </w:tabs>
        <w:ind w:left="454" w:hanging="454"/>
        <w:jc w:val="both"/>
      </w:pPr>
      <w:r w:rsidRPr="00417735">
        <w:t xml:space="preserve">В дополнение к штатным возможностям амбулатории проводить обследования, консультирование и лечение нуждающихся сотрудников с привлечением специалистов ведущих клиник города. </w:t>
      </w:r>
      <w:r w:rsidRPr="00417735">
        <w:rPr>
          <w:bCs/>
          <w:iCs/>
        </w:rPr>
        <w:t xml:space="preserve">Осуществлять информационную поддержку участия сотрудников в системе добровольного медицинского страхования. </w:t>
      </w:r>
    </w:p>
    <w:p w:rsidR="000176B3" w:rsidRPr="00417735" w:rsidRDefault="000176B3" w:rsidP="007B7679">
      <w:pPr>
        <w:numPr>
          <w:ilvl w:val="1"/>
          <w:numId w:val="1"/>
        </w:numPr>
        <w:tabs>
          <w:tab w:val="left" w:pos="454"/>
        </w:tabs>
        <w:ind w:left="454" w:hanging="454"/>
        <w:jc w:val="both"/>
      </w:pPr>
      <w:r w:rsidRPr="00417735">
        <w:t>Частично или полностью (в исключительных случаях) оплачивать дорогостоящие медицинские услуги и медикаменты, необходимые</w:t>
      </w:r>
      <w:r w:rsidR="007E6E51" w:rsidRPr="00417735">
        <w:t xml:space="preserve"> </w:t>
      </w:r>
      <w:r w:rsidRPr="00417735">
        <w:t>сотрудникам и их детям.</w:t>
      </w:r>
    </w:p>
    <w:p w:rsidR="000176B3" w:rsidRPr="00417735" w:rsidRDefault="000176B3" w:rsidP="007B7679">
      <w:pPr>
        <w:numPr>
          <w:ilvl w:val="1"/>
          <w:numId w:val="1"/>
        </w:numPr>
        <w:tabs>
          <w:tab w:val="left" w:pos="454"/>
        </w:tabs>
        <w:ind w:left="454" w:hanging="454"/>
        <w:jc w:val="both"/>
      </w:pPr>
      <w:r w:rsidRPr="00417735">
        <w:t>Содействовать организации отдых</w:t>
      </w:r>
      <w:r w:rsidR="00C478FC" w:rsidRPr="00417735">
        <w:t>а</w:t>
      </w:r>
      <w:r w:rsidRPr="00417735">
        <w:t xml:space="preserve"> и оздоровлени</w:t>
      </w:r>
      <w:r w:rsidR="00C478FC" w:rsidRPr="00417735">
        <w:t>я</w:t>
      </w:r>
      <w:r w:rsidRPr="00417735">
        <w:t xml:space="preserve"> сотрудников </w:t>
      </w:r>
      <w:r w:rsidR="00185060" w:rsidRPr="00417735">
        <w:t>ИПФ РАН</w:t>
      </w:r>
      <w:r w:rsidR="00FE55DE" w:rsidRPr="00417735">
        <w:t xml:space="preserve"> и их детей. </w:t>
      </w:r>
      <w:r w:rsidRPr="00417735">
        <w:rPr>
          <w:bCs/>
          <w:iCs/>
        </w:rPr>
        <w:t>По мере возможност</w:t>
      </w:r>
      <w:r w:rsidR="00FE55DE" w:rsidRPr="00417735">
        <w:rPr>
          <w:bCs/>
          <w:iCs/>
        </w:rPr>
        <w:t>и</w:t>
      </w:r>
      <w:r w:rsidR="007E6E51" w:rsidRPr="00417735">
        <w:rPr>
          <w:bCs/>
          <w:iCs/>
        </w:rPr>
        <w:t xml:space="preserve"> </w:t>
      </w:r>
      <w:r w:rsidRPr="00417735">
        <w:rPr>
          <w:bCs/>
          <w:iCs/>
        </w:rPr>
        <w:t>частично компенсировать стоимост</w:t>
      </w:r>
      <w:r w:rsidR="00FE55DE" w:rsidRPr="00417735">
        <w:rPr>
          <w:bCs/>
          <w:iCs/>
        </w:rPr>
        <w:t>ь</w:t>
      </w:r>
      <w:r w:rsidRPr="00417735">
        <w:t xml:space="preserve"> </w:t>
      </w:r>
      <w:r w:rsidRPr="00417735">
        <w:rPr>
          <w:bCs/>
          <w:iCs/>
        </w:rPr>
        <w:t xml:space="preserve">приобретаемых сотрудниками </w:t>
      </w:r>
      <w:r w:rsidR="00185060" w:rsidRPr="00417735">
        <w:rPr>
          <w:bCs/>
          <w:iCs/>
        </w:rPr>
        <w:t>ИПФ РАН</w:t>
      </w:r>
      <w:r w:rsidRPr="00417735">
        <w:rPr>
          <w:bCs/>
          <w:iCs/>
        </w:rPr>
        <w:t xml:space="preserve"> </w:t>
      </w:r>
      <w:r w:rsidRPr="00417735">
        <w:t xml:space="preserve">оздоровительных путевок </w:t>
      </w:r>
      <w:r w:rsidRPr="00417735">
        <w:rPr>
          <w:bCs/>
          <w:iCs/>
        </w:rPr>
        <w:t xml:space="preserve">или оказывать </w:t>
      </w:r>
      <w:r w:rsidRPr="00417735">
        <w:t xml:space="preserve">материальную помощь </w:t>
      </w:r>
      <w:r w:rsidR="00C478FC" w:rsidRPr="00417735">
        <w:t xml:space="preserve">сотрудникам, </w:t>
      </w:r>
      <w:r w:rsidRPr="00417735">
        <w:t>нуждающимся в приобретении оздоровительных</w:t>
      </w:r>
      <w:r w:rsidR="007E6E51" w:rsidRPr="00417735">
        <w:t xml:space="preserve"> </w:t>
      </w:r>
      <w:r w:rsidRPr="00417735">
        <w:t>путевок.</w:t>
      </w:r>
    </w:p>
    <w:p w:rsidR="000176B3" w:rsidRPr="00417735" w:rsidRDefault="000176B3" w:rsidP="007B7679">
      <w:pPr>
        <w:numPr>
          <w:ilvl w:val="1"/>
          <w:numId w:val="1"/>
        </w:numPr>
        <w:tabs>
          <w:tab w:val="left" w:pos="454"/>
        </w:tabs>
        <w:ind w:left="454" w:hanging="454"/>
        <w:jc w:val="both"/>
      </w:pPr>
      <w:r w:rsidRPr="00417735">
        <w:t>Способствовать организации отдыха</w:t>
      </w:r>
      <w:r w:rsidR="007E6E51" w:rsidRPr="00417735">
        <w:t xml:space="preserve"> </w:t>
      </w:r>
      <w:r w:rsidRPr="00417735">
        <w:t xml:space="preserve">сотрудников и неработающих ветеранов ИПФ РАН </w:t>
      </w:r>
      <w:r w:rsidRPr="00417735">
        <w:rPr>
          <w:bCs/>
          <w:iCs/>
        </w:rPr>
        <w:t>и членов их семей</w:t>
      </w:r>
      <w:r w:rsidRPr="00417735">
        <w:t xml:space="preserve"> на базе отдыха «Варнавино»</w:t>
      </w:r>
      <w:r w:rsidRPr="00417735">
        <w:rPr>
          <w:bCs/>
          <w:iCs/>
        </w:rPr>
        <w:t>, а также лечению в ведомственных лечебно-оздоровительных учреждениях (санаторий им. Горького РАН, санаторий «Узкое» РАН, санаторий «Угличский» РАСХН и др.)</w:t>
      </w:r>
    </w:p>
    <w:p w:rsidR="000176B3" w:rsidRPr="00417735" w:rsidRDefault="000176B3" w:rsidP="007B7679">
      <w:pPr>
        <w:numPr>
          <w:ilvl w:val="1"/>
          <w:numId w:val="1"/>
        </w:numPr>
        <w:tabs>
          <w:tab w:val="left" w:pos="454"/>
        </w:tabs>
        <w:ind w:left="454" w:hanging="454"/>
        <w:jc w:val="both"/>
      </w:pPr>
      <w:r w:rsidRPr="00417735">
        <w:lastRenderedPageBreak/>
        <w:t xml:space="preserve">Принимать доступные меры по сохранению и обеспечению функционирования детского сада ИПФ РАН №29, оказывать содействие сотрудникам </w:t>
      </w:r>
      <w:r w:rsidR="00185060" w:rsidRPr="00417735">
        <w:t>ИПФ РАН</w:t>
      </w:r>
      <w:r w:rsidRPr="00417735">
        <w:t xml:space="preserve"> в устройстве детей в дошкольные учреждения.</w:t>
      </w:r>
    </w:p>
    <w:p w:rsidR="000176B3" w:rsidRPr="00417735" w:rsidRDefault="000176B3" w:rsidP="007B7679">
      <w:pPr>
        <w:numPr>
          <w:ilvl w:val="1"/>
          <w:numId w:val="1"/>
        </w:numPr>
        <w:tabs>
          <w:tab w:val="left" w:pos="454"/>
        </w:tabs>
        <w:ind w:left="454" w:hanging="454"/>
        <w:jc w:val="both"/>
      </w:pPr>
      <w:r w:rsidRPr="00417735">
        <w:t xml:space="preserve">Организовывать летний отдых и образовательные </w:t>
      </w:r>
      <w:r w:rsidR="007631F9" w:rsidRPr="00417735">
        <w:t>программы для детей сотрудников</w:t>
      </w:r>
      <w:r w:rsidRPr="00417735">
        <w:t>.</w:t>
      </w:r>
    </w:p>
    <w:p w:rsidR="000176B3" w:rsidRPr="00417735" w:rsidRDefault="003134CD" w:rsidP="007B7679">
      <w:pPr>
        <w:numPr>
          <w:ilvl w:val="1"/>
          <w:numId w:val="1"/>
        </w:numPr>
        <w:tabs>
          <w:tab w:val="left" w:pos="454"/>
        </w:tabs>
        <w:ind w:left="454" w:hanging="454"/>
        <w:jc w:val="both"/>
      </w:pPr>
      <w:r w:rsidRPr="00417735">
        <w:t>Содействовать о</w:t>
      </w:r>
      <w:r w:rsidR="000176B3" w:rsidRPr="00417735">
        <w:t>рганиз</w:t>
      </w:r>
      <w:r w:rsidRPr="00417735">
        <w:t>ации</w:t>
      </w:r>
      <w:r w:rsidR="000176B3" w:rsidRPr="00417735">
        <w:t xml:space="preserve"> </w:t>
      </w:r>
      <w:r w:rsidRPr="00417735">
        <w:t xml:space="preserve">экскурсий и </w:t>
      </w:r>
      <w:r w:rsidR="000176B3" w:rsidRPr="00417735">
        <w:t>посещени</w:t>
      </w:r>
      <w:r w:rsidRPr="00417735">
        <w:t>ю</w:t>
      </w:r>
      <w:r w:rsidR="000176B3" w:rsidRPr="00417735">
        <w:t xml:space="preserve"> праздничных мероприятий, концертов, </w:t>
      </w:r>
      <w:r w:rsidR="00C478FC" w:rsidRPr="00417735">
        <w:t>выставок, творческих встреч, театров</w:t>
      </w:r>
      <w:r w:rsidRPr="00417735">
        <w:t xml:space="preserve"> </w:t>
      </w:r>
      <w:r w:rsidR="000176B3" w:rsidRPr="00417735">
        <w:t>и т. п. для сотрудников ИПФ РАН и их детей.</w:t>
      </w:r>
      <w:r w:rsidR="00FE55DE" w:rsidRPr="00417735">
        <w:t xml:space="preserve"> Оказывать поддержку сотрудникам в проведении культмассовых мероприятий: праздничных вечеров, концертов, выставок, творческих встреч, посещений театров.</w:t>
      </w:r>
    </w:p>
    <w:p w:rsidR="000176B3" w:rsidRPr="00417735" w:rsidRDefault="000176B3" w:rsidP="007B7679">
      <w:pPr>
        <w:numPr>
          <w:ilvl w:val="1"/>
          <w:numId w:val="1"/>
        </w:numPr>
        <w:tabs>
          <w:tab w:val="left" w:pos="454"/>
        </w:tabs>
        <w:ind w:left="454" w:hanging="454"/>
        <w:jc w:val="both"/>
      </w:pPr>
      <w:r w:rsidRPr="00417735">
        <w:t xml:space="preserve">Способствовать работе спортивных секций </w:t>
      </w:r>
      <w:r w:rsidR="00185060" w:rsidRPr="00417735">
        <w:t>ИПФ РАН</w:t>
      </w:r>
      <w:r w:rsidRPr="00417735">
        <w:t>, оплате аренды спортсооружений и приобретения спортинвентаря; содействовать работе физкультурно-оздоровительного центра (ФОЦ) ИПФ РАН.</w:t>
      </w:r>
    </w:p>
    <w:p w:rsidR="000176B3" w:rsidRPr="00417735" w:rsidRDefault="000176B3" w:rsidP="007B7679">
      <w:pPr>
        <w:numPr>
          <w:ilvl w:val="1"/>
          <w:numId w:val="1"/>
        </w:numPr>
        <w:tabs>
          <w:tab w:val="left" w:pos="454"/>
        </w:tabs>
        <w:ind w:left="454" w:hanging="454"/>
        <w:jc w:val="both"/>
      </w:pPr>
      <w:r w:rsidRPr="00417735">
        <w:t xml:space="preserve">Оказывать помощь членам садоводческих товариществ, других организованных обществ и ассоциаций работников </w:t>
      </w:r>
      <w:r w:rsidR="00185060" w:rsidRPr="00417735">
        <w:t>ИПФ РАН</w:t>
      </w:r>
      <w:r w:rsidRPr="00417735">
        <w:t>.</w:t>
      </w:r>
    </w:p>
    <w:p w:rsidR="000176B3" w:rsidRPr="00417735" w:rsidRDefault="000176B3" w:rsidP="007B7679">
      <w:pPr>
        <w:numPr>
          <w:ilvl w:val="1"/>
          <w:numId w:val="1"/>
        </w:numPr>
        <w:tabs>
          <w:tab w:val="left" w:pos="454"/>
        </w:tabs>
        <w:ind w:left="454" w:hanging="454"/>
        <w:jc w:val="both"/>
      </w:pPr>
      <w:r w:rsidRPr="00417735">
        <w:t>Постоянно заботиться о ветеранах как работающих, так и находящихся на пенсии</w:t>
      </w:r>
      <w:r w:rsidR="00520C3A" w:rsidRPr="00417735">
        <w:t xml:space="preserve">, </w:t>
      </w:r>
      <w:r w:rsidR="00AF02B8" w:rsidRPr="00417735">
        <w:t xml:space="preserve">оказывая им содействие </w:t>
      </w:r>
      <w:r w:rsidR="00520C3A" w:rsidRPr="00417735">
        <w:t>в предоставлени</w:t>
      </w:r>
      <w:r w:rsidR="000D4FB2" w:rsidRPr="00417735">
        <w:t>и</w:t>
      </w:r>
      <w:r w:rsidR="00520C3A" w:rsidRPr="00417735">
        <w:t xml:space="preserve"> льготного </w:t>
      </w:r>
      <w:r w:rsidR="00D245E7" w:rsidRPr="00417735">
        <w:t>санаторно-курортного лечения</w:t>
      </w:r>
      <w:r w:rsidRPr="00417735">
        <w:t>. Сохранять</w:t>
      </w:r>
      <w:r w:rsidR="00657BD0" w:rsidRPr="00417735">
        <w:t>, на основании служебной записки руководителя подразделения,</w:t>
      </w:r>
      <w:r w:rsidR="007E6E51" w:rsidRPr="00417735">
        <w:rPr>
          <w:sz w:val="24"/>
          <w:szCs w:val="24"/>
        </w:rPr>
        <w:t xml:space="preserve"> </w:t>
      </w:r>
      <w:r w:rsidRPr="00417735">
        <w:t>за неработающими ветеранами, проработавшим</w:t>
      </w:r>
      <w:r w:rsidRPr="00417735">
        <w:rPr>
          <w:bCs/>
        </w:rPr>
        <w:t>и</w:t>
      </w:r>
      <w:r w:rsidRPr="00417735">
        <w:t xml:space="preserve"> в </w:t>
      </w:r>
      <w:r w:rsidRPr="00417735">
        <w:rPr>
          <w:spacing w:val="-2"/>
        </w:rPr>
        <w:t>ИПФ РАН свыше 15 лет, постоянные пропуска, содействовать получению заслуженными работниками статуса «Ветеран труда». Предусмотреть выплату единовременного пособия семьям пенсионеров – бывших работников учреждения, умерших вследствие полученного трудового увечья или профзаболевания при исполнении им трудовых обязанностей.</w:t>
      </w:r>
      <w:r w:rsidRPr="00417735">
        <w:t xml:space="preserve"> </w:t>
      </w:r>
    </w:p>
    <w:p w:rsidR="000176B3" w:rsidRPr="00417735" w:rsidRDefault="000176B3" w:rsidP="007B7679">
      <w:pPr>
        <w:numPr>
          <w:ilvl w:val="1"/>
          <w:numId w:val="1"/>
        </w:numPr>
        <w:tabs>
          <w:tab w:val="left" w:pos="454"/>
        </w:tabs>
        <w:ind w:left="454" w:hanging="454"/>
        <w:jc w:val="both"/>
      </w:pPr>
      <w:r w:rsidRPr="00417735">
        <w:t xml:space="preserve">Оказывать помощь семьям сотрудников, имеющим </w:t>
      </w:r>
      <w:r w:rsidR="00F12BDC" w:rsidRPr="00417735">
        <w:t>детей-дошколь</w:t>
      </w:r>
      <w:r w:rsidR="00345ACD" w:rsidRPr="00417735">
        <w:softHyphen/>
      </w:r>
      <w:r w:rsidR="00F12BDC" w:rsidRPr="00417735">
        <w:t>ников</w:t>
      </w:r>
      <w:r w:rsidRPr="00417735">
        <w:t>, детей – выпускников школ, поступающих в ВУЗы, а также детям-сиротам умерших сотрудников ИПФ РАН</w:t>
      </w:r>
      <w:r w:rsidR="00595920" w:rsidRPr="00417735">
        <w:t xml:space="preserve"> до достижения ими совершеннолетия</w:t>
      </w:r>
      <w:r w:rsidRPr="00417735">
        <w:t>.</w:t>
      </w:r>
    </w:p>
    <w:p w:rsidR="000176B3" w:rsidRPr="00417735" w:rsidRDefault="000176B3" w:rsidP="007B7679">
      <w:pPr>
        <w:numPr>
          <w:ilvl w:val="1"/>
          <w:numId w:val="1"/>
        </w:numPr>
        <w:tabs>
          <w:tab w:val="left" w:pos="454"/>
        </w:tabs>
        <w:ind w:left="454" w:hanging="454"/>
        <w:jc w:val="both"/>
      </w:pPr>
      <w:r w:rsidRPr="00417735">
        <w:t>Оказывать содействие сотрудникам в выделении транспорта для поездок в сады, за грибами, на рыбалку и по другим внеслужебным потребностям</w:t>
      </w:r>
      <w:r w:rsidRPr="00417735">
        <w:rPr>
          <w:iCs/>
        </w:rPr>
        <w:t>.</w:t>
      </w:r>
    </w:p>
    <w:p w:rsidR="000176B3" w:rsidRPr="00417735" w:rsidRDefault="000176B3" w:rsidP="007B7679">
      <w:pPr>
        <w:numPr>
          <w:ilvl w:val="1"/>
          <w:numId w:val="1"/>
        </w:numPr>
        <w:tabs>
          <w:tab w:val="left" w:pos="454"/>
        </w:tabs>
        <w:ind w:left="454" w:hanging="454"/>
        <w:jc w:val="both"/>
        <w:rPr>
          <w:snapToGrid w:val="0"/>
        </w:rPr>
      </w:pPr>
      <w:bookmarkStart w:id="1" w:name="OLE_LINK1"/>
      <w:r w:rsidRPr="00417735">
        <w:t>Выплачивать сотрудникам, не достигшим пенсионного возраста, и увольняемым на основании медицинского заключения о невозможности выполнять работу, определяемую условиями трудового договора, при отсутствии у работодателя другой работы, удовлетворяющей условиям медицинского заключени</w:t>
      </w:r>
      <w:r w:rsidR="008A4DA2" w:rsidRPr="00417735">
        <w:t>я, выходное пособие в размере 0.</w:t>
      </w:r>
      <w:r w:rsidRPr="00417735">
        <w:t xml:space="preserve">5 месячного оклада, </w:t>
      </w:r>
      <w:r w:rsidRPr="00417735">
        <w:rPr>
          <w:bCs/>
          <w:iCs/>
        </w:rPr>
        <w:t>используя в качестве основополагающих нормативных актов ст.73, 77 ТК РФ.</w:t>
      </w:r>
    </w:p>
    <w:bookmarkEnd w:id="1"/>
    <w:p w:rsidR="000176B3" w:rsidRPr="00417735" w:rsidRDefault="000176B3" w:rsidP="007B7679">
      <w:pPr>
        <w:numPr>
          <w:ilvl w:val="1"/>
          <w:numId w:val="1"/>
        </w:numPr>
        <w:tabs>
          <w:tab w:val="left" w:pos="454"/>
        </w:tabs>
        <w:ind w:left="454" w:hanging="454"/>
        <w:jc w:val="both"/>
        <w:rPr>
          <w:snapToGrid w:val="0"/>
        </w:rPr>
      </w:pPr>
      <w:r w:rsidRPr="00417735">
        <w:t xml:space="preserve">Выплачивать сотрудникам со стажем работы в </w:t>
      </w:r>
      <w:r w:rsidR="008A4DA2" w:rsidRPr="00417735">
        <w:t>ИПФ РАН</w:t>
      </w:r>
      <w:r w:rsidRPr="00417735">
        <w:t>, как правило, не менее 10 лет, уходящим на пенсию (в том числе по возрасту, по инвалидности и по выслуге лет),</w:t>
      </w:r>
      <w:r w:rsidR="007E6E51" w:rsidRPr="00417735">
        <w:t xml:space="preserve"> </w:t>
      </w:r>
      <w:r w:rsidRPr="00417735">
        <w:t>денежное вознаграждение, учитывая индивидуальный вклад и заслуги каждого</w:t>
      </w:r>
      <w:r w:rsidR="006E2E13" w:rsidRPr="00417735">
        <w:t>,</w:t>
      </w:r>
      <w:r w:rsidRPr="00417735">
        <w:t xml:space="preserve"> согласованно</w:t>
      </w:r>
      <w:r w:rsidR="009638DB">
        <w:t xml:space="preserve">е с </w:t>
      </w:r>
      <w:r w:rsidRPr="00417735">
        <w:t xml:space="preserve"> </w:t>
      </w:r>
      <w:r w:rsidR="007E25CA" w:rsidRPr="00417735">
        <w:rPr>
          <w:bCs/>
          <w:iCs/>
        </w:rPr>
        <w:t>профсоюзной организацией</w:t>
      </w:r>
      <w:r w:rsidRPr="00417735">
        <w:t xml:space="preserve"> и </w:t>
      </w:r>
      <w:r w:rsidR="00A6419B" w:rsidRPr="00417735">
        <w:t>Р</w:t>
      </w:r>
      <w:r w:rsidRPr="00417735">
        <w:rPr>
          <w:bCs/>
          <w:iCs/>
        </w:rPr>
        <w:t>аботодателем</w:t>
      </w:r>
      <w:r w:rsidRPr="00417735">
        <w:t xml:space="preserve">, </w:t>
      </w:r>
      <w:r w:rsidR="009638DB">
        <w:t xml:space="preserve"> </w:t>
      </w:r>
      <w:r w:rsidRPr="00417735">
        <w:t>не менее</w:t>
      </w:r>
      <w:r w:rsidR="003001A7" w:rsidRPr="00417735">
        <w:t xml:space="preserve"> </w:t>
      </w:r>
      <w:r w:rsidR="00A6419B" w:rsidRPr="00417735">
        <w:rPr>
          <w:bCs/>
          <w:iCs/>
        </w:rPr>
        <w:t>средн</w:t>
      </w:r>
      <w:r w:rsidR="00AF02B8" w:rsidRPr="00417735">
        <w:rPr>
          <w:bCs/>
          <w:iCs/>
        </w:rPr>
        <w:t>емесячной</w:t>
      </w:r>
      <w:r w:rsidR="00A6419B" w:rsidRPr="00417735">
        <w:rPr>
          <w:bCs/>
          <w:iCs/>
        </w:rPr>
        <w:t xml:space="preserve"> заработн</w:t>
      </w:r>
      <w:r w:rsidR="00AF02B8" w:rsidRPr="00417735">
        <w:rPr>
          <w:bCs/>
          <w:iCs/>
        </w:rPr>
        <w:t>ой</w:t>
      </w:r>
      <w:r w:rsidRPr="00417735">
        <w:rPr>
          <w:bCs/>
          <w:iCs/>
        </w:rPr>
        <w:t xml:space="preserve"> </w:t>
      </w:r>
      <w:r w:rsidR="00A6419B" w:rsidRPr="00417735">
        <w:rPr>
          <w:bCs/>
          <w:iCs/>
        </w:rPr>
        <w:t>плат</w:t>
      </w:r>
      <w:r w:rsidR="00AF02B8" w:rsidRPr="00417735">
        <w:rPr>
          <w:bCs/>
          <w:iCs/>
        </w:rPr>
        <w:t>ы</w:t>
      </w:r>
      <w:r w:rsidRPr="00417735">
        <w:t>.</w:t>
      </w:r>
    </w:p>
    <w:p w:rsidR="000176B3" w:rsidRPr="00417735" w:rsidRDefault="00F12BDC" w:rsidP="00905256">
      <w:pPr>
        <w:numPr>
          <w:ilvl w:val="1"/>
          <w:numId w:val="1"/>
        </w:numPr>
        <w:tabs>
          <w:tab w:val="left" w:pos="454"/>
        </w:tabs>
        <w:ind w:left="454" w:hanging="454"/>
        <w:jc w:val="both"/>
        <w:rPr>
          <w:snapToGrid w:val="0"/>
        </w:rPr>
      </w:pPr>
      <w:r w:rsidRPr="00417735">
        <w:rPr>
          <w:snapToGrid w:val="0"/>
        </w:rPr>
        <w:lastRenderedPageBreak/>
        <w:t xml:space="preserve">Отчислять </w:t>
      </w:r>
      <w:r w:rsidR="0037331E" w:rsidRPr="00417735">
        <w:rPr>
          <w:snapToGrid w:val="0"/>
        </w:rPr>
        <w:t xml:space="preserve">в соответствии </w:t>
      </w:r>
      <w:r w:rsidR="0037331E" w:rsidRPr="00417735">
        <w:rPr>
          <w:bCs/>
          <w:iCs/>
          <w:snapToGrid w:val="0"/>
        </w:rPr>
        <w:t>со ст. 377 ТК РФ</w:t>
      </w:r>
      <w:r w:rsidR="0037331E" w:rsidRPr="00417735">
        <w:rPr>
          <w:snapToGrid w:val="0"/>
        </w:rPr>
        <w:t xml:space="preserve"> </w:t>
      </w:r>
      <w:r w:rsidRPr="00417735">
        <w:rPr>
          <w:snapToGrid w:val="0"/>
        </w:rPr>
        <w:t xml:space="preserve">из чистой прибыли </w:t>
      </w:r>
      <w:r w:rsidR="000176B3" w:rsidRPr="00417735">
        <w:rPr>
          <w:snapToGrid w:val="0"/>
        </w:rPr>
        <w:t>Работод</w:t>
      </w:r>
      <w:r w:rsidRPr="00417735">
        <w:rPr>
          <w:snapToGrid w:val="0"/>
        </w:rPr>
        <w:t>ателя</w:t>
      </w:r>
      <w:r w:rsidR="000176B3" w:rsidRPr="00417735">
        <w:rPr>
          <w:snapToGrid w:val="0"/>
        </w:rPr>
        <w:t xml:space="preserve"> денежные средства первичной профсоюзной организации на</w:t>
      </w:r>
      <w:r w:rsidR="007E6E51" w:rsidRPr="00417735">
        <w:rPr>
          <w:snapToGrid w:val="0"/>
        </w:rPr>
        <w:t xml:space="preserve"> </w:t>
      </w:r>
      <w:r w:rsidR="000176B3" w:rsidRPr="00417735">
        <w:rPr>
          <w:snapToGrid w:val="0"/>
        </w:rPr>
        <w:t>культурно-массовую и физкультурн</w:t>
      </w:r>
      <w:r w:rsidR="00C478FC" w:rsidRPr="00417735">
        <w:rPr>
          <w:snapToGrid w:val="0"/>
        </w:rPr>
        <w:t>о-оздоровительную</w:t>
      </w:r>
      <w:r w:rsidR="000176B3" w:rsidRPr="00417735">
        <w:rPr>
          <w:snapToGrid w:val="0"/>
        </w:rPr>
        <w:t xml:space="preserve"> работу.</w:t>
      </w:r>
    </w:p>
    <w:p w:rsidR="000176B3" w:rsidRPr="00417735" w:rsidRDefault="000176B3" w:rsidP="00905256">
      <w:pPr>
        <w:numPr>
          <w:ilvl w:val="1"/>
          <w:numId w:val="1"/>
        </w:numPr>
        <w:tabs>
          <w:tab w:val="left" w:pos="454"/>
        </w:tabs>
        <w:ind w:left="454" w:hanging="454"/>
        <w:jc w:val="both"/>
      </w:pPr>
      <w:r w:rsidRPr="00417735">
        <w:t>Оказывать помощь сотрудникам в случаях чрезвычайных обстоятельств.</w:t>
      </w:r>
    </w:p>
    <w:p w:rsidR="00EA7FBC" w:rsidRPr="00417735" w:rsidRDefault="008768B7" w:rsidP="00905256">
      <w:pPr>
        <w:numPr>
          <w:ilvl w:val="1"/>
          <w:numId w:val="1"/>
        </w:numPr>
        <w:tabs>
          <w:tab w:val="left" w:pos="454"/>
        </w:tabs>
        <w:ind w:left="454" w:hanging="454"/>
        <w:jc w:val="both"/>
      </w:pPr>
      <w:r w:rsidRPr="00417735">
        <w:t>В соответствии с МОС выплачивать единовременную денежную компенсацию (сверх предусмотренных законодательством гарантий и компенсаций) семье работника в случае его смерти, произошедшей вследствие несчастного случая на производстве</w:t>
      </w:r>
      <w:r w:rsidR="00A6419B" w:rsidRPr="00417735">
        <w:t xml:space="preserve"> </w:t>
      </w:r>
      <w:r w:rsidR="0037331E" w:rsidRPr="00417735">
        <w:t xml:space="preserve">в размере </w:t>
      </w:r>
      <w:r w:rsidR="00AF02B8" w:rsidRPr="00417735">
        <w:t xml:space="preserve">не менее </w:t>
      </w:r>
      <w:r w:rsidR="0037331E" w:rsidRPr="00417735">
        <w:t>его средне</w:t>
      </w:r>
      <w:r w:rsidR="00A6419B" w:rsidRPr="00417735">
        <w:t>месячно</w:t>
      </w:r>
      <w:r w:rsidR="00AF02B8" w:rsidRPr="00417735">
        <w:t>й</w:t>
      </w:r>
      <w:r w:rsidR="00864102" w:rsidRPr="00417735">
        <w:t xml:space="preserve"> заработ</w:t>
      </w:r>
      <w:r w:rsidR="00AF02B8" w:rsidRPr="00417735">
        <w:t>ной платы</w:t>
      </w:r>
      <w:r w:rsidR="00864102" w:rsidRPr="00417735">
        <w:t>.</w:t>
      </w:r>
      <w:r w:rsidR="00A6419B" w:rsidRPr="00417735">
        <w:t xml:space="preserve"> </w:t>
      </w:r>
    </w:p>
    <w:p w:rsidR="000176B3" w:rsidRPr="00417735" w:rsidRDefault="004D24D2" w:rsidP="00905256">
      <w:pPr>
        <w:numPr>
          <w:ilvl w:val="0"/>
          <w:numId w:val="1"/>
        </w:numPr>
        <w:tabs>
          <w:tab w:val="left" w:pos="454"/>
        </w:tabs>
        <w:spacing w:before="240" w:after="80"/>
        <w:ind w:left="454" w:hanging="454"/>
        <w:jc w:val="both"/>
        <w:rPr>
          <w:b/>
        </w:rPr>
      </w:pPr>
      <w:r w:rsidRPr="00417735">
        <w:rPr>
          <w:b/>
        </w:rPr>
        <w:t>Охрана труда</w:t>
      </w:r>
    </w:p>
    <w:p w:rsidR="0093022C" w:rsidRPr="00417735" w:rsidRDefault="0093022C" w:rsidP="00905256">
      <w:pPr>
        <w:spacing w:line="238" w:lineRule="auto"/>
        <w:ind w:firstLine="454"/>
        <w:jc w:val="both"/>
        <w:rPr>
          <w:bCs/>
          <w:iCs/>
        </w:rPr>
      </w:pPr>
      <w:r w:rsidRPr="00417735">
        <w:rPr>
          <w:bCs/>
          <w:iCs/>
        </w:rPr>
        <w:t>С целью обеспечения безопасных условий труда, недопущения производственного травматизма, развития профзаболеваний, а также не причинения иного ущерба здоровью сотрудников и окружающей среде Работодатель в соответствии с действующим законодательством и нормативными правовыми актами по охране труда и экологии обязуется:</w:t>
      </w:r>
    </w:p>
    <w:p w:rsidR="0093022C" w:rsidRPr="00417735" w:rsidRDefault="0093022C"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 xml:space="preserve">Реализовывать в установленные сроки организационные и технические мероприятия, направленные на улучшение условий труда по результатам специальной оценки условий труда и производственного контроля за соблюдением санитарных и экологических требований в ИПФ РАН. </w:t>
      </w:r>
    </w:p>
    <w:p w:rsidR="0093022C" w:rsidRPr="00417735" w:rsidRDefault="0093022C"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Осуществлять финансирование мероприятий по улучшению условий и охраны труда</w:t>
      </w:r>
      <w:r w:rsidR="008A4DA2" w:rsidRPr="00417735">
        <w:rPr>
          <w:rFonts w:ascii="Times New Roman" w:hAnsi="Times New Roman" w:cs="Times New Roman"/>
          <w:bCs/>
          <w:iCs/>
          <w:sz w:val="20"/>
          <w:szCs w:val="20"/>
        </w:rPr>
        <w:t xml:space="preserve"> в ИПФ РАН в размере не менее предусмотренного законодательством РФ</w:t>
      </w:r>
      <w:r w:rsidR="000868B0" w:rsidRPr="00417735">
        <w:rPr>
          <w:rFonts w:ascii="Times New Roman" w:hAnsi="Times New Roman" w:cs="Times New Roman"/>
          <w:bCs/>
          <w:iCs/>
          <w:sz w:val="20"/>
          <w:szCs w:val="20"/>
        </w:rPr>
        <w:t xml:space="preserve"> (ст. 22</w:t>
      </w:r>
      <w:r w:rsidR="008F706E" w:rsidRPr="00417735">
        <w:rPr>
          <w:rFonts w:ascii="Times New Roman" w:hAnsi="Times New Roman" w:cs="Times New Roman"/>
          <w:bCs/>
          <w:iCs/>
          <w:sz w:val="20"/>
          <w:szCs w:val="20"/>
        </w:rPr>
        <w:t>5</w:t>
      </w:r>
      <w:r w:rsidR="000868B0" w:rsidRPr="00417735">
        <w:rPr>
          <w:rFonts w:ascii="Times New Roman" w:hAnsi="Times New Roman" w:cs="Times New Roman"/>
          <w:bCs/>
          <w:iCs/>
          <w:sz w:val="20"/>
          <w:szCs w:val="20"/>
        </w:rPr>
        <w:t xml:space="preserve"> ТК РФ)</w:t>
      </w:r>
      <w:r w:rsidRPr="00417735">
        <w:rPr>
          <w:rFonts w:ascii="Times New Roman" w:hAnsi="Times New Roman" w:cs="Times New Roman"/>
          <w:bCs/>
          <w:iCs/>
          <w:sz w:val="20"/>
          <w:szCs w:val="20"/>
        </w:rPr>
        <w:t xml:space="preserve">. </w:t>
      </w:r>
    </w:p>
    <w:p w:rsidR="0093022C" w:rsidRPr="00417735" w:rsidRDefault="007E25CA"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sz w:val="20"/>
          <w:szCs w:val="20"/>
        </w:rPr>
        <w:t>В рамках функционирования системы управления охраной труда:</w:t>
      </w:r>
    </w:p>
    <w:p w:rsidR="007E25CA" w:rsidRPr="00417735" w:rsidRDefault="007E25CA" w:rsidP="007E25CA">
      <w:pPr>
        <w:pStyle w:val="Default"/>
        <w:ind w:left="454"/>
        <w:jc w:val="both"/>
        <w:rPr>
          <w:sz w:val="20"/>
          <w:szCs w:val="20"/>
        </w:rPr>
      </w:pPr>
      <w:r w:rsidRPr="00417735">
        <w:rPr>
          <w:sz w:val="20"/>
          <w:szCs w:val="20"/>
        </w:rPr>
        <w:t>– проводить в подразделениях ИПФ РАН специальную оценку условий труда на рабочих местах с периодичностью, установленной Федеральным законом от 28.12.2013 № 426-ФЗ «О специальной оценке условий труда»;</w:t>
      </w:r>
    </w:p>
    <w:p w:rsidR="007E25CA" w:rsidRPr="00417735" w:rsidRDefault="007E25CA" w:rsidP="007E25CA">
      <w:pPr>
        <w:pStyle w:val="Default"/>
        <w:ind w:left="454"/>
        <w:jc w:val="both"/>
        <w:rPr>
          <w:sz w:val="20"/>
          <w:szCs w:val="20"/>
        </w:rPr>
      </w:pPr>
      <w:r w:rsidRPr="00417735">
        <w:rPr>
          <w:sz w:val="20"/>
          <w:szCs w:val="20"/>
        </w:rPr>
        <w:t>– проводить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r w:rsidRPr="00417735">
        <w:rPr>
          <w:rFonts w:eastAsia="Times New Roman"/>
          <w:sz w:val="20"/>
          <w:szCs w:val="20"/>
        </w:rPr>
        <w:t xml:space="preserve"> в соответствии </w:t>
      </w:r>
      <w:r w:rsidRPr="00417735">
        <w:rPr>
          <w:sz w:val="20"/>
          <w:szCs w:val="20"/>
        </w:rPr>
        <w:t>со </w:t>
      </w:r>
      <w:hyperlink r:id="rId8" w:anchor="l5564" w:tgtFrame="_blank" w:history="1">
        <w:r w:rsidRPr="00417735">
          <w:rPr>
            <w:sz w:val="20"/>
            <w:szCs w:val="20"/>
          </w:rPr>
          <w:t>статьей 218</w:t>
        </w:r>
      </w:hyperlink>
      <w:r w:rsidRPr="00417735">
        <w:rPr>
          <w:sz w:val="20"/>
          <w:szCs w:val="20"/>
        </w:rPr>
        <w:t> Трудового</w:t>
      </w:r>
      <w:r w:rsidRPr="00417735">
        <w:rPr>
          <w:rFonts w:eastAsia="Times New Roman"/>
          <w:sz w:val="20"/>
          <w:szCs w:val="20"/>
        </w:rPr>
        <w:t xml:space="preserve"> кодекса Российской Федерации</w:t>
      </w:r>
      <w:r w:rsidRPr="00417735">
        <w:rPr>
          <w:sz w:val="20"/>
          <w:szCs w:val="20"/>
        </w:rPr>
        <w:t>.</w:t>
      </w:r>
    </w:p>
    <w:p w:rsidR="0093022C" w:rsidRPr="00417735" w:rsidRDefault="0093022C"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rPr>
      </w:pPr>
      <w:r w:rsidRPr="00417735">
        <w:rPr>
          <w:rFonts w:ascii="Times New Roman" w:hAnsi="Times New Roman" w:cs="Times New Roman"/>
          <w:bCs/>
          <w:iCs/>
          <w:sz w:val="20"/>
        </w:rPr>
        <w:t xml:space="preserve">Информировать работников об условиях труда на рабочих местах, в том числе по результатам </w:t>
      </w:r>
      <w:r w:rsidRPr="00417735">
        <w:rPr>
          <w:rFonts w:ascii="Times New Roman" w:hAnsi="Times New Roman" w:cs="Times New Roman"/>
          <w:iCs/>
          <w:sz w:val="20"/>
        </w:rPr>
        <w:t>специальной оценки условий труда</w:t>
      </w:r>
      <w:r w:rsidRPr="00417735">
        <w:rPr>
          <w:rFonts w:ascii="Times New Roman" w:hAnsi="Times New Roman" w:cs="Times New Roman"/>
          <w:bCs/>
          <w:iCs/>
          <w:sz w:val="20"/>
        </w:rPr>
        <w:t>.</w:t>
      </w:r>
    </w:p>
    <w:p w:rsidR="0093022C" w:rsidRPr="00417735" w:rsidRDefault="0093022C"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Для</w:t>
      </w:r>
      <w:r w:rsidRPr="00417735">
        <w:rPr>
          <w:rFonts w:ascii="Times New Roman" w:hAnsi="Times New Roman" w:cs="Times New Roman"/>
          <w:bCs/>
          <w:iCs/>
          <w:spacing w:val="-4"/>
          <w:sz w:val="20"/>
          <w:szCs w:val="20"/>
        </w:rPr>
        <w:t xml:space="preserve"> всех поступающих на работу лиц проводить инструктаж по охране труда, организовывать обучение оказанию первой помощи пострадавшим.</w:t>
      </w:r>
    </w:p>
    <w:p w:rsidR="0093022C" w:rsidRPr="00417735" w:rsidRDefault="0093022C"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Обеспечивать обучение лиц, поступающих на работу с вредными и/или опасными условиями труда, безопасным методам и приемам выполнения работ со стажировкой на рабочем месте и сдачей экзаменов, проводить их периодическое обучение охране труда и проверку знаний требований охраны труда в период работы.</w:t>
      </w:r>
    </w:p>
    <w:p w:rsidR="00404A4A" w:rsidRPr="00417735" w:rsidRDefault="00404A4A"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 xml:space="preserve">Осуществлять контроль за состоянием условий и охраны труда на рабочих местах, а также за правильностью применения работниками средств индивидуальной и коллективной защиты. </w:t>
      </w:r>
    </w:p>
    <w:p w:rsidR="00404A4A" w:rsidRPr="00417735" w:rsidRDefault="00404A4A" w:rsidP="00905256">
      <w:pPr>
        <w:pStyle w:val="ConsPlusNormal"/>
        <w:widowControl/>
        <w:numPr>
          <w:ilvl w:val="1"/>
          <w:numId w:val="1"/>
        </w:numPr>
        <w:tabs>
          <w:tab w:val="left" w:pos="454"/>
        </w:tabs>
        <w:spacing w:line="238" w:lineRule="auto"/>
        <w:ind w:left="454" w:hanging="454"/>
        <w:jc w:val="both"/>
        <w:rPr>
          <w:bCs/>
          <w:iCs/>
        </w:rPr>
      </w:pPr>
      <w:r w:rsidRPr="00417735">
        <w:rPr>
          <w:rFonts w:ascii="Times New Roman" w:hAnsi="Times New Roman" w:cs="Times New Roman"/>
          <w:bCs/>
          <w:iCs/>
          <w:sz w:val="20"/>
          <w:szCs w:val="20"/>
        </w:rPr>
        <w:lastRenderedPageBreak/>
        <w:t>Выдавать своевременно и бесплатно работникам специальную одежду, обувь и другие средства индивидуальной защиты в соответствии с установленными нормами по перечню профессий и должностей.</w:t>
      </w:r>
    </w:p>
    <w:p w:rsidR="00404A4A" w:rsidRPr="00417735" w:rsidRDefault="00404A4A" w:rsidP="00905256">
      <w:pPr>
        <w:pStyle w:val="ConsPlusNormal"/>
        <w:widowControl/>
        <w:numPr>
          <w:ilvl w:val="1"/>
          <w:numId w:val="1"/>
        </w:numPr>
        <w:tabs>
          <w:tab w:val="left" w:pos="454"/>
        </w:tabs>
        <w:spacing w:line="238" w:lineRule="auto"/>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Предоставлять работникам, занятым на работах с вредными и опасными условиями труда по результатам специальной оценки условий труда, следующие компенсации:</w:t>
      </w:r>
    </w:p>
    <w:p w:rsidR="0055607A" w:rsidRPr="00417735" w:rsidRDefault="0055607A" w:rsidP="00905256">
      <w:pPr>
        <w:pStyle w:val="ConsPlusNormal"/>
        <w:numPr>
          <w:ilvl w:val="0"/>
          <w:numId w:val="3"/>
        </w:numPr>
        <w:spacing w:line="238" w:lineRule="auto"/>
        <w:ind w:left="454" w:firstLine="0"/>
        <w:jc w:val="both"/>
        <w:rPr>
          <w:rFonts w:ascii="Times New Roman" w:hAnsi="Times New Roman" w:cs="Times New Roman"/>
          <w:sz w:val="20"/>
          <w:szCs w:val="20"/>
        </w:rPr>
      </w:pPr>
      <w:r w:rsidRPr="00417735">
        <w:rPr>
          <w:rFonts w:ascii="Times New Roman" w:hAnsi="Times New Roman" w:cs="Times New Roman"/>
          <w:sz w:val="20"/>
          <w:szCs w:val="20"/>
        </w:rPr>
        <w:t>повышенную оплату труда работникам, занятым на работах с вредными и (или) опасными условиями труда, не менее 4</w:t>
      </w:r>
      <w:r w:rsidR="008A4DA2" w:rsidRPr="00417735">
        <w:rPr>
          <w:rFonts w:ascii="Times New Roman" w:hAnsi="Times New Roman" w:cs="Times New Roman"/>
          <w:sz w:val="20"/>
          <w:szCs w:val="20"/>
        </w:rPr>
        <w:t>%</w:t>
      </w:r>
      <w:r w:rsidRPr="00417735">
        <w:rPr>
          <w:rFonts w:ascii="Times New Roman" w:hAnsi="Times New Roman" w:cs="Times New Roman"/>
          <w:sz w:val="20"/>
          <w:szCs w:val="20"/>
        </w:rPr>
        <w:t xml:space="preserve"> тарифной ставки (оклада), установленной для различных видов работ с нормальными условиями труда</w:t>
      </w:r>
      <w:r w:rsidR="00F91079" w:rsidRPr="00417735">
        <w:rPr>
          <w:rFonts w:ascii="Times New Roman" w:hAnsi="Times New Roman" w:cs="Times New Roman"/>
          <w:sz w:val="20"/>
          <w:szCs w:val="20"/>
        </w:rPr>
        <w:t>;</w:t>
      </w:r>
    </w:p>
    <w:p w:rsidR="0055607A" w:rsidRPr="00417735" w:rsidRDefault="0055607A" w:rsidP="00905256">
      <w:pPr>
        <w:pStyle w:val="ConsPlusNormal"/>
        <w:numPr>
          <w:ilvl w:val="0"/>
          <w:numId w:val="2"/>
        </w:numPr>
        <w:spacing w:line="238" w:lineRule="auto"/>
        <w:ind w:left="454" w:firstLine="0"/>
        <w:jc w:val="both"/>
        <w:rPr>
          <w:rFonts w:ascii="Times New Roman" w:hAnsi="Times New Roman" w:cs="Times New Roman"/>
          <w:sz w:val="20"/>
          <w:szCs w:val="20"/>
        </w:rPr>
      </w:pPr>
      <w:r w:rsidRPr="00417735">
        <w:rPr>
          <w:rFonts w:ascii="Times New Roman" w:hAnsi="Times New Roman" w:cs="Times New Roman"/>
          <w:bCs/>
          <w:iCs/>
          <w:sz w:val="20"/>
          <w:szCs w:val="20"/>
        </w:rPr>
        <w:t>е</w:t>
      </w:r>
      <w:r w:rsidRPr="00417735">
        <w:rPr>
          <w:rFonts w:ascii="Times New Roman" w:hAnsi="Times New Roman" w:cs="Times New Roman"/>
          <w:sz w:val="20"/>
          <w:szCs w:val="20"/>
        </w:rPr>
        <w:t xml:space="preserve">жегодный дополнительный оплачиваемый отпуск продолжительностью 7 календарных дней работникам, условия труда на рабочих местах которых отнесены к </w:t>
      </w:r>
      <w:r w:rsidR="008A4DA2" w:rsidRPr="00417735">
        <w:rPr>
          <w:rFonts w:ascii="Times New Roman" w:hAnsi="Times New Roman" w:cs="Times New Roman"/>
          <w:sz w:val="20"/>
          <w:szCs w:val="20"/>
        </w:rPr>
        <w:t xml:space="preserve">условиям </w:t>
      </w:r>
      <w:r w:rsidRPr="00417735">
        <w:rPr>
          <w:rFonts w:ascii="Times New Roman" w:hAnsi="Times New Roman" w:cs="Times New Roman"/>
          <w:sz w:val="20"/>
          <w:szCs w:val="20"/>
        </w:rPr>
        <w:t>2</w:t>
      </w:r>
      <w:r w:rsidR="008A4DA2" w:rsidRPr="00417735">
        <w:rPr>
          <w:rFonts w:ascii="Times New Roman" w:hAnsi="Times New Roman" w:cs="Times New Roman"/>
          <w:sz w:val="20"/>
          <w:szCs w:val="20"/>
        </w:rPr>
        <w:t xml:space="preserve"> или </w:t>
      </w:r>
      <w:r w:rsidRPr="00417735">
        <w:rPr>
          <w:rFonts w:ascii="Times New Roman" w:hAnsi="Times New Roman" w:cs="Times New Roman"/>
          <w:sz w:val="20"/>
          <w:szCs w:val="20"/>
        </w:rPr>
        <w:t>3</w:t>
      </w:r>
      <w:r w:rsidR="008A4DA2" w:rsidRPr="00417735">
        <w:rPr>
          <w:rFonts w:ascii="Times New Roman" w:hAnsi="Times New Roman" w:cs="Times New Roman"/>
          <w:sz w:val="20"/>
          <w:szCs w:val="20"/>
        </w:rPr>
        <w:t xml:space="preserve"> степени вредности</w:t>
      </w:r>
      <w:r w:rsidR="00F91079" w:rsidRPr="00417735">
        <w:rPr>
          <w:rFonts w:ascii="Times New Roman" w:hAnsi="Times New Roman" w:cs="Times New Roman"/>
          <w:sz w:val="20"/>
          <w:szCs w:val="20"/>
        </w:rPr>
        <w:t>;</w:t>
      </w:r>
    </w:p>
    <w:p w:rsidR="0055607A" w:rsidRPr="00417735" w:rsidRDefault="0055607A" w:rsidP="00905256">
      <w:pPr>
        <w:pStyle w:val="ConsPlusNormal"/>
        <w:numPr>
          <w:ilvl w:val="0"/>
          <w:numId w:val="2"/>
        </w:numPr>
        <w:spacing w:line="238" w:lineRule="auto"/>
        <w:ind w:left="454" w:firstLine="0"/>
        <w:jc w:val="both"/>
        <w:rPr>
          <w:rFonts w:ascii="Times New Roman" w:hAnsi="Times New Roman" w:cs="Times New Roman"/>
          <w:sz w:val="20"/>
          <w:szCs w:val="20"/>
        </w:rPr>
      </w:pPr>
      <w:r w:rsidRPr="00417735">
        <w:rPr>
          <w:rFonts w:ascii="Times New Roman" w:hAnsi="Times New Roman" w:cs="Times New Roman"/>
          <w:sz w:val="20"/>
          <w:szCs w:val="20"/>
        </w:rPr>
        <w:t>сокращенную продолжительность рабочего времени не более 36 часов в неделю работникам, условия</w:t>
      </w:r>
      <w:r w:rsidR="007E6E51" w:rsidRPr="00417735">
        <w:rPr>
          <w:rFonts w:ascii="Times New Roman" w:hAnsi="Times New Roman" w:cs="Times New Roman"/>
          <w:sz w:val="20"/>
          <w:szCs w:val="20"/>
        </w:rPr>
        <w:t xml:space="preserve"> </w:t>
      </w:r>
      <w:r w:rsidRPr="00417735">
        <w:rPr>
          <w:rFonts w:ascii="Times New Roman" w:hAnsi="Times New Roman" w:cs="Times New Roman"/>
          <w:sz w:val="20"/>
          <w:szCs w:val="20"/>
        </w:rPr>
        <w:t xml:space="preserve">труда на рабочих местах которых отнесены к </w:t>
      </w:r>
      <w:r w:rsidR="008A4DA2" w:rsidRPr="00417735">
        <w:rPr>
          <w:rFonts w:ascii="Times New Roman" w:hAnsi="Times New Roman" w:cs="Times New Roman"/>
          <w:sz w:val="20"/>
          <w:szCs w:val="20"/>
        </w:rPr>
        <w:t>у</w:t>
      </w:r>
      <w:r w:rsidRPr="00417735">
        <w:rPr>
          <w:rFonts w:ascii="Times New Roman" w:hAnsi="Times New Roman" w:cs="Times New Roman"/>
          <w:sz w:val="20"/>
          <w:szCs w:val="20"/>
        </w:rPr>
        <w:t>словиям 3</w:t>
      </w:r>
      <w:r w:rsidR="00F91079" w:rsidRPr="00417735">
        <w:rPr>
          <w:rFonts w:ascii="Times New Roman" w:hAnsi="Times New Roman" w:cs="Times New Roman"/>
          <w:sz w:val="20"/>
          <w:szCs w:val="20"/>
        </w:rPr>
        <w:t>-й</w:t>
      </w:r>
      <w:r w:rsidRPr="00417735">
        <w:rPr>
          <w:rFonts w:ascii="Times New Roman" w:hAnsi="Times New Roman" w:cs="Times New Roman"/>
          <w:sz w:val="20"/>
          <w:szCs w:val="20"/>
        </w:rPr>
        <w:t xml:space="preserve"> </w:t>
      </w:r>
      <w:r w:rsidR="00F91079" w:rsidRPr="00417735">
        <w:rPr>
          <w:rFonts w:ascii="Times New Roman" w:hAnsi="Times New Roman" w:cs="Times New Roman"/>
          <w:sz w:val="20"/>
          <w:szCs w:val="20"/>
        </w:rPr>
        <w:t>степени вредности;</w:t>
      </w:r>
    </w:p>
    <w:p w:rsidR="0055607A" w:rsidRPr="00417735" w:rsidRDefault="0055607A" w:rsidP="00905256">
      <w:pPr>
        <w:pStyle w:val="ConsPlusNormal"/>
        <w:numPr>
          <w:ilvl w:val="0"/>
          <w:numId w:val="2"/>
        </w:numPr>
        <w:ind w:left="454" w:firstLine="0"/>
        <w:jc w:val="both"/>
        <w:rPr>
          <w:rFonts w:ascii="Times New Roman" w:hAnsi="Times New Roman" w:cs="Times New Roman"/>
          <w:sz w:val="20"/>
          <w:szCs w:val="20"/>
        </w:rPr>
      </w:pPr>
      <w:r w:rsidRPr="00417735">
        <w:rPr>
          <w:rFonts w:ascii="Times New Roman" w:hAnsi="Times New Roman" w:cs="Times New Roman"/>
          <w:bCs/>
          <w:iCs/>
          <w:sz w:val="20"/>
          <w:szCs w:val="20"/>
        </w:rPr>
        <w:t xml:space="preserve">бесплатное получение молока или других равноценных пищевых продуктов, </w:t>
      </w:r>
      <w:r w:rsidRPr="00417735">
        <w:rPr>
          <w:rFonts w:ascii="Times New Roman" w:hAnsi="Times New Roman" w:cs="Times New Roman"/>
          <w:sz w:val="20"/>
          <w:szCs w:val="20"/>
        </w:rPr>
        <w:t>при наличии на рабочем месте вредных производственных факторов</w:t>
      </w:r>
      <w:r w:rsidRPr="00417735">
        <w:rPr>
          <w:rFonts w:ascii="Times New Roman" w:hAnsi="Times New Roman" w:cs="Times New Roman"/>
          <w:bCs/>
          <w:iCs/>
          <w:sz w:val="20"/>
          <w:szCs w:val="20"/>
        </w:rPr>
        <w:t xml:space="preserve"> </w:t>
      </w:r>
      <w:r w:rsidRPr="00417735">
        <w:rPr>
          <w:rFonts w:ascii="Times New Roman" w:hAnsi="Times New Roman" w:cs="Times New Roman"/>
          <w:sz w:val="20"/>
          <w:szCs w:val="20"/>
        </w:rPr>
        <w:t>предусмотренных Перечнем согласно Приказу Мин</w:t>
      </w:r>
      <w:r w:rsidR="00403532" w:rsidRPr="00417735">
        <w:rPr>
          <w:rFonts w:ascii="Times New Roman" w:hAnsi="Times New Roman" w:cs="Times New Roman"/>
          <w:sz w:val="20"/>
          <w:szCs w:val="20"/>
        </w:rPr>
        <w:t xml:space="preserve">труда </w:t>
      </w:r>
      <w:r w:rsidRPr="00417735">
        <w:rPr>
          <w:rFonts w:ascii="Times New Roman" w:hAnsi="Times New Roman" w:cs="Times New Roman"/>
          <w:sz w:val="20"/>
          <w:szCs w:val="20"/>
        </w:rPr>
        <w:t xml:space="preserve"> от </w:t>
      </w:r>
      <w:r w:rsidR="00C051E2" w:rsidRPr="00417735">
        <w:rPr>
          <w:rFonts w:ascii="Times New Roman" w:hAnsi="Times New Roman" w:cs="Times New Roman"/>
          <w:sz w:val="20"/>
          <w:szCs w:val="20"/>
        </w:rPr>
        <w:t>2</w:t>
      </w:r>
      <w:r w:rsidR="008F706E" w:rsidRPr="00417735">
        <w:rPr>
          <w:rFonts w:ascii="Times New Roman" w:hAnsi="Times New Roman" w:cs="Times New Roman"/>
          <w:sz w:val="20"/>
          <w:szCs w:val="20"/>
        </w:rPr>
        <w:t>8</w:t>
      </w:r>
      <w:r w:rsidR="00447C15" w:rsidRPr="00417735">
        <w:rPr>
          <w:rFonts w:ascii="Times New Roman" w:hAnsi="Times New Roman" w:cs="Times New Roman"/>
          <w:sz w:val="20"/>
          <w:szCs w:val="20"/>
        </w:rPr>
        <w:t>.</w:t>
      </w:r>
      <w:r w:rsidR="008F706E" w:rsidRPr="00417735">
        <w:rPr>
          <w:rFonts w:ascii="Times New Roman" w:hAnsi="Times New Roman" w:cs="Times New Roman"/>
          <w:sz w:val="20"/>
          <w:szCs w:val="20"/>
        </w:rPr>
        <w:t>12</w:t>
      </w:r>
      <w:r w:rsidR="00447C15" w:rsidRPr="00417735">
        <w:rPr>
          <w:rFonts w:ascii="Times New Roman" w:hAnsi="Times New Roman" w:cs="Times New Roman"/>
          <w:sz w:val="20"/>
          <w:szCs w:val="20"/>
        </w:rPr>
        <w:t>.</w:t>
      </w:r>
      <w:r w:rsidRPr="00417735">
        <w:rPr>
          <w:rFonts w:ascii="Times New Roman" w:hAnsi="Times New Roman" w:cs="Times New Roman"/>
          <w:sz w:val="20"/>
          <w:szCs w:val="20"/>
        </w:rPr>
        <w:t>20</w:t>
      </w:r>
      <w:r w:rsidR="00C051E2" w:rsidRPr="00417735">
        <w:rPr>
          <w:rFonts w:ascii="Times New Roman" w:hAnsi="Times New Roman" w:cs="Times New Roman"/>
          <w:sz w:val="20"/>
          <w:szCs w:val="20"/>
        </w:rPr>
        <w:t>2</w:t>
      </w:r>
      <w:r w:rsidR="008F706E" w:rsidRPr="00417735">
        <w:rPr>
          <w:rFonts w:ascii="Times New Roman" w:hAnsi="Times New Roman" w:cs="Times New Roman"/>
          <w:sz w:val="20"/>
          <w:szCs w:val="20"/>
        </w:rPr>
        <w:t>1</w:t>
      </w:r>
      <w:r w:rsidR="00C051E2" w:rsidRPr="00417735">
        <w:rPr>
          <w:rFonts w:ascii="Times New Roman" w:hAnsi="Times New Roman" w:cs="Times New Roman"/>
          <w:sz w:val="20"/>
          <w:szCs w:val="20"/>
        </w:rPr>
        <w:t xml:space="preserve"> </w:t>
      </w:r>
      <w:r w:rsidRPr="00417735">
        <w:rPr>
          <w:rFonts w:ascii="Times New Roman" w:hAnsi="Times New Roman" w:cs="Times New Roman"/>
          <w:sz w:val="20"/>
          <w:szCs w:val="20"/>
        </w:rPr>
        <w:t xml:space="preserve"> N </w:t>
      </w:r>
      <w:r w:rsidR="008F706E" w:rsidRPr="00417735">
        <w:rPr>
          <w:rFonts w:ascii="Times New Roman" w:hAnsi="Times New Roman" w:cs="Times New Roman"/>
          <w:sz w:val="20"/>
          <w:szCs w:val="20"/>
        </w:rPr>
        <w:t>9</w:t>
      </w:r>
      <w:r w:rsidR="00C051E2" w:rsidRPr="00417735">
        <w:rPr>
          <w:rFonts w:ascii="Times New Roman" w:hAnsi="Times New Roman" w:cs="Times New Roman"/>
          <w:sz w:val="20"/>
          <w:szCs w:val="20"/>
        </w:rPr>
        <w:t>2</w:t>
      </w:r>
      <w:r w:rsidR="008F706E" w:rsidRPr="00417735">
        <w:rPr>
          <w:rFonts w:ascii="Times New Roman" w:hAnsi="Times New Roman" w:cs="Times New Roman"/>
          <w:sz w:val="20"/>
          <w:szCs w:val="20"/>
        </w:rPr>
        <w:t>6</w:t>
      </w:r>
      <w:r w:rsidR="00F91079" w:rsidRPr="00417735">
        <w:rPr>
          <w:rFonts w:ascii="Times New Roman" w:hAnsi="Times New Roman" w:cs="Times New Roman"/>
          <w:sz w:val="20"/>
          <w:szCs w:val="20"/>
        </w:rPr>
        <w:t>.</w:t>
      </w:r>
    </w:p>
    <w:p w:rsidR="00E543DD" w:rsidRPr="00417735" w:rsidRDefault="00E543DD" w:rsidP="007B7679">
      <w:pPr>
        <w:pStyle w:val="ConsPlusNormal"/>
        <w:widowControl/>
        <w:numPr>
          <w:ilvl w:val="1"/>
          <w:numId w:val="1"/>
        </w:numPr>
        <w:tabs>
          <w:tab w:val="left" w:pos="454"/>
        </w:tabs>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Ежегодно с</w:t>
      </w:r>
      <w:r w:rsidR="005C4544" w:rsidRPr="00417735">
        <w:rPr>
          <w:rFonts w:ascii="Times New Roman" w:hAnsi="Times New Roman" w:cs="Times New Roman"/>
          <w:bCs/>
          <w:iCs/>
          <w:sz w:val="20"/>
          <w:szCs w:val="20"/>
        </w:rPr>
        <w:t xml:space="preserve"> учетом мнения</w:t>
      </w:r>
      <w:r w:rsidRPr="00417735">
        <w:rPr>
          <w:rFonts w:ascii="Times New Roman" w:hAnsi="Times New Roman" w:cs="Times New Roman"/>
          <w:bCs/>
          <w:iCs/>
          <w:sz w:val="20"/>
          <w:szCs w:val="20"/>
        </w:rPr>
        <w:t xml:space="preserve"> </w:t>
      </w:r>
      <w:r w:rsidR="007E25CA" w:rsidRPr="00417735">
        <w:rPr>
          <w:rFonts w:ascii="Times New Roman" w:hAnsi="Times New Roman" w:cs="Times New Roman"/>
          <w:bCs/>
          <w:iCs/>
          <w:sz w:val="20"/>
          <w:szCs w:val="20"/>
        </w:rPr>
        <w:t>профсоюзная организация</w:t>
      </w:r>
      <w:r w:rsidRPr="00417735">
        <w:rPr>
          <w:rFonts w:ascii="Times New Roman" w:hAnsi="Times New Roman" w:cs="Times New Roman"/>
          <w:bCs/>
          <w:iCs/>
          <w:sz w:val="20"/>
          <w:szCs w:val="20"/>
        </w:rPr>
        <w:t xml:space="preserve"> устанавливать доплаты за условия труда, отклоняющиеся от нормальных, в т. ч. </w:t>
      </w:r>
      <w:r w:rsidRPr="00417735">
        <w:rPr>
          <w:rFonts w:ascii="Times New Roman" w:hAnsi="Times New Roman" w:cs="Times New Roman"/>
          <w:bCs/>
          <w:iCs/>
          <w:snapToGrid w:val="0"/>
          <w:sz w:val="20"/>
          <w:szCs w:val="20"/>
        </w:rPr>
        <w:t>на тяжелых работах, работах с вредными и опасными условиями труда и др.,</w:t>
      </w:r>
      <w:r w:rsidRPr="00417735">
        <w:rPr>
          <w:rFonts w:ascii="Times New Roman" w:hAnsi="Times New Roman" w:cs="Times New Roman"/>
          <w:bCs/>
          <w:iCs/>
          <w:sz w:val="20"/>
          <w:szCs w:val="20"/>
        </w:rPr>
        <w:t xml:space="preserve"> в размерах, определяемых ежегодно экспертной комиссией </w:t>
      </w:r>
      <w:r w:rsidR="00185060" w:rsidRPr="00417735">
        <w:rPr>
          <w:rFonts w:ascii="Times New Roman" w:hAnsi="Times New Roman" w:cs="Times New Roman"/>
          <w:bCs/>
          <w:iCs/>
          <w:sz w:val="20"/>
          <w:szCs w:val="20"/>
        </w:rPr>
        <w:t xml:space="preserve">ИПФ РАН </w:t>
      </w:r>
      <w:r w:rsidRPr="00417735">
        <w:rPr>
          <w:rFonts w:ascii="Times New Roman" w:hAnsi="Times New Roman" w:cs="Times New Roman"/>
          <w:bCs/>
          <w:iCs/>
          <w:sz w:val="20"/>
          <w:szCs w:val="20"/>
        </w:rPr>
        <w:t>по установлению льгот и компенсаций.</w:t>
      </w:r>
    </w:p>
    <w:p w:rsidR="00E543DD" w:rsidRPr="00417735" w:rsidRDefault="00E543DD" w:rsidP="007B7679">
      <w:pPr>
        <w:pStyle w:val="ConsPlusNormal"/>
        <w:widowControl/>
        <w:numPr>
          <w:ilvl w:val="1"/>
          <w:numId w:val="1"/>
        </w:numPr>
        <w:tabs>
          <w:tab w:val="left" w:pos="454"/>
        </w:tabs>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Обеспечить условия труда молодежи, в том числе:</w:t>
      </w:r>
    </w:p>
    <w:p w:rsidR="00E543DD" w:rsidRPr="00417735" w:rsidRDefault="00E543DD" w:rsidP="00905256">
      <w:pPr>
        <w:pStyle w:val="ConsPlusNormal"/>
        <w:widowControl/>
        <w:ind w:left="454" w:firstLine="0"/>
        <w:jc w:val="both"/>
        <w:rPr>
          <w:rFonts w:ascii="Times New Roman" w:hAnsi="Times New Roman" w:cs="Times New Roman"/>
          <w:bCs/>
          <w:iCs/>
          <w:sz w:val="20"/>
          <w:szCs w:val="20"/>
        </w:rPr>
      </w:pPr>
      <w:r w:rsidRPr="00417735">
        <w:rPr>
          <w:rFonts w:ascii="Times New Roman" w:hAnsi="Times New Roman" w:cs="Times New Roman"/>
          <w:bCs/>
          <w:iCs/>
          <w:sz w:val="20"/>
          <w:szCs w:val="20"/>
        </w:rPr>
        <w:t>–</w:t>
      </w:r>
      <w:r w:rsidRPr="00417735">
        <w:rPr>
          <w:rFonts w:ascii="Times New Roman" w:hAnsi="Times New Roman" w:cs="Times New Roman"/>
          <w:bCs/>
          <w:iCs/>
          <w:sz w:val="20"/>
          <w:szCs w:val="20"/>
        </w:rPr>
        <w:tab/>
        <w:t>исключить использование труда лиц в возрасте до 18 лет на тяжелых физических работах и работах с вредными и/или опасными условиями труда;</w:t>
      </w:r>
    </w:p>
    <w:p w:rsidR="00E543DD" w:rsidRPr="00417735" w:rsidRDefault="00E543DD" w:rsidP="00905256">
      <w:pPr>
        <w:pStyle w:val="ConsPlusNormal"/>
        <w:widowControl/>
        <w:ind w:left="454" w:firstLine="0"/>
        <w:jc w:val="both"/>
        <w:rPr>
          <w:rFonts w:ascii="Times New Roman" w:hAnsi="Times New Roman" w:cs="Times New Roman"/>
          <w:b/>
          <w:bCs/>
          <w:i/>
          <w:iCs/>
          <w:sz w:val="20"/>
          <w:szCs w:val="20"/>
        </w:rPr>
      </w:pPr>
      <w:r w:rsidRPr="00417735">
        <w:rPr>
          <w:rFonts w:ascii="Times New Roman" w:hAnsi="Times New Roman" w:cs="Times New Roman"/>
          <w:bCs/>
          <w:iCs/>
          <w:sz w:val="20"/>
          <w:szCs w:val="20"/>
        </w:rPr>
        <w:t>–</w:t>
      </w:r>
      <w:r w:rsidRPr="00417735">
        <w:rPr>
          <w:rFonts w:ascii="Times New Roman" w:hAnsi="Times New Roman" w:cs="Times New Roman"/>
          <w:bCs/>
          <w:iCs/>
          <w:sz w:val="20"/>
          <w:szCs w:val="20"/>
        </w:rPr>
        <w:tab/>
        <w:t>по просьбе лиц, обучающихся без отрыва от производства, установить индивидуальные режимы труда.</w:t>
      </w:r>
    </w:p>
    <w:p w:rsidR="00E543DD" w:rsidRPr="00417735" w:rsidRDefault="00E543DD" w:rsidP="007B7679">
      <w:pPr>
        <w:pStyle w:val="ConsPlusNormal"/>
        <w:widowControl/>
        <w:numPr>
          <w:ilvl w:val="1"/>
          <w:numId w:val="1"/>
        </w:numPr>
        <w:tabs>
          <w:tab w:val="left" w:pos="454"/>
        </w:tabs>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 xml:space="preserve">Обеспечить надлежащее санитарное состояние рабочих мест и мест общего пользования. </w:t>
      </w:r>
    </w:p>
    <w:p w:rsidR="00E543DD" w:rsidRPr="00417735" w:rsidRDefault="00E543DD" w:rsidP="007B7679">
      <w:pPr>
        <w:pStyle w:val="ConsPlusNormal"/>
        <w:widowControl/>
        <w:numPr>
          <w:ilvl w:val="1"/>
          <w:numId w:val="1"/>
        </w:numPr>
        <w:tabs>
          <w:tab w:val="left" w:pos="454"/>
        </w:tabs>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 xml:space="preserve">Обеспечить приобретение и пополнение аптечек первой помощи. </w:t>
      </w:r>
    </w:p>
    <w:p w:rsidR="00ED0F72" w:rsidRPr="00417735" w:rsidRDefault="00ED0F72" w:rsidP="007B7679">
      <w:pPr>
        <w:pStyle w:val="ConsPlusNormal"/>
        <w:widowControl/>
        <w:tabs>
          <w:tab w:val="left" w:pos="454"/>
        </w:tabs>
        <w:spacing w:before="120" w:after="120"/>
        <w:ind w:firstLine="454"/>
        <w:jc w:val="both"/>
        <w:rPr>
          <w:rFonts w:ascii="Times New Roman" w:hAnsi="Times New Roman" w:cs="Times New Roman"/>
          <w:bCs/>
          <w:iCs/>
          <w:sz w:val="20"/>
          <w:szCs w:val="20"/>
        </w:rPr>
      </w:pPr>
    </w:p>
    <w:p w:rsidR="00E543DD" w:rsidRPr="00417735" w:rsidRDefault="00E543DD" w:rsidP="007B7679">
      <w:pPr>
        <w:pStyle w:val="ConsPlusNormal"/>
        <w:widowControl/>
        <w:tabs>
          <w:tab w:val="left" w:pos="454"/>
        </w:tabs>
        <w:spacing w:before="120" w:after="120"/>
        <w:ind w:firstLine="454"/>
        <w:jc w:val="both"/>
        <w:rPr>
          <w:rFonts w:ascii="Times New Roman" w:hAnsi="Times New Roman" w:cs="Times New Roman"/>
          <w:bCs/>
          <w:iCs/>
          <w:sz w:val="20"/>
          <w:szCs w:val="20"/>
        </w:rPr>
      </w:pPr>
      <w:r w:rsidRPr="00417735">
        <w:rPr>
          <w:rFonts w:ascii="Times New Roman" w:hAnsi="Times New Roman" w:cs="Times New Roman"/>
          <w:bCs/>
          <w:iCs/>
          <w:sz w:val="20"/>
          <w:szCs w:val="20"/>
        </w:rPr>
        <w:t>Работники обязуются</w:t>
      </w:r>
      <w:r w:rsidR="00185060" w:rsidRPr="00417735">
        <w:rPr>
          <w:rFonts w:ascii="Times New Roman" w:hAnsi="Times New Roman" w:cs="Times New Roman"/>
          <w:bCs/>
          <w:iCs/>
          <w:sz w:val="20"/>
          <w:szCs w:val="20"/>
        </w:rPr>
        <w:t>:</w:t>
      </w:r>
    </w:p>
    <w:p w:rsidR="005D3B16" w:rsidRPr="00417735" w:rsidRDefault="005D3B16" w:rsidP="007B7679">
      <w:pPr>
        <w:pStyle w:val="ConsPlusNormal"/>
        <w:widowControl/>
        <w:numPr>
          <w:ilvl w:val="1"/>
          <w:numId w:val="1"/>
        </w:numPr>
        <w:tabs>
          <w:tab w:val="left" w:pos="454"/>
        </w:tabs>
        <w:ind w:left="454" w:hanging="454"/>
        <w:jc w:val="both"/>
        <w:rPr>
          <w:rFonts w:ascii="Times New Roman" w:hAnsi="Times New Roman" w:cs="Times New Roman"/>
          <w:bCs/>
          <w:iCs/>
          <w:sz w:val="20"/>
          <w:szCs w:val="20"/>
        </w:rPr>
      </w:pPr>
      <w:r w:rsidRPr="00417735">
        <w:rPr>
          <w:rFonts w:ascii="Times New Roman" w:hAnsi="Times New Roman" w:cs="Times New Roman"/>
          <w:bCs/>
          <w:iCs/>
          <w:sz w:val="20"/>
          <w:szCs w:val="20"/>
        </w:rPr>
        <w:t>Соблюдать предусмотренные законодатель</w:t>
      </w:r>
      <w:r w:rsidR="005C4544" w:rsidRPr="00417735">
        <w:rPr>
          <w:rFonts w:ascii="Times New Roman" w:hAnsi="Times New Roman" w:cs="Times New Roman"/>
          <w:bCs/>
          <w:iCs/>
          <w:sz w:val="20"/>
          <w:szCs w:val="20"/>
        </w:rPr>
        <w:t>ством РФ</w:t>
      </w:r>
      <w:r w:rsidRPr="00417735">
        <w:rPr>
          <w:rFonts w:ascii="Times New Roman" w:hAnsi="Times New Roman" w:cs="Times New Roman"/>
          <w:bCs/>
          <w:iCs/>
          <w:sz w:val="20"/>
          <w:szCs w:val="20"/>
        </w:rPr>
        <w:t xml:space="preserve"> требования в области охраны труда, в том числе:</w:t>
      </w:r>
    </w:p>
    <w:p w:rsidR="005D3B16" w:rsidRPr="00417735" w:rsidRDefault="005D3B16" w:rsidP="00905256">
      <w:pPr>
        <w:pStyle w:val="ConsPlusNormal"/>
        <w:widowControl/>
        <w:ind w:left="454" w:firstLine="0"/>
        <w:jc w:val="both"/>
        <w:rPr>
          <w:rFonts w:ascii="Times New Roman" w:hAnsi="Times New Roman" w:cs="Times New Roman"/>
          <w:bCs/>
          <w:iCs/>
          <w:sz w:val="20"/>
          <w:szCs w:val="20"/>
        </w:rPr>
      </w:pPr>
      <w:r w:rsidRPr="00417735">
        <w:rPr>
          <w:rFonts w:ascii="Times New Roman" w:hAnsi="Times New Roman" w:cs="Times New Roman"/>
          <w:bCs/>
          <w:iCs/>
          <w:sz w:val="20"/>
          <w:szCs w:val="20"/>
        </w:rPr>
        <w:t>–</w:t>
      </w:r>
      <w:r w:rsidRPr="00417735">
        <w:rPr>
          <w:rFonts w:ascii="Times New Roman" w:hAnsi="Times New Roman" w:cs="Times New Roman"/>
          <w:bCs/>
          <w:iCs/>
          <w:sz w:val="20"/>
          <w:szCs w:val="20"/>
        </w:rPr>
        <w:tab/>
        <w:t>правильно применять средства индивидуальной и коллективной защиты;</w:t>
      </w:r>
    </w:p>
    <w:p w:rsidR="005D3B16" w:rsidRPr="00417735" w:rsidRDefault="005D3B16" w:rsidP="00905256">
      <w:pPr>
        <w:pStyle w:val="ConsPlusNormal"/>
        <w:widowControl/>
        <w:ind w:left="454" w:firstLine="0"/>
        <w:jc w:val="both"/>
        <w:rPr>
          <w:rFonts w:ascii="Times New Roman" w:hAnsi="Times New Roman" w:cs="Times New Roman"/>
          <w:bCs/>
          <w:iCs/>
          <w:sz w:val="20"/>
          <w:szCs w:val="20"/>
        </w:rPr>
      </w:pPr>
      <w:r w:rsidRPr="00417735">
        <w:rPr>
          <w:rFonts w:ascii="Times New Roman" w:hAnsi="Times New Roman" w:cs="Times New Roman"/>
          <w:bCs/>
          <w:iCs/>
          <w:sz w:val="20"/>
          <w:szCs w:val="20"/>
        </w:rPr>
        <w:t>–</w:t>
      </w:r>
      <w:r w:rsidRPr="00417735">
        <w:rPr>
          <w:rFonts w:ascii="Times New Roman" w:hAnsi="Times New Roman" w:cs="Times New Roman"/>
          <w:bCs/>
          <w:iCs/>
          <w:sz w:val="20"/>
          <w:szCs w:val="20"/>
        </w:rPr>
        <w:tab/>
        <w:t>проходить обучение безопасным методам и приемам выполнения работ;</w:t>
      </w:r>
    </w:p>
    <w:p w:rsidR="005D3B16" w:rsidRPr="00417735" w:rsidRDefault="005D3B16" w:rsidP="00905256">
      <w:pPr>
        <w:pStyle w:val="ConsPlusNormal"/>
        <w:widowControl/>
        <w:ind w:left="454" w:firstLine="0"/>
        <w:jc w:val="both"/>
        <w:rPr>
          <w:rFonts w:ascii="Times New Roman" w:hAnsi="Times New Roman" w:cs="Times New Roman"/>
          <w:bCs/>
          <w:iCs/>
          <w:sz w:val="20"/>
          <w:szCs w:val="20"/>
        </w:rPr>
      </w:pPr>
      <w:r w:rsidRPr="00417735">
        <w:rPr>
          <w:rFonts w:ascii="Times New Roman" w:hAnsi="Times New Roman" w:cs="Times New Roman"/>
          <w:bCs/>
          <w:iCs/>
          <w:sz w:val="20"/>
          <w:szCs w:val="20"/>
        </w:rPr>
        <w:lastRenderedPageBreak/>
        <w:t>–</w:t>
      </w:r>
      <w:r w:rsidRPr="00417735">
        <w:rPr>
          <w:rFonts w:ascii="Times New Roman" w:hAnsi="Times New Roman" w:cs="Times New Roman"/>
          <w:bCs/>
          <w:iCs/>
          <w:sz w:val="20"/>
          <w:szCs w:val="20"/>
        </w:rPr>
        <w:tab/>
        <w:t>немедленно извещать своего руководителя или замещающее его лицо о любой ситуации, угрожающей жизни и здоровью людей;</w:t>
      </w:r>
    </w:p>
    <w:p w:rsidR="005D3B16" w:rsidRPr="00417735" w:rsidRDefault="005D3B16" w:rsidP="00905256">
      <w:pPr>
        <w:pStyle w:val="ConsPlusNormal"/>
        <w:widowControl/>
        <w:ind w:left="454" w:firstLine="0"/>
        <w:jc w:val="both"/>
        <w:rPr>
          <w:rFonts w:ascii="Times New Roman" w:hAnsi="Times New Roman" w:cs="Times New Roman"/>
          <w:bCs/>
          <w:iCs/>
          <w:sz w:val="20"/>
          <w:szCs w:val="20"/>
        </w:rPr>
      </w:pPr>
      <w:r w:rsidRPr="00417735">
        <w:rPr>
          <w:rFonts w:ascii="Times New Roman" w:hAnsi="Times New Roman" w:cs="Times New Roman"/>
          <w:bCs/>
          <w:iCs/>
          <w:sz w:val="20"/>
          <w:szCs w:val="20"/>
        </w:rPr>
        <w:t>–</w:t>
      </w:r>
      <w:r w:rsidRPr="00417735">
        <w:rPr>
          <w:rFonts w:ascii="Times New Roman" w:hAnsi="Times New Roman" w:cs="Times New Roman"/>
          <w:bCs/>
          <w:iCs/>
          <w:sz w:val="20"/>
          <w:szCs w:val="20"/>
        </w:rPr>
        <w:tab/>
        <w:t>проходить обязательные предварительные и периодические медицинские обследования.</w:t>
      </w:r>
    </w:p>
    <w:p w:rsidR="000176B3" w:rsidRPr="00417735" w:rsidRDefault="000176B3" w:rsidP="007B7679">
      <w:pPr>
        <w:numPr>
          <w:ilvl w:val="0"/>
          <w:numId w:val="1"/>
        </w:numPr>
        <w:spacing w:before="240" w:after="120"/>
        <w:ind w:left="357" w:hanging="357"/>
        <w:jc w:val="both"/>
      </w:pPr>
      <w:r w:rsidRPr="00417735">
        <w:rPr>
          <w:b/>
        </w:rPr>
        <w:t>Порядок внесения изменений в коллективный договор и контроль выполнения обязательств</w:t>
      </w:r>
    </w:p>
    <w:p w:rsidR="006851B2" w:rsidRPr="00417735" w:rsidRDefault="006851B2" w:rsidP="006851B2">
      <w:pPr>
        <w:pStyle w:val="30"/>
        <w:numPr>
          <w:ilvl w:val="1"/>
          <w:numId w:val="1"/>
        </w:numPr>
        <w:tabs>
          <w:tab w:val="left" w:pos="454"/>
        </w:tabs>
        <w:ind w:left="454" w:hanging="454"/>
      </w:pPr>
      <w:r w:rsidRPr="00417735">
        <w:t xml:space="preserve">Коллективный договор действует </w:t>
      </w:r>
      <w:r w:rsidR="001372EE" w:rsidRPr="00417735">
        <w:t>после подписания</w:t>
      </w:r>
      <w:r w:rsidRPr="00417735">
        <w:t xml:space="preserve"> до дня заключения нового договора. Стороны доводят текст настоящего Коллективного договора до трудового коллектива в месячный срок со дня его подписания и обеспечивают гласность его выполнения. Контроль за выполнением Коллективного договора осуществляется обеими сторонами. </w:t>
      </w:r>
    </w:p>
    <w:p w:rsidR="000176B3" w:rsidRPr="00417735" w:rsidRDefault="000176B3" w:rsidP="007B7679">
      <w:pPr>
        <w:pStyle w:val="30"/>
        <w:numPr>
          <w:ilvl w:val="1"/>
          <w:numId w:val="1"/>
        </w:numPr>
        <w:tabs>
          <w:tab w:val="left" w:pos="454"/>
        </w:tabs>
        <w:ind w:left="454" w:hanging="454"/>
      </w:pPr>
      <w:r w:rsidRPr="00417735">
        <w:t>В течение срока действия настоящего договора в его текст</w:t>
      </w:r>
      <w:r w:rsidR="004314BA" w:rsidRPr="00417735">
        <w:t>,</w:t>
      </w:r>
      <w:r w:rsidRPr="00417735">
        <w:t xml:space="preserve"> по согласованию </w:t>
      </w:r>
      <w:r w:rsidRPr="00417735">
        <w:rPr>
          <w:bCs/>
          <w:iCs/>
        </w:rPr>
        <w:t>работодателя</w:t>
      </w:r>
      <w:r w:rsidRPr="00417735">
        <w:t xml:space="preserve"> с профсоюзной организацией в лице ее выборного органа – </w:t>
      </w:r>
      <w:r w:rsidR="007E25CA" w:rsidRPr="00417735">
        <w:rPr>
          <w:bCs/>
          <w:iCs/>
        </w:rPr>
        <w:t>проф</w:t>
      </w:r>
      <w:r w:rsidR="00062F4B" w:rsidRPr="00417735">
        <w:rPr>
          <w:bCs/>
          <w:iCs/>
        </w:rPr>
        <w:t>кома</w:t>
      </w:r>
      <w:r w:rsidR="004314BA" w:rsidRPr="00417735">
        <w:t xml:space="preserve">, </w:t>
      </w:r>
      <w:r w:rsidRPr="00417735">
        <w:t xml:space="preserve"> могут вноситься изменения. Изменения и дополнения, вносимые в тек</w:t>
      </w:r>
      <w:r w:rsidR="00F91079" w:rsidRPr="00417735">
        <w:t>ст К</w:t>
      </w:r>
      <w:r w:rsidRPr="00417735">
        <w:t>оллективного договора, вступают в законную силу по подписании сторонами, но подлежат утверждению на очередной или</w:t>
      </w:r>
      <w:r w:rsidR="007E6E51" w:rsidRPr="00417735">
        <w:t xml:space="preserve"> </w:t>
      </w:r>
      <w:r w:rsidRPr="00417735">
        <w:t>внеочередной конференции трудового коллектива.</w:t>
      </w:r>
    </w:p>
    <w:p w:rsidR="000176B3" w:rsidRPr="00417735" w:rsidRDefault="000176B3" w:rsidP="007B7679">
      <w:pPr>
        <w:pStyle w:val="30"/>
        <w:numPr>
          <w:ilvl w:val="1"/>
          <w:numId w:val="1"/>
        </w:numPr>
        <w:tabs>
          <w:tab w:val="left" w:pos="454"/>
        </w:tabs>
        <w:ind w:left="454" w:hanging="454"/>
      </w:pPr>
      <w:r w:rsidRPr="00417735">
        <w:t xml:space="preserve">Высший орган профсоюзной организации – конференция трудового коллектива </w:t>
      </w:r>
      <w:r w:rsidR="006E2E13" w:rsidRPr="00417735">
        <w:t xml:space="preserve">– </w:t>
      </w:r>
      <w:r w:rsidRPr="00417735">
        <w:t>предоставляет все права представительства интересов коллектива профсоюзному комитету в период между конференциями; конференция трудового коллектива</w:t>
      </w:r>
      <w:r w:rsidR="00BE4064" w:rsidRPr="00417735">
        <w:t xml:space="preserve"> проводится не реже</w:t>
      </w:r>
      <w:r w:rsidR="00F91079" w:rsidRPr="00417735">
        <w:t>, чем</w:t>
      </w:r>
      <w:r w:rsidR="00BE4064" w:rsidRPr="00417735">
        <w:t xml:space="preserve"> 1 раз в год.</w:t>
      </w:r>
    </w:p>
    <w:p w:rsidR="000176B3" w:rsidRPr="00417735" w:rsidRDefault="000176B3" w:rsidP="007B7679">
      <w:pPr>
        <w:pStyle w:val="30"/>
        <w:numPr>
          <w:ilvl w:val="1"/>
          <w:numId w:val="1"/>
        </w:numPr>
        <w:tabs>
          <w:tab w:val="left" w:pos="454"/>
        </w:tabs>
        <w:ind w:left="454" w:hanging="454"/>
      </w:pPr>
      <w:r w:rsidRPr="00417735">
        <w:t>Работодателем и профорганизацией пред</w:t>
      </w:r>
      <w:r w:rsidR="004314BA" w:rsidRPr="00417735">
        <w:t>о</w:t>
      </w:r>
      <w:r w:rsidRPr="00417735">
        <w:t>ставляется право заключения дополнительных соглашений между профбюро</w:t>
      </w:r>
      <w:r w:rsidR="007E6E51" w:rsidRPr="00417735">
        <w:t xml:space="preserve"> </w:t>
      </w:r>
      <w:r w:rsidRPr="00417735">
        <w:t>и руководством отделений, не ухудшающих условия настоящего договора.</w:t>
      </w:r>
    </w:p>
    <w:p w:rsidR="000176B3" w:rsidRPr="00417735" w:rsidRDefault="000176B3" w:rsidP="007B7679">
      <w:pPr>
        <w:pStyle w:val="30"/>
        <w:numPr>
          <w:ilvl w:val="1"/>
          <w:numId w:val="1"/>
        </w:numPr>
        <w:tabs>
          <w:tab w:val="left" w:pos="454"/>
        </w:tabs>
        <w:ind w:left="454" w:hanging="454"/>
      </w:pPr>
      <w:r w:rsidRPr="00417735">
        <w:t>Текст Коллективного договора, а также изменения и дополнения в Коллективный договор публикуются в месячный срок после их утверждения Конференцией (собранием).</w:t>
      </w:r>
    </w:p>
    <w:p w:rsidR="000176B3" w:rsidRPr="00417735" w:rsidRDefault="000176B3" w:rsidP="007B7679">
      <w:pPr>
        <w:pStyle w:val="30"/>
        <w:numPr>
          <w:ilvl w:val="1"/>
          <w:numId w:val="1"/>
        </w:numPr>
        <w:tabs>
          <w:tab w:val="left" w:pos="454"/>
        </w:tabs>
        <w:ind w:left="454" w:hanging="454"/>
      </w:pPr>
      <w:r w:rsidRPr="00417735">
        <w:t>Работодатель, должностные лица обязаны в недельный срок с момента получения требования об устранении выявленных нарушений Коллективного договора сообщить профорганизации о результатах его рассмотрения и принятых мерах.</w:t>
      </w:r>
    </w:p>
    <w:p w:rsidR="002A4306" w:rsidRPr="00417735" w:rsidRDefault="000176B3" w:rsidP="001C01E2">
      <w:pPr>
        <w:pStyle w:val="30"/>
        <w:numPr>
          <w:ilvl w:val="1"/>
          <w:numId w:val="1"/>
        </w:numPr>
        <w:tabs>
          <w:tab w:val="clear" w:pos="644"/>
          <w:tab w:val="num" w:pos="426"/>
          <w:tab w:val="left" w:pos="454"/>
        </w:tabs>
        <w:ind w:left="454" w:hanging="454"/>
      </w:pPr>
      <w:r w:rsidRPr="00417735">
        <w:t xml:space="preserve">В случае реорганизации </w:t>
      </w:r>
      <w:r w:rsidR="00185060" w:rsidRPr="00417735">
        <w:t>ИПФ РАН</w:t>
      </w:r>
      <w:r w:rsidRPr="00417735">
        <w:t xml:space="preserve"> коллективный договор действителен для организации (ий) – правопреемника (ов) впредь до заключения но</w:t>
      </w:r>
      <w:r w:rsidR="00F91079" w:rsidRPr="00417735">
        <w:t>вого К</w:t>
      </w:r>
      <w:r w:rsidRPr="00417735">
        <w:t>оллективного договора с представительными органами трудового коллектива.</w:t>
      </w:r>
    </w:p>
    <w:p w:rsidR="000176B3" w:rsidRPr="00417735" w:rsidRDefault="000176B3" w:rsidP="007B7679">
      <w:pPr>
        <w:numPr>
          <w:ilvl w:val="0"/>
          <w:numId w:val="1"/>
        </w:numPr>
        <w:spacing w:before="120" w:after="120"/>
        <w:ind w:left="454" w:hanging="454"/>
        <w:jc w:val="both"/>
        <w:rPr>
          <w:b/>
        </w:rPr>
      </w:pPr>
      <w:r w:rsidRPr="00417735">
        <w:rPr>
          <w:b/>
        </w:rPr>
        <w:t>Юридические адреса и реквизиты сторон</w:t>
      </w:r>
    </w:p>
    <w:p w:rsidR="000176B3" w:rsidRPr="00417735" w:rsidRDefault="000176B3" w:rsidP="007B7679">
      <w:pPr>
        <w:jc w:val="both"/>
      </w:pPr>
    </w:p>
    <w:tbl>
      <w:tblPr>
        <w:tblW w:w="0" w:type="auto"/>
        <w:tblLook w:val="0000" w:firstRow="0" w:lastRow="0" w:firstColumn="0" w:lastColumn="0" w:noHBand="0" w:noVBand="0"/>
      </w:tblPr>
      <w:tblGrid>
        <w:gridCol w:w="3227"/>
        <w:gridCol w:w="3679"/>
      </w:tblGrid>
      <w:tr w:rsidR="00673553" w:rsidRPr="00417735" w:rsidTr="00B61815">
        <w:tc>
          <w:tcPr>
            <w:tcW w:w="3227" w:type="dxa"/>
          </w:tcPr>
          <w:p w:rsidR="00673553" w:rsidRPr="00417735" w:rsidRDefault="000176B3" w:rsidP="007B7679">
            <w:pPr>
              <w:pStyle w:val="4"/>
              <w:keepNext w:val="0"/>
              <w:tabs>
                <w:tab w:val="num" w:pos="360"/>
              </w:tabs>
              <w:ind w:left="360" w:hanging="360"/>
              <w:jc w:val="left"/>
              <w:rPr>
                <w:sz w:val="20"/>
              </w:rPr>
            </w:pPr>
            <w:r w:rsidRPr="00417735">
              <w:rPr>
                <w:sz w:val="20"/>
              </w:rPr>
              <w:t>ИПФ РАН,</w:t>
            </w:r>
          </w:p>
          <w:p w:rsidR="00D82207" w:rsidRPr="00417735" w:rsidRDefault="000176B3" w:rsidP="007B7679">
            <w:pPr>
              <w:pStyle w:val="4"/>
              <w:keepNext w:val="0"/>
              <w:tabs>
                <w:tab w:val="num" w:pos="360"/>
              </w:tabs>
              <w:ind w:left="360" w:hanging="360"/>
              <w:jc w:val="left"/>
              <w:rPr>
                <w:sz w:val="20"/>
              </w:rPr>
            </w:pPr>
            <w:r w:rsidRPr="00417735">
              <w:rPr>
                <w:sz w:val="20"/>
              </w:rPr>
              <w:t>603950,</w:t>
            </w:r>
            <w:r w:rsidR="00D82207" w:rsidRPr="00417735">
              <w:rPr>
                <w:sz w:val="20"/>
              </w:rPr>
              <w:t xml:space="preserve"> </w:t>
            </w:r>
            <w:r w:rsidRPr="00417735">
              <w:rPr>
                <w:sz w:val="20"/>
              </w:rPr>
              <w:t>г. Н</w:t>
            </w:r>
            <w:r w:rsidR="00D82207" w:rsidRPr="00417735">
              <w:rPr>
                <w:sz w:val="20"/>
              </w:rPr>
              <w:t>.</w:t>
            </w:r>
            <w:r w:rsidRPr="00417735">
              <w:rPr>
                <w:sz w:val="20"/>
              </w:rPr>
              <w:t>Новгород,</w:t>
            </w:r>
          </w:p>
          <w:p w:rsidR="000176B3" w:rsidRPr="00417735" w:rsidRDefault="000176B3" w:rsidP="007B7679">
            <w:pPr>
              <w:pStyle w:val="4"/>
              <w:keepNext w:val="0"/>
              <w:tabs>
                <w:tab w:val="num" w:pos="360"/>
              </w:tabs>
              <w:ind w:left="360" w:hanging="360"/>
              <w:jc w:val="left"/>
              <w:rPr>
                <w:sz w:val="20"/>
              </w:rPr>
            </w:pPr>
            <w:r w:rsidRPr="00417735">
              <w:rPr>
                <w:sz w:val="20"/>
              </w:rPr>
              <w:t>ул. Ульянова, 46.</w:t>
            </w:r>
          </w:p>
          <w:p w:rsidR="006C3BA0" w:rsidRPr="00417735" w:rsidRDefault="006C3BA0" w:rsidP="007B7679">
            <w:r w:rsidRPr="00417735">
              <w:t>ИНН/КПП 5260003387/526001001</w:t>
            </w:r>
          </w:p>
          <w:p w:rsidR="006C3BA0" w:rsidRPr="00417735" w:rsidRDefault="006C3BA0" w:rsidP="007B7679">
            <w:r w:rsidRPr="00417735">
              <w:t xml:space="preserve">р/с 40501810522022000002 </w:t>
            </w:r>
          </w:p>
          <w:p w:rsidR="006C3BA0" w:rsidRPr="00417735" w:rsidRDefault="006C3BA0" w:rsidP="007B7679">
            <w:r w:rsidRPr="00417735">
              <w:lastRenderedPageBreak/>
              <w:t xml:space="preserve">в Волго-Вятском  ГУ Банка России </w:t>
            </w:r>
          </w:p>
          <w:p w:rsidR="006C3BA0" w:rsidRPr="00417735" w:rsidRDefault="006C3BA0" w:rsidP="007B7679">
            <w:r w:rsidRPr="00417735">
              <w:t xml:space="preserve"> г. Нижний Новгород</w:t>
            </w:r>
          </w:p>
          <w:p w:rsidR="006C3BA0" w:rsidRPr="00417735" w:rsidRDefault="006C3BA0" w:rsidP="007B7679">
            <w:pPr>
              <w:autoSpaceDE w:val="0"/>
              <w:autoSpaceDN w:val="0"/>
              <w:adjustRightInd w:val="0"/>
            </w:pPr>
            <w:r w:rsidRPr="00417735">
              <w:t xml:space="preserve"> БИК 042202001</w:t>
            </w:r>
          </w:p>
          <w:p w:rsidR="006C3BA0" w:rsidRPr="00417735" w:rsidRDefault="006C3BA0" w:rsidP="007B7679">
            <w:pPr>
              <w:autoSpaceDE w:val="0"/>
              <w:autoSpaceDN w:val="0"/>
              <w:adjustRightInd w:val="0"/>
              <w:jc w:val="both"/>
            </w:pPr>
            <w:r w:rsidRPr="00417735">
              <w:t>тел. (831) 436-58-10</w:t>
            </w:r>
          </w:p>
          <w:p w:rsidR="006C3BA0" w:rsidRPr="00417735" w:rsidRDefault="006C3BA0" w:rsidP="007B7679"/>
        </w:tc>
        <w:tc>
          <w:tcPr>
            <w:tcW w:w="3679" w:type="dxa"/>
          </w:tcPr>
          <w:p w:rsidR="00E83D3C" w:rsidRPr="00417735" w:rsidRDefault="00E83D3C" w:rsidP="007B7679">
            <w:r w:rsidRPr="00417735">
              <w:lastRenderedPageBreak/>
              <w:t xml:space="preserve">Первичная профсоюзная организация </w:t>
            </w:r>
            <w:r w:rsidR="00ED683F" w:rsidRPr="00417735">
              <w:t xml:space="preserve"> </w:t>
            </w:r>
            <w:r w:rsidR="00AF02B8" w:rsidRPr="00417735">
              <w:t xml:space="preserve"> </w:t>
            </w:r>
            <w:r w:rsidRPr="00417735">
              <w:t>Профессионального союза работников Российской Академии Наук в ИПФ РАН</w:t>
            </w:r>
          </w:p>
          <w:p w:rsidR="00E83D3C" w:rsidRPr="00417735" w:rsidRDefault="00E83D3C" w:rsidP="007B7679">
            <w:r w:rsidRPr="00417735">
              <w:t>ИНН  5260034593 КПП  526001001</w:t>
            </w:r>
          </w:p>
          <w:p w:rsidR="00E83D3C" w:rsidRPr="00417735" w:rsidRDefault="00E83D3C" w:rsidP="007B7679">
            <w:r w:rsidRPr="00417735">
              <w:lastRenderedPageBreak/>
              <w:t>Р/сч 40703810414140000025</w:t>
            </w:r>
          </w:p>
          <w:p w:rsidR="00E83D3C" w:rsidRPr="00417735" w:rsidRDefault="00E83D3C" w:rsidP="007B7679">
            <w:r w:rsidRPr="00417735">
              <w:t>БИК 042202718</w:t>
            </w:r>
          </w:p>
          <w:p w:rsidR="00E83D3C" w:rsidRPr="00417735" w:rsidRDefault="00E83D3C" w:rsidP="007B7679">
            <w:r w:rsidRPr="00417735">
              <w:t>К/сч 30101810422020000718</w:t>
            </w:r>
          </w:p>
          <w:p w:rsidR="00E83D3C" w:rsidRPr="00417735" w:rsidRDefault="00E83D3C" w:rsidP="007B7679">
            <w:r w:rsidRPr="00417735">
              <w:t>ПАО «САРОВБИЗНЕСБАНК»</w:t>
            </w:r>
            <w:r w:rsidR="004D24D2" w:rsidRPr="00417735">
              <w:br/>
            </w:r>
            <w:r w:rsidR="004314BA" w:rsidRPr="00417735">
              <w:t>г. Саров</w:t>
            </w:r>
          </w:p>
          <w:p w:rsidR="000176B3" w:rsidRPr="00417735" w:rsidRDefault="000176B3" w:rsidP="007B7679">
            <w:pPr>
              <w:pStyle w:val="4"/>
              <w:keepNext w:val="0"/>
              <w:tabs>
                <w:tab w:val="num" w:pos="360"/>
              </w:tabs>
              <w:jc w:val="left"/>
              <w:rPr>
                <w:sz w:val="20"/>
              </w:rPr>
            </w:pPr>
          </w:p>
        </w:tc>
      </w:tr>
      <w:tr w:rsidR="00673553" w:rsidRPr="00417735" w:rsidTr="00B61815">
        <w:tc>
          <w:tcPr>
            <w:tcW w:w="3227" w:type="dxa"/>
          </w:tcPr>
          <w:p w:rsidR="00185060" w:rsidRPr="00417735" w:rsidRDefault="00185060" w:rsidP="007B7679">
            <w:pPr>
              <w:tabs>
                <w:tab w:val="num" w:pos="360"/>
              </w:tabs>
              <w:ind w:left="360" w:hanging="360"/>
              <w:jc w:val="both"/>
            </w:pPr>
          </w:p>
          <w:p w:rsidR="000176B3" w:rsidRPr="00417735" w:rsidRDefault="00673553" w:rsidP="007B7679">
            <w:pPr>
              <w:tabs>
                <w:tab w:val="num" w:pos="360"/>
              </w:tabs>
              <w:ind w:left="360" w:hanging="360"/>
              <w:jc w:val="both"/>
            </w:pPr>
            <w:r w:rsidRPr="00417735">
              <w:t>Директор</w:t>
            </w:r>
          </w:p>
          <w:p w:rsidR="00185060" w:rsidRPr="00417735" w:rsidRDefault="002B0B3B" w:rsidP="007B7679">
            <w:pPr>
              <w:tabs>
                <w:tab w:val="num" w:pos="360"/>
              </w:tabs>
              <w:ind w:left="360" w:hanging="360"/>
              <w:jc w:val="both"/>
            </w:pPr>
            <w:r w:rsidRPr="00417735">
              <w:t>академик</w:t>
            </w:r>
            <w:r w:rsidR="00185060" w:rsidRPr="00417735">
              <w:t xml:space="preserve"> РАН</w:t>
            </w:r>
          </w:p>
          <w:p w:rsidR="00185060" w:rsidRPr="00417735" w:rsidRDefault="00185060" w:rsidP="007B7679">
            <w:pPr>
              <w:tabs>
                <w:tab w:val="num" w:pos="360"/>
              </w:tabs>
              <w:ind w:left="360" w:hanging="360"/>
              <w:jc w:val="both"/>
            </w:pPr>
          </w:p>
          <w:p w:rsidR="000176B3" w:rsidRPr="00417735" w:rsidRDefault="00673553" w:rsidP="007B7679">
            <w:r w:rsidRPr="00417735">
              <w:t>______________</w:t>
            </w:r>
            <w:r w:rsidR="00185060" w:rsidRPr="00417735">
              <w:t xml:space="preserve"> </w:t>
            </w:r>
            <w:r w:rsidR="00930049" w:rsidRPr="00417735">
              <w:t>Г</w:t>
            </w:r>
            <w:r w:rsidR="000176B3" w:rsidRPr="00417735">
              <w:t xml:space="preserve">. </w:t>
            </w:r>
            <w:r w:rsidR="00930049" w:rsidRPr="00417735">
              <w:t>Г</w:t>
            </w:r>
            <w:r w:rsidR="000176B3" w:rsidRPr="00417735">
              <w:t xml:space="preserve">. </w:t>
            </w:r>
            <w:r w:rsidR="00930049" w:rsidRPr="00417735">
              <w:t>Денисо</w:t>
            </w:r>
            <w:r w:rsidR="005C5931" w:rsidRPr="00417735">
              <w:t>в</w:t>
            </w:r>
            <w:r w:rsidR="007E6E51" w:rsidRPr="00417735">
              <w:t xml:space="preserve">              </w:t>
            </w:r>
          </w:p>
        </w:tc>
        <w:tc>
          <w:tcPr>
            <w:tcW w:w="3679" w:type="dxa"/>
          </w:tcPr>
          <w:p w:rsidR="00185060" w:rsidRPr="00417735" w:rsidRDefault="00185060" w:rsidP="007B7679">
            <w:pPr>
              <w:pStyle w:val="4"/>
              <w:keepNext w:val="0"/>
              <w:tabs>
                <w:tab w:val="num" w:pos="360"/>
              </w:tabs>
              <w:ind w:left="360" w:hanging="360"/>
              <w:jc w:val="left"/>
              <w:rPr>
                <w:sz w:val="20"/>
              </w:rPr>
            </w:pPr>
          </w:p>
          <w:p w:rsidR="00185060" w:rsidRPr="00417735" w:rsidRDefault="00673553" w:rsidP="007B7679">
            <w:pPr>
              <w:pStyle w:val="4"/>
              <w:keepNext w:val="0"/>
              <w:tabs>
                <w:tab w:val="num" w:pos="360"/>
              </w:tabs>
              <w:ind w:left="360" w:hanging="360"/>
              <w:jc w:val="left"/>
            </w:pPr>
            <w:r w:rsidRPr="00417735">
              <w:rPr>
                <w:sz w:val="20"/>
              </w:rPr>
              <w:t>Председатель</w:t>
            </w:r>
            <w:r w:rsidR="007E6E51" w:rsidRPr="00417735">
              <w:t xml:space="preserve">      </w:t>
            </w:r>
          </w:p>
          <w:p w:rsidR="00185060" w:rsidRPr="00417735" w:rsidRDefault="00185060" w:rsidP="007B7679"/>
          <w:p w:rsidR="00185060" w:rsidRPr="00417735" w:rsidRDefault="00185060" w:rsidP="007B7679"/>
          <w:p w:rsidR="00185060" w:rsidRPr="00417735" w:rsidRDefault="007E6E51" w:rsidP="007B7679">
            <w:r w:rsidRPr="00417735">
              <w:t xml:space="preserve">     </w:t>
            </w:r>
            <w:r w:rsidR="00673553" w:rsidRPr="00417735">
              <w:t>_______________</w:t>
            </w:r>
            <w:r w:rsidR="00185060" w:rsidRPr="00417735">
              <w:t xml:space="preserve"> </w:t>
            </w:r>
            <w:r w:rsidR="005D546A" w:rsidRPr="00417735">
              <w:t>В.</w:t>
            </w:r>
            <w:r w:rsidR="00DB3A99" w:rsidRPr="00417735">
              <w:t xml:space="preserve"> </w:t>
            </w:r>
            <w:r w:rsidR="005D546A" w:rsidRPr="00417735">
              <w:t>Г.</w:t>
            </w:r>
            <w:r w:rsidR="00DB3A99" w:rsidRPr="00417735">
              <w:t xml:space="preserve"> </w:t>
            </w:r>
            <w:r w:rsidR="005D546A" w:rsidRPr="00417735">
              <w:t>Кулешов</w:t>
            </w:r>
          </w:p>
          <w:p w:rsidR="000176B3" w:rsidRPr="00417735" w:rsidRDefault="000176B3" w:rsidP="007B7679">
            <w:pPr>
              <w:tabs>
                <w:tab w:val="num" w:pos="360"/>
              </w:tabs>
              <w:ind w:left="360" w:hanging="360"/>
            </w:pPr>
          </w:p>
        </w:tc>
      </w:tr>
    </w:tbl>
    <w:p w:rsidR="00E07EB4" w:rsidRPr="00417735" w:rsidRDefault="00E07EB4" w:rsidP="007B7679">
      <w:pPr>
        <w:rPr>
          <w:b/>
          <w:bCs/>
          <w:i/>
        </w:rPr>
      </w:pPr>
    </w:p>
    <w:p w:rsidR="003C32B0" w:rsidRPr="00417735" w:rsidRDefault="00E07EB4" w:rsidP="007B7679">
      <w:pPr>
        <w:jc w:val="center"/>
        <w:rPr>
          <w:b/>
          <w:bCs/>
        </w:rPr>
      </w:pPr>
      <w:r w:rsidRPr="00417735">
        <w:rPr>
          <w:b/>
          <w:bCs/>
          <w:i/>
        </w:rPr>
        <w:br w:type="page"/>
      </w:r>
      <w:r w:rsidR="003C32B0" w:rsidRPr="00417735">
        <w:rPr>
          <w:b/>
          <w:bCs/>
        </w:rPr>
        <w:lastRenderedPageBreak/>
        <w:t>СПИСОК ПРИЛОЖЕНИЙ</w:t>
      </w:r>
    </w:p>
    <w:p w:rsidR="003C32B0" w:rsidRPr="00417735" w:rsidRDefault="003C32B0" w:rsidP="007B7679">
      <w:pPr>
        <w:jc w:val="center"/>
        <w:rPr>
          <w:b/>
          <w:bCs/>
        </w:rPr>
      </w:pPr>
      <w:r w:rsidRPr="00417735">
        <w:rPr>
          <w:b/>
          <w:bCs/>
        </w:rPr>
        <w:t>К КОЛЛЕКТИВНОМУ ДОГОВОРУ ИПФ РАН</w:t>
      </w:r>
    </w:p>
    <w:p w:rsidR="003C32B0" w:rsidRPr="00417735" w:rsidRDefault="003C32B0" w:rsidP="007B7679">
      <w:pPr>
        <w:jc w:val="center"/>
        <w:rPr>
          <w:b/>
        </w:rPr>
      </w:pPr>
      <w:r w:rsidRPr="00417735">
        <w:rPr>
          <w:b/>
          <w:bCs/>
        </w:rPr>
        <w:t xml:space="preserve"> НА 20</w:t>
      </w:r>
      <w:r w:rsidR="006F79E7" w:rsidRPr="00417735">
        <w:rPr>
          <w:b/>
          <w:bCs/>
        </w:rPr>
        <w:t>23</w:t>
      </w:r>
      <w:r w:rsidRPr="00417735">
        <w:rPr>
          <w:b/>
          <w:bCs/>
        </w:rPr>
        <w:t>–20</w:t>
      </w:r>
      <w:r w:rsidR="00A047D8" w:rsidRPr="00417735">
        <w:rPr>
          <w:b/>
          <w:bCs/>
          <w:lang w:val="en-US"/>
        </w:rPr>
        <w:t>2</w:t>
      </w:r>
      <w:r w:rsidR="006F79E7" w:rsidRPr="00417735">
        <w:rPr>
          <w:b/>
          <w:bCs/>
        </w:rPr>
        <w:t>6</w:t>
      </w:r>
      <w:r w:rsidRPr="00417735">
        <w:rPr>
          <w:b/>
          <w:bCs/>
        </w:rPr>
        <w:t xml:space="preserve"> гг</w:t>
      </w:r>
      <w:r w:rsidRPr="00417735">
        <w:rPr>
          <w:b/>
        </w:rPr>
        <w:t>.</w:t>
      </w:r>
    </w:p>
    <w:p w:rsidR="003C32B0" w:rsidRPr="00417735" w:rsidRDefault="003C32B0" w:rsidP="007B7679">
      <w:pPr>
        <w:jc w:val="center"/>
      </w:pPr>
    </w:p>
    <w:p w:rsidR="003C32B0" w:rsidRPr="00417735" w:rsidRDefault="003C32B0" w:rsidP="007B7679">
      <w:pPr>
        <w:pStyle w:val="a9"/>
        <w:suppressAutoHyphens w:val="0"/>
        <w:jc w:val="both"/>
        <w:rPr>
          <w:sz w:val="20"/>
        </w:rPr>
      </w:pPr>
    </w:p>
    <w:p w:rsidR="003C32B0" w:rsidRPr="00417735" w:rsidRDefault="003C32B0" w:rsidP="007B7679">
      <w:pPr>
        <w:pStyle w:val="a9"/>
        <w:suppressAutoHyphens w:val="0"/>
        <w:spacing w:after="80"/>
        <w:ind w:left="340" w:hanging="340"/>
        <w:jc w:val="both"/>
        <w:rPr>
          <w:sz w:val="20"/>
        </w:rPr>
      </w:pPr>
      <w:r w:rsidRPr="00417735">
        <w:rPr>
          <w:b/>
          <w:bCs/>
          <w:sz w:val="20"/>
        </w:rPr>
        <w:t>Приложение № 1</w:t>
      </w:r>
      <w:r w:rsidRPr="00417735">
        <w:rPr>
          <w:b/>
          <w:sz w:val="20"/>
        </w:rPr>
        <w:t>.</w:t>
      </w:r>
      <w:r w:rsidR="007E6E51" w:rsidRPr="00417735">
        <w:rPr>
          <w:sz w:val="20"/>
        </w:rPr>
        <w:t xml:space="preserve"> </w:t>
      </w:r>
      <w:r w:rsidRPr="00417735">
        <w:rPr>
          <w:sz w:val="20"/>
        </w:rPr>
        <w:t>Правила внутреннего трудового распорядка по ИПФ РАН.</w:t>
      </w:r>
    </w:p>
    <w:p w:rsidR="003C32B0" w:rsidRPr="00417735" w:rsidRDefault="003C32B0" w:rsidP="007B7679">
      <w:pPr>
        <w:pStyle w:val="a9"/>
        <w:suppressAutoHyphens w:val="0"/>
        <w:spacing w:after="80"/>
        <w:ind w:left="340" w:hanging="340"/>
        <w:jc w:val="both"/>
        <w:rPr>
          <w:sz w:val="20"/>
        </w:rPr>
      </w:pPr>
      <w:r w:rsidRPr="00417735">
        <w:rPr>
          <w:b/>
          <w:bCs/>
          <w:sz w:val="20"/>
        </w:rPr>
        <w:t>Приложение № 2</w:t>
      </w:r>
      <w:r w:rsidRPr="00417735">
        <w:rPr>
          <w:b/>
          <w:sz w:val="20"/>
        </w:rPr>
        <w:t>.</w:t>
      </w:r>
      <w:r w:rsidR="007E6E51" w:rsidRPr="00417735">
        <w:rPr>
          <w:sz w:val="20"/>
        </w:rPr>
        <w:t xml:space="preserve"> </w:t>
      </w:r>
      <w:r w:rsidR="00A02C8E" w:rsidRPr="00417735">
        <w:rPr>
          <w:sz w:val="20"/>
        </w:rPr>
        <w:t>Положение об оплате труда сотрудников в ИПФ РАН.</w:t>
      </w:r>
    </w:p>
    <w:p w:rsidR="00A02C8E" w:rsidRPr="00417735" w:rsidRDefault="00A02C8E" w:rsidP="007B7679">
      <w:pPr>
        <w:pStyle w:val="a9"/>
        <w:suppressAutoHyphens w:val="0"/>
        <w:spacing w:after="80"/>
        <w:ind w:left="340" w:hanging="340"/>
        <w:jc w:val="both"/>
        <w:rPr>
          <w:sz w:val="20"/>
        </w:rPr>
      </w:pPr>
      <w:r w:rsidRPr="00417735">
        <w:rPr>
          <w:b/>
          <w:bCs/>
          <w:sz w:val="20"/>
        </w:rPr>
        <w:t xml:space="preserve">Приложение № </w:t>
      </w:r>
      <w:r w:rsidR="003C32B0" w:rsidRPr="00417735">
        <w:rPr>
          <w:b/>
          <w:bCs/>
          <w:sz w:val="20"/>
        </w:rPr>
        <w:t>3</w:t>
      </w:r>
      <w:r w:rsidR="003C32B0" w:rsidRPr="00417735">
        <w:rPr>
          <w:b/>
          <w:sz w:val="20"/>
        </w:rPr>
        <w:t>.</w:t>
      </w:r>
      <w:r w:rsidRPr="00417735">
        <w:rPr>
          <w:sz w:val="20"/>
        </w:rPr>
        <w:t xml:space="preserve"> Перечень должностей работников, не имеющих ученую степень, которым устанавливается ежегодный дополнительный оплачиваемый отпуск за ненормированный рабочий день в размере трех календарных дней.</w:t>
      </w:r>
    </w:p>
    <w:p w:rsidR="008867F8" w:rsidRDefault="008867F8">
      <w:r>
        <w:br w:type="page"/>
      </w:r>
    </w:p>
    <w:p w:rsidR="003D7289" w:rsidRPr="00417735" w:rsidRDefault="003D7289" w:rsidP="007B7679">
      <w:pPr>
        <w:pStyle w:val="af0"/>
        <w:pageBreakBefore/>
        <w:ind w:left="284"/>
        <w:jc w:val="right"/>
        <w:rPr>
          <w:b/>
          <w:i/>
        </w:rPr>
      </w:pPr>
      <w:r w:rsidRPr="00417735">
        <w:rPr>
          <w:b/>
          <w:i/>
        </w:rPr>
        <w:lastRenderedPageBreak/>
        <w:t>Приложение № 1</w:t>
      </w:r>
    </w:p>
    <w:p w:rsidR="003D7289" w:rsidRPr="00417735" w:rsidRDefault="003D7289" w:rsidP="007B7679">
      <w:pPr>
        <w:pStyle w:val="af0"/>
        <w:ind w:left="0"/>
        <w:rPr>
          <w:b/>
        </w:rPr>
      </w:pPr>
    </w:p>
    <w:p w:rsidR="003D7289" w:rsidRPr="00417735" w:rsidRDefault="003D7289" w:rsidP="007B7679">
      <w:pPr>
        <w:pStyle w:val="af0"/>
        <w:jc w:val="center"/>
        <w:rPr>
          <w:b/>
          <w:sz w:val="24"/>
          <w:szCs w:val="24"/>
        </w:rPr>
      </w:pPr>
      <w:r w:rsidRPr="00417735">
        <w:rPr>
          <w:b/>
          <w:sz w:val="24"/>
          <w:szCs w:val="24"/>
        </w:rPr>
        <w:t>П Р А В И Л А</w:t>
      </w:r>
    </w:p>
    <w:p w:rsidR="003D7289" w:rsidRPr="00417735" w:rsidRDefault="003D7289" w:rsidP="007B7679">
      <w:pPr>
        <w:pStyle w:val="af0"/>
        <w:jc w:val="center"/>
        <w:rPr>
          <w:b/>
          <w:sz w:val="24"/>
          <w:szCs w:val="24"/>
        </w:rPr>
      </w:pPr>
      <w:r w:rsidRPr="00417735">
        <w:rPr>
          <w:b/>
          <w:sz w:val="24"/>
          <w:szCs w:val="24"/>
        </w:rPr>
        <w:t>ВНУТРЕННЕГО ТРУДОВОГО РАСПОРЯДКА</w:t>
      </w:r>
    </w:p>
    <w:p w:rsidR="003D7289" w:rsidRPr="00417735" w:rsidRDefault="003D7289" w:rsidP="007B7679">
      <w:pPr>
        <w:pStyle w:val="af0"/>
        <w:jc w:val="center"/>
      </w:pPr>
    </w:p>
    <w:p w:rsidR="003D7289" w:rsidRPr="00417735" w:rsidRDefault="003D7289" w:rsidP="007B7679">
      <w:pPr>
        <w:pStyle w:val="af0"/>
        <w:ind w:left="0"/>
        <w:jc w:val="center"/>
        <w:rPr>
          <w:b/>
        </w:rPr>
      </w:pPr>
      <w:r w:rsidRPr="00417735">
        <w:rPr>
          <w:b/>
          <w:lang w:val="en-US"/>
        </w:rPr>
        <w:t>I</w:t>
      </w:r>
      <w:r w:rsidR="004D24D2" w:rsidRPr="00417735">
        <w:rPr>
          <w:b/>
        </w:rPr>
        <w:t>. Общие положения</w:t>
      </w:r>
    </w:p>
    <w:p w:rsidR="003D7289" w:rsidRPr="00417735" w:rsidRDefault="003D7289" w:rsidP="007B7679">
      <w:pPr>
        <w:pStyle w:val="af0"/>
        <w:ind w:left="454" w:hanging="454"/>
        <w:jc w:val="both"/>
      </w:pPr>
      <w:r w:rsidRPr="00417735">
        <w:t>1.1.</w:t>
      </w:r>
      <w:r w:rsidR="00ED0F72" w:rsidRPr="00417735">
        <w:tab/>
      </w:r>
      <w:r w:rsidRPr="00417735">
        <w:t>Правила внутреннего трудового распорядка Федерального государственног</w:t>
      </w:r>
      <w:r w:rsidRPr="00417735">
        <w:rPr>
          <w:spacing w:val="-2"/>
        </w:rPr>
        <w:t>о бюджетного научного учреждения «Федеральн</w:t>
      </w:r>
      <w:r w:rsidR="002B0B3B" w:rsidRPr="00417735">
        <w:rPr>
          <w:spacing w:val="-2"/>
        </w:rPr>
        <w:t>ый</w:t>
      </w:r>
      <w:r w:rsidRPr="00417735">
        <w:rPr>
          <w:spacing w:val="-2"/>
        </w:rPr>
        <w:t xml:space="preserve"> исследовательск</w:t>
      </w:r>
      <w:r w:rsidR="002B0B3B" w:rsidRPr="00417735">
        <w:rPr>
          <w:spacing w:val="-2"/>
        </w:rPr>
        <w:t>ий</w:t>
      </w:r>
      <w:r w:rsidRPr="00417735">
        <w:rPr>
          <w:spacing w:val="-2"/>
        </w:rPr>
        <w:t xml:space="preserve"> центр</w:t>
      </w:r>
      <w:r w:rsidR="007E6E51" w:rsidRPr="00417735">
        <w:rPr>
          <w:spacing w:val="-2"/>
        </w:rPr>
        <w:t xml:space="preserve"> </w:t>
      </w:r>
      <w:r w:rsidRPr="00417735">
        <w:rPr>
          <w:spacing w:val="-2"/>
        </w:rPr>
        <w:t>Институт прикладной физики</w:t>
      </w:r>
      <w:r w:rsidR="007321FD" w:rsidRPr="00417735">
        <w:rPr>
          <w:spacing w:val="-2"/>
        </w:rPr>
        <w:t xml:space="preserve"> им. А.В. Гапонова-Грехова</w:t>
      </w:r>
      <w:r w:rsidR="007321FD" w:rsidRPr="00417735">
        <w:rPr>
          <w:spacing w:val="-2"/>
        </w:rPr>
        <w:br/>
      </w:r>
      <w:r w:rsidRPr="00417735">
        <w:rPr>
          <w:spacing w:val="-2"/>
        </w:rPr>
        <w:t>Росс</w:t>
      </w:r>
      <w:r w:rsidRPr="00417735">
        <w:t>ийской академии</w:t>
      </w:r>
      <w:r w:rsidR="002B0B3B" w:rsidRPr="00417735">
        <w:t xml:space="preserve"> наук</w:t>
      </w:r>
      <w:r w:rsidRPr="00417735">
        <w:t xml:space="preserve">» (далее – ИПФ РАН) – локальный нормативный акт организации,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sidR="00255609" w:rsidRPr="00417735">
        <w:t>ИПФ РАН</w:t>
      </w:r>
      <w:r w:rsidRPr="00417735">
        <w:t>.</w:t>
      </w:r>
    </w:p>
    <w:p w:rsidR="003D7289" w:rsidRPr="00417735" w:rsidRDefault="003D7289" w:rsidP="007B7679">
      <w:pPr>
        <w:pStyle w:val="af0"/>
        <w:ind w:left="454" w:hanging="454"/>
        <w:jc w:val="both"/>
      </w:pPr>
      <w:r w:rsidRPr="00417735">
        <w:t>1.2.</w:t>
      </w:r>
      <w:r w:rsidR="00ED0F72" w:rsidRPr="00417735">
        <w:tab/>
      </w:r>
      <w:r w:rsidRPr="00417735">
        <w:t>Вопросы, связанные с применением правил внутреннего трудового распорядка, решаются работодателем в пределах предоставленных ему</w:t>
      </w:r>
      <w:r w:rsidR="007E6E51" w:rsidRPr="00417735">
        <w:t xml:space="preserve"> </w:t>
      </w:r>
      <w:r w:rsidRPr="00417735">
        <w:t>прав.</w:t>
      </w:r>
    </w:p>
    <w:p w:rsidR="003D7289" w:rsidRPr="00417735" w:rsidRDefault="003D7289" w:rsidP="007B7679">
      <w:pPr>
        <w:pStyle w:val="af0"/>
        <w:spacing w:before="240"/>
        <w:ind w:left="0"/>
        <w:jc w:val="center"/>
        <w:rPr>
          <w:b/>
        </w:rPr>
      </w:pPr>
      <w:r w:rsidRPr="00417735">
        <w:rPr>
          <w:b/>
          <w:lang w:val="en-US"/>
        </w:rPr>
        <w:t>II</w:t>
      </w:r>
      <w:r w:rsidRPr="00417735">
        <w:rPr>
          <w:b/>
        </w:rPr>
        <w:t>. Порядок приема и увольнения</w:t>
      </w:r>
      <w:r w:rsidR="007E6E51" w:rsidRPr="00417735">
        <w:rPr>
          <w:b/>
        </w:rPr>
        <w:t xml:space="preserve"> </w:t>
      </w:r>
      <w:r w:rsidRPr="00417735">
        <w:rPr>
          <w:b/>
        </w:rPr>
        <w:t>работников</w:t>
      </w:r>
    </w:p>
    <w:p w:rsidR="003D7289" w:rsidRPr="00417735" w:rsidRDefault="00ED0F72" w:rsidP="00D47E9F">
      <w:pPr>
        <w:pStyle w:val="af0"/>
        <w:ind w:left="454" w:hanging="454"/>
        <w:jc w:val="both"/>
      </w:pPr>
      <w:r w:rsidRPr="00417735">
        <w:t>2.1.</w:t>
      </w:r>
      <w:r w:rsidRPr="00417735">
        <w:tab/>
      </w:r>
      <w:r w:rsidR="003D7289" w:rsidRPr="00417735">
        <w:t>Работники реализуют право на труд в ИПФ РАН путем заключения трудового договора о работе.</w:t>
      </w:r>
    </w:p>
    <w:p w:rsidR="003D7289" w:rsidRPr="00417735" w:rsidRDefault="003D7289" w:rsidP="00D47E9F">
      <w:pPr>
        <w:pStyle w:val="af0"/>
        <w:spacing w:after="40"/>
        <w:ind w:left="454" w:hanging="454"/>
        <w:jc w:val="both"/>
      </w:pPr>
      <w:r w:rsidRPr="00417735">
        <w:t>2.2.</w:t>
      </w:r>
      <w:r w:rsidR="00905EC4" w:rsidRPr="00417735">
        <w:tab/>
      </w:r>
      <w:r w:rsidRPr="00417735">
        <w:t>Работодатель имеет право требовать при приеме на работу:</w:t>
      </w:r>
    </w:p>
    <w:p w:rsidR="003D7289" w:rsidRPr="00417735" w:rsidRDefault="003D7289" w:rsidP="00D47E9F">
      <w:pPr>
        <w:pStyle w:val="af0"/>
        <w:numPr>
          <w:ilvl w:val="0"/>
          <w:numId w:val="4"/>
        </w:numPr>
        <w:spacing w:after="60"/>
        <w:ind w:left="681" w:hanging="227"/>
        <w:jc w:val="both"/>
      </w:pPr>
      <w:r w:rsidRPr="00417735">
        <w:t>паспорт или иной документ, удостоверяющий личность;</w:t>
      </w:r>
    </w:p>
    <w:p w:rsidR="003D7289" w:rsidRPr="00417735" w:rsidRDefault="003D7289" w:rsidP="00D47E9F">
      <w:pPr>
        <w:pStyle w:val="af0"/>
        <w:numPr>
          <w:ilvl w:val="0"/>
          <w:numId w:val="4"/>
        </w:numPr>
        <w:spacing w:after="60"/>
        <w:ind w:left="681" w:hanging="227"/>
        <w:jc w:val="both"/>
      </w:pPr>
      <w:r w:rsidRPr="00417735">
        <w:t>трудовую книжку</w:t>
      </w:r>
      <w:r w:rsidR="00CD6599" w:rsidRPr="00417735">
        <w:t xml:space="preserve"> и (или)</w:t>
      </w:r>
      <w:r w:rsidR="00C1566C" w:rsidRPr="00417735">
        <w:t xml:space="preserve"> сведения о трудовой деятельности</w:t>
      </w:r>
      <w:r w:rsidRPr="00417735">
        <w:t>, за исключением случаев, когда трудовой договор заключается впервые;</w:t>
      </w:r>
    </w:p>
    <w:p w:rsidR="003D7289" w:rsidRPr="00417735" w:rsidRDefault="00C1566C" w:rsidP="00D47E9F">
      <w:pPr>
        <w:pStyle w:val="af0"/>
        <w:numPr>
          <w:ilvl w:val="0"/>
          <w:numId w:val="4"/>
        </w:numPr>
        <w:spacing w:after="60"/>
        <w:ind w:left="681" w:hanging="227"/>
        <w:jc w:val="both"/>
      </w:pPr>
      <w:r w:rsidRPr="00417735">
        <w:t>документ, подтверждающий регистрацию в системе индивидуального (персонифицируемого) учета, в том числе в форме электронного документа</w:t>
      </w:r>
      <w:r w:rsidR="003D7289" w:rsidRPr="00417735">
        <w:t>;</w:t>
      </w:r>
    </w:p>
    <w:p w:rsidR="003D7289" w:rsidRPr="00417735" w:rsidRDefault="003D7289" w:rsidP="00D47E9F">
      <w:pPr>
        <w:pStyle w:val="af0"/>
        <w:numPr>
          <w:ilvl w:val="0"/>
          <w:numId w:val="4"/>
        </w:numPr>
        <w:spacing w:after="60"/>
        <w:ind w:left="681" w:hanging="227"/>
        <w:jc w:val="both"/>
      </w:pPr>
      <w:r w:rsidRPr="00417735">
        <w:t>документ воинского учета – для военнообязанных и лиц, подлежащих призыву на военную службу;</w:t>
      </w:r>
    </w:p>
    <w:p w:rsidR="003D7289" w:rsidRPr="00417735" w:rsidRDefault="003D7289" w:rsidP="00D47E9F">
      <w:pPr>
        <w:pStyle w:val="af0"/>
        <w:numPr>
          <w:ilvl w:val="0"/>
          <w:numId w:val="4"/>
        </w:numPr>
        <w:spacing w:after="60"/>
        <w:ind w:left="681" w:hanging="227"/>
        <w:jc w:val="both"/>
      </w:pPr>
      <w:r w:rsidRPr="00417735">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D7289" w:rsidRPr="00417735" w:rsidRDefault="003D7289" w:rsidP="00D47E9F">
      <w:pPr>
        <w:widowControl w:val="0"/>
        <w:numPr>
          <w:ilvl w:val="0"/>
          <w:numId w:val="4"/>
        </w:numPr>
        <w:autoSpaceDE w:val="0"/>
        <w:autoSpaceDN w:val="0"/>
        <w:adjustRightInd w:val="0"/>
        <w:spacing w:after="60"/>
        <w:ind w:left="681" w:hanging="227"/>
        <w:jc w:val="both"/>
      </w:pPr>
      <w:r w:rsidRPr="00417735">
        <w:rPr>
          <w:rFonts w:ascii="Arial, sans-serif" w:hAnsi="Arial, sans-serif" w:cs="Arial, sans-serif"/>
        </w:rPr>
        <w:t>справку о</w:t>
      </w:r>
      <w:r w:rsidR="007E6E51" w:rsidRPr="00417735">
        <w:rPr>
          <w:rFonts w:ascii="Calibri" w:hAnsi="Calibri" w:cs="Arial, sans-serif"/>
        </w:rPr>
        <w:t xml:space="preserve"> </w:t>
      </w:r>
      <w:r w:rsidRPr="00417735">
        <w:rPr>
          <w:rFonts w:ascii="Arial, sans-serif" w:hAnsi="Arial, sans-serif" w:cs="Arial, sans-serif"/>
        </w:rPr>
        <w:t>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w:t>
      </w:r>
      <w:r w:rsidRPr="00417735">
        <w:rPr>
          <w:rFonts w:ascii="Arial, sans-serif" w:hAnsi="Arial, sans-serif" w:cs="Arial, sans-serif"/>
        </w:rPr>
        <w:lastRenderedPageBreak/>
        <w:t>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w:t>
      </w:r>
      <w:r w:rsidRPr="00417735">
        <w:rPr>
          <w:rFonts w:cs="Arial, sans-serif"/>
        </w:rPr>
        <w:t> </w:t>
      </w:r>
      <w:r w:rsidRPr="00417735">
        <w:rPr>
          <w:rFonts w:ascii="Arial, sans-serif" w:hAnsi="Arial, sans-serif" w:cs="Arial, sans-serif"/>
        </w:rPr>
        <w:t>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3D7289" w:rsidRPr="00417735" w:rsidRDefault="003D7289" w:rsidP="00D47E9F">
      <w:pPr>
        <w:pStyle w:val="af0"/>
        <w:ind w:left="0" w:firstLine="454"/>
        <w:jc w:val="both"/>
        <w:rPr>
          <w:spacing w:val="-2"/>
        </w:rPr>
      </w:pPr>
      <w:r w:rsidRPr="00417735">
        <w:rPr>
          <w:spacing w:val="-2"/>
        </w:rPr>
        <w:t>Лица, поступающие в порядке конкурса на вакантные должности научных работников, пред</w:t>
      </w:r>
      <w:r w:rsidR="008238C6" w:rsidRPr="00417735">
        <w:rPr>
          <w:spacing w:val="-2"/>
        </w:rPr>
        <w:t>о</w:t>
      </w:r>
      <w:r w:rsidRPr="00417735">
        <w:rPr>
          <w:spacing w:val="-2"/>
        </w:rPr>
        <w:t>ставляют в конкурсную комиссию следующие документы:</w:t>
      </w:r>
    </w:p>
    <w:p w:rsidR="003D7289" w:rsidRPr="00417735" w:rsidRDefault="003D7289" w:rsidP="007B7679">
      <w:pPr>
        <w:pStyle w:val="af0"/>
        <w:numPr>
          <w:ilvl w:val="0"/>
          <w:numId w:val="5"/>
        </w:numPr>
        <w:spacing w:after="60"/>
        <w:jc w:val="both"/>
      </w:pPr>
      <w:r w:rsidRPr="00417735">
        <w:t>личное заявление по установленной форме;</w:t>
      </w:r>
    </w:p>
    <w:p w:rsidR="003D7289" w:rsidRPr="00417735" w:rsidRDefault="003D7289" w:rsidP="007B7679">
      <w:pPr>
        <w:pStyle w:val="af0"/>
        <w:numPr>
          <w:ilvl w:val="0"/>
          <w:numId w:val="5"/>
        </w:numPr>
        <w:spacing w:after="60"/>
        <w:jc w:val="both"/>
      </w:pPr>
      <w:r w:rsidRPr="00417735">
        <w:t>копии документов о высшем профессиональном образовании, присуждении ученой степени и присвоения ученого звания (при наличии);</w:t>
      </w:r>
    </w:p>
    <w:p w:rsidR="003D7289" w:rsidRPr="00417735" w:rsidRDefault="003D7289" w:rsidP="007B7679">
      <w:pPr>
        <w:pStyle w:val="af0"/>
        <w:numPr>
          <w:ilvl w:val="0"/>
          <w:numId w:val="5"/>
        </w:numPr>
        <w:spacing w:after="60"/>
        <w:jc w:val="both"/>
      </w:pPr>
      <w:r w:rsidRPr="00417735">
        <w:t>сведения о научной (научно-организационной) работе за последние пять лет, предшествовавших дате проведения конкурса.</w:t>
      </w:r>
    </w:p>
    <w:p w:rsidR="003D7289" w:rsidRPr="00417735" w:rsidRDefault="003D7289" w:rsidP="00A24A93">
      <w:pPr>
        <w:pStyle w:val="af0"/>
        <w:ind w:left="0" w:firstLine="340"/>
        <w:jc w:val="both"/>
      </w:pPr>
      <w:r w:rsidRPr="00417735">
        <w:t>Конкурсы на замещение вакантных должностей, очередные и внеочередные выборы руководителей научных подразделений, очередные и внеочередные аттестации научных сотрудников и специалистов проводятся в установленном порядке в соответствии со статьей</w:t>
      </w:r>
      <w:r w:rsidR="007E6E51" w:rsidRPr="00417735">
        <w:t xml:space="preserve"> </w:t>
      </w:r>
      <w:r w:rsidRPr="00417735">
        <w:t>336</w:t>
      </w:r>
      <w:r w:rsidR="002B0B3B" w:rsidRPr="00417735">
        <w:t>.1</w:t>
      </w:r>
      <w:r w:rsidRPr="00417735">
        <w:t xml:space="preserve"> ТК РФ,</w:t>
      </w:r>
      <w:r w:rsidR="007E6E51" w:rsidRPr="00417735">
        <w:t xml:space="preserve"> </w:t>
      </w:r>
      <w:r w:rsidRPr="00417735">
        <w:t xml:space="preserve">Уставом ИПФ </w:t>
      </w:r>
      <w:r w:rsidR="00A24A93">
        <w:t xml:space="preserve">РАН, </w:t>
      </w:r>
      <w:r w:rsidR="00A45BC4" w:rsidRPr="00417735">
        <w:t>Приказом Министерства науки и высшего образования РФ от 05.08.2021 г.</w:t>
      </w:r>
      <w:r w:rsidR="00A24A93">
        <w:t xml:space="preserve"> </w:t>
      </w:r>
      <w:r w:rsidR="00A45BC4" w:rsidRPr="00417735">
        <w:t>№</w:t>
      </w:r>
      <w:r w:rsidR="00A24A93">
        <w:t> </w:t>
      </w:r>
      <w:r w:rsidR="00A45BC4" w:rsidRPr="00417735">
        <w:t>715 «Об утверждении перечня должностей научных работников, подлежащих замещению по конкурсу, и порядка проведения указанного конкурса», Приказом Министерства науки и высшего об</w:t>
      </w:r>
      <w:r w:rsidR="00A24A93">
        <w:t xml:space="preserve">разования РФ от 05.08.2021 г. </w:t>
      </w:r>
      <w:r w:rsidR="00A45BC4" w:rsidRPr="00417735">
        <w:t>№</w:t>
      </w:r>
      <w:r w:rsidR="00A24A93">
        <w:t> </w:t>
      </w:r>
      <w:r w:rsidR="00A45BC4" w:rsidRPr="00417735">
        <w:t>714 «Об утверждении Порядка проведения аттестации работников, занимающих должности научных работников». Положением о порядке проведения конкурса на замещение должностей научн</w:t>
      </w:r>
      <w:r w:rsidRPr="00417735">
        <w:t>ых работников ФГБНУ ФИЦ ИПФ РАН.</w:t>
      </w:r>
      <w:r w:rsidR="00A45BC4" w:rsidRPr="00417735">
        <w:rPr>
          <w:b/>
          <w:sz w:val="28"/>
        </w:rPr>
        <w:t xml:space="preserve"> </w:t>
      </w:r>
      <w:r w:rsidR="005E3545" w:rsidRPr="00417735">
        <w:t>Положением о порядке проведения аттестации научных работников ФГБНУ ФИЦ ИПФ РАН. А</w:t>
      </w:r>
      <w:r w:rsidR="00A30553" w:rsidRPr="00417735">
        <w:t>ттестация специалистов и присвоение квалификационных разрядов рабочим проводится в соответствии с Положением о порядке проведения аттестации руководящих, инженерно-технических работников, специалистов и о порядке присвоения квалификационных разрядов рабочим</w:t>
      </w:r>
      <w:r w:rsidR="00C1566C" w:rsidRPr="00417735">
        <w:t xml:space="preserve"> ФГБНУ ФИЦ ИПФ РАН</w:t>
      </w:r>
      <w:r w:rsidR="00A30553" w:rsidRPr="00417735">
        <w:t>.</w:t>
      </w:r>
    </w:p>
    <w:p w:rsidR="003D7289" w:rsidRPr="00417735" w:rsidRDefault="003D7289" w:rsidP="007B7679">
      <w:pPr>
        <w:pStyle w:val="af0"/>
        <w:spacing w:after="0"/>
        <w:ind w:left="0" w:firstLine="454"/>
        <w:jc w:val="both"/>
      </w:pPr>
      <w:r w:rsidRPr="00417735">
        <w:t>При заключении трудового договора в нем</w:t>
      </w:r>
      <w:r w:rsidR="007E6E51" w:rsidRPr="00417735">
        <w:t xml:space="preserve"> </w:t>
      </w:r>
      <w:r w:rsidRPr="00417735">
        <w:t>по соглашению сторон может быть предусмотрено условие об испытании работника в целях проверки его соответствия поручаемой работе сроком до трех месяцев, а для руководителей организации и их заместителей, главного</w:t>
      </w:r>
      <w:r w:rsidR="007E6E51" w:rsidRPr="00417735">
        <w:t xml:space="preserve"> </w:t>
      </w:r>
      <w:r w:rsidRPr="00417735">
        <w:t>бухгалтера</w:t>
      </w:r>
      <w:r w:rsidR="007E6E51" w:rsidRPr="00417735">
        <w:t xml:space="preserve"> </w:t>
      </w:r>
      <w:r w:rsidRPr="00417735">
        <w:t>и его заместителей, руководителей филиалов, представительств или иных обособленных структурных организаций</w:t>
      </w:r>
      <w:r w:rsidR="007E6E51" w:rsidRPr="00417735">
        <w:t xml:space="preserve"> </w:t>
      </w:r>
      <w:r w:rsidRPr="00417735">
        <w:t>– шести месяцев, если иное не установлено Федеральным законом.</w:t>
      </w:r>
    </w:p>
    <w:p w:rsidR="003D7289" w:rsidRPr="00A57346" w:rsidRDefault="003D7289" w:rsidP="007B7679">
      <w:pPr>
        <w:pStyle w:val="af0"/>
        <w:spacing w:after="0"/>
        <w:ind w:left="0" w:firstLine="454"/>
        <w:jc w:val="both"/>
      </w:pPr>
      <w:r w:rsidRPr="00417735">
        <w:t>Прием на работу оформляется приказом</w:t>
      </w:r>
      <w:r w:rsidR="007E6E51" w:rsidRPr="00417735">
        <w:t xml:space="preserve"> </w:t>
      </w:r>
      <w:r w:rsidRPr="00417735">
        <w:t>работодателя,</w:t>
      </w:r>
      <w:r w:rsidR="007E6E51" w:rsidRPr="00417735">
        <w:t xml:space="preserve"> </w:t>
      </w:r>
      <w:r w:rsidRPr="00417735">
        <w:t xml:space="preserve">изданным на основании заключенного трудового договора. Приказ объявляется работнику </w:t>
      </w:r>
      <w:r w:rsidRPr="00417735">
        <w:lastRenderedPageBreak/>
        <w:t>под роспись в трехдневный срок со</w:t>
      </w:r>
      <w:r w:rsidR="00A57346">
        <w:t xml:space="preserve"> дня фактического начала работы, с выдачей копии приказа работнику на руки.</w:t>
      </w:r>
    </w:p>
    <w:p w:rsidR="003D7289" w:rsidRPr="00417735" w:rsidRDefault="00DE3F85" w:rsidP="007B7679">
      <w:pPr>
        <w:pStyle w:val="af0"/>
        <w:ind w:left="454" w:hanging="454"/>
        <w:jc w:val="both"/>
      </w:pPr>
      <w:r w:rsidRPr="00417735">
        <w:t>2.3.</w:t>
      </w:r>
      <w:r w:rsidRPr="00417735">
        <w:tab/>
      </w:r>
      <w:r w:rsidR="003D7289" w:rsidRPr="00417735">
        <w:t>При приеме работника на работу (до подписания трудового договора) или при переводе его в установленном порядке на другую работу работодатель обязан ознакомить работника под роспись:</w:t>
      </w:r>
    </w:p>
    <w:p w:rsidR="003D7289" w:rsidRPr="00417735" w:rsidRDefault="003D7289" w:rsidP="007B7679">
      <w:pPr>
        <w:pStyle w:val="af0"/>
        <w:numPr>
          <w:ilvl w:val="0"/>
          <w:numId w:val="6"/>
        </w:numPr>
        <w:spacing w:after="60"/>
        <w:ind w:left="0" w:firstLine="454"/>
        <w:jc w:val="both"/>
      </w:pPr>
      <w:r w:rsidRPr="00417735">
        <w:t>с</w:t>
      </w:r>
      <w:r w:rsidR="00852E99" w:rsidRPr="00417735">
        <w:t xml:space="preserve"> </w:t>
      </w:r>
      <w:r w:rsidRPr="00417735">
        <w:t>должностной инструкцией</w:t>
      </w:r>
      <w:r w:rsidR="00852E99" w:rsidRPr="00417735">
        <w:t xml:space="preserve"> (порученной работой)</w:t>
      </w:r>
      <w:r w:rsidRPr="00417735">
        <w:t>, условиями и оплатой труда, разъяснить его права и обязанности;</w:t>
      </w:r>
    </w:p>
    <w:p w:rsidR="003D7289" w:rsidRPr="00417735" w:rsidRDefault="003D7289" w:rsidP="007B7679">
      <w:pPr>
        <w:pStyle w:val="af0"/>
        <w:numPr>
          <w:ilvl w:val="0"/>
          <w:numId w:val="6"/>
        </w:numPr>
        <w:spacing w:after="60"/>
        <w:ind w:left="0" w:firstLine="454"/>
        <w:jc w:val="both"/>
      </w:pPr>
      <w:r w:rsidRPr="00417735">
        <w:t xml:space="preserve">с правилами внутреннего трудового распорядка и коллективным договором, требованиями пропускного и внутриобъектного режима, действующими в </w:t>
      </w:r>
      <w:r w:rsidR="00852E99" w:rsidRPr="00417735">
        <w:t>ИПФ РАН</w:t>
      </w:r>
      <w:r w:rsidRPr="00417735">
        <w:t>;</w:t>
      </w:r>
    </w:p>
    <w:p w:rsidR="003D7289" w:rsidRPr="00417735" w:rsidRDefault="003D7289" w:rsidP="007B7679">
      <w:pPr>
        <w:pStyle w:val="af0"/>
        <w:numPr>
          <w:ilvl w:val="0"/>
          <w:numId w:val="6"/>
        </w:numPr>
        <w:spacing w:after="60"/>
        <w:ind w:left="0" w:firstLine="454"/>
        <w:jc w:val="both"/>
      </w:pPr>
      <w:r w:rsidRPr="00417735">
        <w:t>с инструкциями по технике безопасности, производственной санитарии, противопожарной охране и другим правилам по охране труда</w:t>
      </w:r>
      <w:r w:rsidR="00FC0282" w:rsidRPr="00417735">
        <w:t>;</w:t>
      </w:r>
    </w:p>
    <w:p w:rsidR="00FC0282" w:rsidRPr="00417735" w:rsidRDefault="00FC0282" w:rsidP="007B7679">
      <w:pPr>
        <w:pStyle w:val="af0"/>
        <w:numPr>
          <w:ilvl w:val="0"/>
          <w:numId w:val="6"/>
        </w:numPr>
        <w:spacing w:after="60"/>
        <w:ind w:left="0" w:firstLine="454"/>
        <w:jc w:val="both"/>
      </w:pPr>
      <w:r w:rsidRPr="00417735">
        <w:t>с другими локальными правовыми актами ИПФ РАН.</w:t>
      </w:r>
    </w:p>
    <w:p w:rsidR="003D7289" w:rsidRPr="00417735" w:rsidRDefault="003D7289" w:rsidP="007B7679">
      <w:pPr>
        <w:pStyle w:val="af0"/>
        <w:ind w:left="454" w:hanging="454"/>
        <w:jc w:val="both"/>
      </w:pPr>
      <w:r w:rsidRPr="00417735">
        <w:t xml:space="preserve">2.4. </w:t>
      </w:r>
      <w:r w:rsidR="00DE3F85" w:rsidRPr="00417735">
        <w:tab/>
      </w:r>
      <w:r w:rsidRPr="00417735">
        <w:t>На</w:t>
      </w:r>
      <w:r w:rsidR="003F6E51" w:rsidRPr="00417735">
        <w:t xml:space="preserve"> каждого работника, про</w:t>
      </w:r>
      <w:r w:rsidRPr="00417735">
        <w:t>работавш</w:t>
      </w:r>
      <w:r w:rsidR="003F6E51" w:rsidRPr="00417735">
        <w:t>его</w:t>
      </w:r>
      <w:r w:rsidRPr="00417735">
        <w:t xml:space="preserve"> свыше 5 дней, вед</w:t>
      </w:r>
      <w:r w:rsidR="003F6E51" w:rsidRPr="00417735">
        <w:t>ется</w:t>
      </w:r>
      <w:r w:rsidRPr="00417735">
        <w:t xml:space="preserve"> труд</w:t>
      </w:r>
      <w:r w:rsidR="003F6E51" w:rsidRPr="00417735">
        <w:t>овая</w:t>
      </w:r>
      <w:r w:rsidRPr="00417735">
        <w:t xml:space="preserve"> книжк</w:t>
      </w:r>
      <w:r w:rsidR="003F6E51" w:rsidRPr="00417735">
        <w:t>а</w:t>
      </w:r>
      <w:r w:rsidRPr="00417735">
        <w:t xml:space="preserve"> в порядке, установленном действующим законодательством</w:t>
      </w:r>
      <w:r w:rsidR="003F6E51" w:rsidRPr="00417735">
        <w:t xml:space="preserve"> (за исключением случаев, когда в соответствии с Трудовым кодексом, иным федеральным законом трудовая книжка на работника не ведется)</w:t>
      </w:r>
      <w:r w:rsidR="00EC06D6" w:rsidRPr="00417735">
        <w:t>.</w:t>
      </w:r>
      <w:r w:rsidR="003F6E51" w:rsidRPr="00417735">
        <w:t xml:space="preserve"> На каждого работника работодатель формирует в электронном виде основную информацию о трудовой деятельности и трудовом стаже и пре</w:t>
      </w:r>
      <w:r w:rsidR="00EC06D6" w:rsidRPr="00417735">
        <w:t>до</w:t>
      </w:r>
      <w:r w:rsidR="003F6E51" w:rsidRPr="00417735">
        <w:t>ставляет ее в порядке, установленном законодательством Российской Федерации об индивидуальном (персонифицированном) учете в системе обязательного социального страхования, для хранения в информационных ресурсах Социального фонда России</w:t>
      </w:r>
      <w:r w:rsidRPr="00417735">
        <w:t>.</w:t>
      </w:r>
    </w:p>
    <w:p w:rsidR="003D7289" w:rsidRPr="00417735" w:rsidRDefault="003D7289" w:rsidP="007B7679">
      <w:pPr>
        <w:pStyle w:val="af0"/>
        <w:ind w:left="454" w:hanging="454"/>
        <w:jc w:val="both"/>
      </w:pPr>
      <w:r w:rsidRPr="00417735">
        <w:t>2.5.</w:t>
      </w:r>
      <w:r w:rsidR="00DE3F85" w:rsidRPr="00417735">
        <w:tab/>
      </w:r>
      <w:r w:rsidRPr="00417735">
        <w:t>Прекращение трудового договора может иметь место только по основаниям, предусмотренным законодательством.</w:t>
      </w:r>
    </w:p>
    <w:p w:rsidR="003D7289" w:rsidRPr="00417735" w:rsidRDefault="003D7289" w:rsidP="007B7679">
      <w:pPr>
        <w:pStyle w:val="af0"/>
        <w:spacing w:after="0"/>
        <w:ind w:left="0" w:firstLine="454"/>
        <w:jc w:val="both"/>
      </w:pPr>
      <w:r w:rsidRPr="00417735">
        <w:t>Работник</w:t>
      </w:r>
      <w:r w:rsidR="00DE3F85" w:rsidRPr="00417735">
        <w:t xml:space="preserve"> </w:t>
      </w:r>
      <w:r w:rsidRPr="00417735">
        <w:t>имеет право расторгнуть трудовой договор,</w:t>
      </w:r>
      <w:r w:rsidR="00DE3F85" w:rsidRPr="00417735">
        <w:t xml:space="preserve"> </w:t>
      </w:r>
      <w:r w:rsidRPr="00417735">
        <w:t>предупредив об этом</w:t>
      </w:r>
      <w:r w:rsidR="00DE3F85" w:rsidRPr="00417735">
        <w:t xml:space="preserve"> </w:t>
      </w:r>
      <w:r w:rsidRPr="00417735">
        <w:t xml:space="preserve">работодателя </w:t>
      </w:r>
      <w:r w:rsidR="003908BA" w:rsidRPr="00417735">
        <w:t xml:space="preserve">в письменной форме </w:t>
      </w:r>
      <w:r w:rsidR="00C051E2" w:rsidRPr="00417735">
        <w:t>не позднее</w:t>
      </w:r>
      <w:r w:rsidR="003908BA" w:rsidRPr="00417735">
        <w:t>,</w:t>
      </w:r>
      <w:r w:rsidR="00C051E2" w:rsidRPr="00417735">
        <w:t xml:space="preserve"> чем </w:t>
      </w:r>
      <w:r w:rsidRPr="00417735">
        <w:t>за две недели.</w:t>
      </w:r>
    </w:p>
    <w:p w:rsidR="003D7289" w:rsidRPr="00417735" w:rsidRDefault="003D7289" w:rsidP="007B7679">
      <w:pPr>
        <w:pStyle w:val="af0"/>
        <w:spacing w:after="0"/>
        <w:ind w:left="0" w:firstLine="454"/>
        <w:jc w:val="both"/>
      </w:pPr>
      <w:r w:rsidRPr="00417735">
        <w:t>По соглашению между работником и работодателем трудовой договор может быть расторгнут и до истечения срока предупреждения об увольнении.</w:t>
      </w:r>
    </w:p>
    <w:p w:rsidR="003D7289" w:rsidRPr="00417735" w:rsidRDefault="003D7289" w:rsidP="007B7679">
      <w:pPr>
        <w:pStyle w:val="af0"/>
        <w:spacing w:after="0"/>
        <w:ind w:left="0" w:firstLine="454"/>
        <w:jc w:val="both"/>
      </w:pPr>
      <w:r w:rsidRPr="00417735">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w:t>
      </w:r>
      <w:r w:rsidR="00C051E2" w:rsidRPr="00417735">
        <w:t xml:space="preserve">локальных нормативных актов, </w:t>
      </w:r>
      <w:r w:rsidRPr="00417735">
        <w:t>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D7289" w:rsidRPr="00417735" w:rsidRDefault="003D7289" w:rsidP="007B7679">
      <w:pPr>
        <w:pStyle w:val="af0"/>
        <w:spacing w:after="0"/>
        <w:ind w:left="0" w:firstLine="454"/>
        <w:jc w:val="both"/>
      </w:pPr>
      <w:r w:rsidRPr="00417735">
        <w:t>По истечении указанных сроков предупреждения работник вправе прекратить работу, а работодатель обязан выдать работнику трудовую книжку</w:t>
      </w:r>
      <w:r w:rsidR="006A02CF" w:rsidRPr="00417735">
        <w:t xml:space="preserve"> или сведения о трудовой деятельности и трудовом стаже в порядке, установленном законодательством Российской Федерации, </w:t>
      </w:r>
      <w:r w:rsidRPr="00417735">
        <w:t>и произвести с ним расчет.</w:t>
      </w:r>
    </w:p>
    <w:p w:rsidR="003D7289" w:rsidRPr="00417735" w:rsidRDefault="003D7289" w:rsidP="007B7679">
      <w:pPr>
        <w:pStyle w:val="af0"/>
        <w:spacing w:after="0"/>
        <w:ind w:left="0" w:firstLine="454"/>
        <w:jc w:val="both"/>
      </w:pPr>
      <w:r w:rsidRPr="00417735">
        <w:lastRenderedPageBreak/>
        <w:t>Расторжение трудового договора по инициативе работодателя не допускается без предварительного согласия профсоюзного комитета</w:t>
      </w:r>
      <w:r w:rsidR="007E6E51" w:rsidRPr="00417735">
        <w:t xml:space="preserve"> </w:t>
      </w:r>
      <w:r w:rsidRPr="00417735">
        <w:t>за исключением случаев, предусмотренных законодательством.</w:t>
      </w:r>
    </w:p>
    <w:p w:rsidR="003D7289" w:rsidRPr="00417735" w:rsidRDefault="003D7289" w:rsidP="00A57346">
      <w:pPr>
        <w:pStyle w:val="af0"/>
        <w:spacing w:after="0"/>
        <w:ind w:left="0" w:firstLine="454"/>
        <w:jc w:val="both"/>
      </w:pPr>
      <w:r w:rsidRPr="00417735">
        <w:t>Прекращение трудового договора оформляется приказом</w:t>
      </w:r>
      <w:r w:rsidR="005660DF" w:rsidRPr="00417735">
        <w:t xml:space="preserve"> с ознакомлением работника под роспись</w:t>
      </w:r>
      <w:r w:rsidR="00A57346">
        <w:t>,</w:t>
      </w:r>
      <w:r w:rsidR="00A57346" w:rsidRPr="00A57346">
        <w:t xml:space="preserve"> </w:t>
      </w:r>
      <w:r w:rsidR="00A57346">
        <w:t>с выдачей копии приказа работнику на руки.</w:t>
      </w:r>
    </w:p>
    <w:p w:rsidR="003E1737" w:rsidRPr="00417735" w:rsidRDefault="003D7289" w:rsidP="007B7679">
      <w:pPr>
        <w:pStyle w:val="af0"/>
        <w:ind w:left="454" w:hanging="454"/>
        <w:jc w:val="both"/>
        <w:rPr>
          <w:b/>
        </w:rPr>
      </w:pPr>
      <w:r w:rsidRPr="00417735">
        <w:t xml:space="preserve">2.6. </w:t>
      </w:r>
      <w:r w:rsidR="00DE3F85" w:rsidRPr="00417735">
        <w:tab/>
      </w:r>
      <w:r w:rsidRPr="00417735">
        <w:t>В день увольнения работодатель обязан выдать работнику его трудовую книжку с внесенной в нее записью об увольнении</w:t>
      </w:r>
      <w:r w:rsidR="00C62603" w:rsidRPr="00417735">
        <w:t xml:space="preserve"> или предоставить сведения о трудовой деятельности и трудовом стаже за периоды работы у данного работодателя (по форме установленной законодательством РФ)</w:t>
      </w:r>
      <w:r w:rsidRPr="00417735">
        <w:t xml:space="preserve"> и произвести с ним окончательный расчет.</w:t>
      </w:r>
      <w:r w:rsidR="00C62603" w:rsidRPr="00417735">
        <w:t xml:space="preserve"> Записи в трудовую книжку и внесение информации в сведения о трудовой деятельности о причинах увольнения должны производиться в точном соответствии с формулировками действующего законодательства и со ссылкой на соответствующую статью, пункт закона. </w:t>
      </w:r>
      <w:r w:rsidRPr="00417735">
        <w:t>Днем увольнения считается последний день работы.</w:t>
      </w:r>
    </w:p>
    <w:p w:rsidR="003D7289" w:rsidRPr="00417735" w:rsidRDefault="003D7289" w:rsidP="00C20EAA">
      <w:pPr>
        <w:pStyle w:val="af0"/>
        <w:spacing w:after="80" w:line="238" w:lineRule="auto"/>
        <w:ind w:left="0"/>
        <w:jc w:val="center"/>
        <w:rPr>
          <w:b/>
        </w:rPr>
      </w:pPr>
      <w:r w:rsidRPr="00417735">
        <w:rPr>
          <w:b/>
        </w:rPr>
        <w:t>Ш. Основные права и обязанности</w:t>
      </w:r>
      <w:r w:rsidR="007E6E51" w:rsidRPr="00417735">
        <w:rPr>
          <w:b/>
        </w:rPr>
        <w:t xml:space="preserve"> </w:t>
      </w:r>
      <w:r w:rsidRPr="00417735">
        <w:rPr>
          <w:b/>
        </w:rPr>
        <w:t>работников</w:t>
      </w:r>
    </w:p>
    <w:p w:rsidR="003D7289" w:rsidRPr="00417735" w:rsidRDefault="003D7289" w:rsidP="00C20EAA">
      <w:pPr>
        <w:pStyle w:val="af0"/>
        <w:spacing w:before="80" w:after="40" w:line="238" w:lineRule="auto"/>
        <w:ind w:left="454" w:hanging="454"/>
        <w:jc w:val="both"/>
      </w:pPr>
      <w:r w:rsidRPr="00417735">
        <w:t>3.1.</w:t>
      </w:r>
      <w:r w:rsidR="003E1737" w:rsidRPr="00417735">
        <w:tab/>
      </w:r>
      <w:r w:rsidRPr="00417735">
        <w:t>Работник имеет право на:</w:t>
      </w:r>
    </w:p>
    <w:p w:rsidR="003D7289" w:rsidRPr="00417735" w:rsidRDefault="003D7289" w:rsidP="00C20EAA">
      <w:pPr>
        <w:pStyle w:val="af0"/>
        <w:numPr>
          <w:ilvl w:val="0"/>
          <w:numId w:val="7"/>
        </w:numPr>
        <w:spacing w:after="0" w:line="238" w:lineRule="auto"/>
        <w:ind w:left="0" w:firstLine="454"/>
        <w:jc w:val="both"/>
      </w:pPr>
      <w:r w:rsidRPr="00417735">
        <w:t>заключение, изменение и расторжение трудового договора в порядке и на условиях, которые установлены ТК РФ, иными федеральными законами;</w:t>
      </w:r>
    </w:p>
    <w:p w:rsidR="003D7289" w:rsidRPr="00417735" w:rsidRDefault="003D7289" w:rsidP="00C20EAA">
      <w:pPr>
        <w:pStyle w:val="af0"/>
        <w:numPr>
          <w:ilvl w:val="0"/>
          <w:numId w:val="7"/>
        </w:numPr>
        <w:spacing w:after="0" w:line="238" w:lineRule="auto"/>
        <w:ind w:left="0" w:firstLine="454"/>
        <w:jc w:val="both"/>
      </w:pPr>
      <w:r w:rsidRPr="00417735">
        <w:t>предоставление ему работы, обусловленной трудовым договором;</w:t>
      </w:r>
    </w:p>
    <w:p w:rsidR="003D7289" w:rsidRPr="00417735" w:rsidRDefault="0031567D" w:rsidP="00C20EAA">
      <w:pPr>
        <w:pStyle w:val="af0"/>
        <w:numPr>
          <w:ilvl w:val="0"/>
          <w:numId w:val="7"/>
        </w:numPr>
        <w:spacing w:after="0" w:line="238" w:lineRule="auto"/>
        <w:ind w:left="0" w:firstLine="454"/>
        <w:jc w:val="both"/>
      </w:pPr>
      <w:r w:rsidRPr="00417735">
        <w:t>рабочее место, соответствующее государственным нормативным требованиям охраны труда и условиям, предусмотренным коллективным договором</w:t>
      </w:r>
      <w:r w:rsidR="003D7289" w:rsidRPr="00417735">
        <w:t>;</w:t>
      </w:r>
    </w:p>
    <w:p w:rsidR="003D7289" w:rsidRPr="00417735" w:rsidRDefault="003D7289" w:rsidP="00C20EAA">
      <w:pPr>
        <w:pStyle w:val="af0"/>
        <w:numPr>
          <w:ilvl w:val="0"/>
          <w:numId w:val="7"/>
        </w:numPr>
        <w:spacing w:after="0" w:line="238" w:lineRule="auto"/>
        <w:ind w:left="0" w:firstLine="454"/>
        <w:jc w:val="both"/>
      </w:pPr>
      <w:r w:rsidRPr="00417735">
        <w:t>своевременную и в полном объеме выплату заработной платы в соответствии со своей квалификацией</w:t>
      </w:r>
      <w:r w:rsidR="003E1737" w:rsidRPr="00417735">
        <w:t>, сложностью труда, количеством</w:t>
      </w:r>
      <w:r w:rsidR="00C20EAA" w:rsidRPr="00417735">
        <w:t xml:space="preserve"> </w:t>
      </w:r>
      <w:r w:rsidRPr="00417735">
        <w:t>и качеством выполняемой работы;</w:t>
      </w:r>
    </w:p>
    <w:p w:rsidR="003D7289" w:rsidRPr="00417735" w:rsidRDefault="003D7289" w:rsidP="00C20EAA">
      <w:pPr>
        <w:pStyle w:val="af0"/>
        <w:numPr>
          <w:ilvl w:val="0"/>
          <w:numId w:val="7"/>
        </w:numPr>
        <w:spacing w:after="0" w:line="238" w:lineRule="auto"/>
        <w:ind w:left="0" w:firstLine="454"/>
        <w:jc w:val="both"/>
      </w:pPr>
      <w:r w:rsidRPr="00417735">
        <w:t>отдых, обеспечиваемый установлением нормальной продолжительности рабочего времени, сокращенного времени для отдельных профессий и категорий работников, предоставлением еженедельных выходных дней, нерабочих праздничных дней, оплачиваемых ежегод</w:t>
      </w:r>
      <w:r w:rsidR="003E1737" w:rsidRPr="00417735">
        <w:t xml:space="preserve">ных </w:t>
      </w:r>
      <w:r w:rsidRPr="00417735">
        <w:t>отпусков;</w:t>
      </w:r>
    </w:p>
    <w:p w:rsidR="003D7289" w:rsidRPr="00417735" w:rsidRDefault="003D7289" w:rsidP="00C20EAA">
      <w:pPr>
        <w:pStyle w:val="af0"/>
        <w:numPr>
          <w:ilvl w:val="0"/>
          <w:numId w:val="7"/>
        </w:numPr>
        <w:spacing w:after="0" w:line="238" w:lineRule="auto"/>
        <w:ind w:left="0" w:firstLine="454"/>
        <w:jc w:val="both"/>
        <w:rPr>
          <w:spacing w:val="2"/>
        </w:rPr>
      </w:pPr>
      <w:r w:rsidRPr="00417735">
        <w:rPr>
          <w:spacing w:val="2"/>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D7289" w:rsidRPr="00417735" w:rsidRDefault="003D7289" w:rsidP="00C20EAA">
      <w:pPr>
        <w:pStyle w:val="af0"/>
        <w:numPr>
          <w:ilvl w:val="0"/>
          <w:numId w:val="7"/>
        </w:numPr>
        <w:spacing w:after="0" w:line="238" w:lineRule="auto"/>
        <w:ind w:left="0" w:firstLine="454"/>
        <w:jc w:val="both"/>
      </w:pPr>
      <w:r w:rsidRPr="00417735">
        <w:t>подготовку и дополнительное профессиональное образование в порядке, установленном ТК РФ, иными федеральными законами;</w:t>
      </w:r>
    </w:p>
    <w:p w:rsidR="003D7289" w:rsidRPr="00417735" w:rsidRDefault="003D7289" w:rsidP="00C20EAA">
      <w:pPr>
        <w:pStyle w:val="af0"/>
        <w:numPr>
          <w:ilvl w:val="0"/>
          <w:numId w:val="7"/>
        </w:numPr>
        <w:spacing w:after="0" w:line="238" w:lineRule="auto"/>
        <w:ind w:left="0" w:firstLine="454"/>
        <w:jc w:val="both"/>
      </w:pPr>
      <w:r w:rsidRPr="00417735">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D7289" w:rsidRPr="00417735" w:rsidRDefault="003D7289" w:rsidP="00C20EAA">
      <w:pPr>
        <w:pStyle w:val="af0"/>
        <w:numPr>
          <w:ilvl w:val="0"/>
          <w:numId w:val="7"/>
        </w:numPr>
        <w:spacing w:after="0" w:line="238" w:lineRule="auto"/>
        <w:ind w:left="0" w:firstLine="454"/>
        <w:jc w:val="both"/>
      </w:pPr>
      <w:r w:rsidRPr="00417735">
        <w:t>уч</w:t>
      </w:r>
      <w:r w:rsidRPr="00417735">
        <w:rPr>
          <w:spacing w:val="-2"/>
        </w:rPr>
        <w:t>астие в управлении организацией в предусмотренных ТК</w:t>
      </w:r>
      <w:r w:rsidR="00EB4790" w:rsidRPr="00417735">
        <w:rPr>
          <w:spacing w:val="-2"/>
        </w:rPr>
        <w:t xml:space="preserve"> РФ</w:t>
      </w:r>
      <w:r w:rsidRPr="00417735">
        <w:rPr>
          <w:spacing w:val="-2"/>
        </w:rPr>
        <w:t>, иными федеральными законами и коллективным договором формах;</w:t>
      </w:r>
    </w:p>
    <w:p w:rsidR="003D7289" w:rsidRPr="00417735" w:rsidRDefault="003D7289" w:rsidP="00C20EAA">
      <w:pPr>
        <w:pStyle w:val="af0"/>
        <w:numPr>
          <w:ilvl w:val="0"/>
          <w:numId w:val="7"/>
        </w:numPr>
        <w:spacing w:after="0" w:line="238" w:lineRule="auto"/>
        <w:ind w:left="0" w:firstLine="454"/>
        <w:jc w:val="both"/>
      </w:pPr>
      <w:r w:rsidRPr="00417735">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D7289" w:rsidRPr="00417735" w:rsidRDefault="003D7289" w:rsidP="00C20EAA">
      <w:pPr>
        <w:pStyle w:val="af0"/>
        <w:numPr>
          <w:ilvl w:val="0"/>
          <w:numId w:val="7"/>
        </w:numPr>
        <w:spacing w:after="0" w:line="238" w:lineRule="auto"/>
        <w:ind w:left="0" w:firstLine="454"/>
        <w:jc w:val="both"/>
      </w:pPr>
      <w:r w:rsidRPr="00417735">
        <w:lastRenderedPageBreak/>
        <w:t>защиту своих трудовых прав, свобод и законных интересов всеми не запрещенными законом способами;</w:t>
      </w:r>
    </w:p>
    <w:p w:rsidR="003D7289" w:rsidRPr="00417735" w:rsidRDefault="003D7289" w:rsidP="00C20EAA">
      <w:pPr>
        <w:pStyle w:val="af0"/>
        <w:numPr>
          <w:ilvl w:val="0"/>
          <w:numId w:val="7"/>
        </w:numPr>
        <w:spacing w:after="0" w:line="238" w:lineRule="auto"/>
        <w:ind w:left="0" w:firstLine="454"/>
        <w:jc w:val="both"/>
      </w:pPr>
      <w:r w:rsidRPr="00417735">
        <w:t>возмещение вреда, причиненного ему в связи с исполнением</w:t>
      </w:r>
      <w:r w:rsidR="007E6E51" w:rsidRPr="00417735">
        <w:t xml:space="preserve"> </w:t>
      </w:r>
      <w:r w:rsidRPr="00417735">
        <w:t>трудовых обязанностей, и компенсацию морального вреда в порядке, установленн</w:t>
      </w:r>
      <w:r w:rsidR="00C62603" w:rsidRPr="00417735">
        <w:t>о</w:t>
      </w:r>
      <w:r w:rsidRPr="00417735">
        <w:t xml:space="preserve">м </w:t>
      </w:r>
      <w:r w:rsidR="0031567D" w:rsidRPr="00417735">
        <w:t>ТК</w:t>
      </w:r>
      <w:r w:rsidRPr="00417735">
        <w:t xml:space="preserve"> РФ</w:t>
      </w:r>
      <w:r w:rsidR="0031567D" w:rsidRPr="00417735">
        <w:t>, иными федеральными законами</w:t>
      </w:r>
      <w:r w:rsidRPr="00417735">
        <w:t>;</w:t>
      </w:r>
    </w:p>
    <w:p w:rsidR="003D7289" w:rsidRPr="00417735" w:rsidRDefault="003D7289" w:rsidP="00C20EAA">
      <w:pPr>
        <w:pStyle w:val="af0"/>
        <w:numPr>
          <w:ilvl w:val="0"/>
          <w:numId w:val="7"/>
        </w:numPr>
        <w:spacing w:after="0" w:line="238" w:lineRule="auto"/>
        <w:ind w:left="0" w:firstLine="454"/>
        <w:jc w:val="both"/>
      </w:pPr>
      <w:r w:rsidRPr="00417735">
        <w:t>обязательное социальное страхование в случаях, предусмотренных федеральными законами;</w:t>
      </w:r>
    </w:p>
    <w:p w:rsidR="00A30553" w:rsidRPr="00417735" w:rsidRDefault="00AD3B6D" w:rsidP="00C20EAA">
      <w:pPr>
        <w:pStyle w:val="af0"/>
        <w:numPr>
          <w:ilvl w:val="0"/>
          <w:numId w:val="7"/>
        </w:numPr>
        <w:spacing w:after="0" w:line="238" w:lineRule="auto"/>
        <w:ind w:left="0" w:firstLine="454"/>
        <w:jc w:val="both"/>
      </w:pPr>
      <w:r w:rsidRPr="00417735">
        <w:t xml:space="preserve"> </w:t>
      </w:r>
      <w:r w:rsidR="00A30553" w:rsidRPr="00417735">
        <w:t>освобождение от работы для прохождения диспансеризации</w:t>
      </w:r>
      <w:r w:rsidR="00203E55" w:rsidRPr="00417735">
        <w:t xml:space="preserve"> в порядке, установленном законодательством РФ</w:t>
      </w:r>
      <w:r w:rsidR="00A30553" w:rsidRPr="00417735">
        <w:t xml:space="preserve">; </w:t>
      </w:r>
    </w:p>
    <w:p w:rsidR="003D7289" w:rsidRPr="00417735" w:rsidRDefault="003D7289" w:rsidP="00C20EAA">
      <w:pPr>
        <w:pStyle w:val="af0"/>
        <w:numPr>
          <w:ilvl w:val="0"/>
          <w:numId w:val="7"/>
        </w:numPr>
        <w:spacing w:after="0" w:line="238" w:lineRule="auto"/>
        <w:ind w:left="0" w:firstLine="454"/>
        <w:jc w:val="both"/>
      </w:pPr>
      <w:r w:rsidRPr="00417735">
        <w:t>иные права, предоставленные ему трудовым законодательством.</w:t>
      </w:r>
    </w:p>
    <w:p w:rsidR="003D7289" w:rsidRPr="00417735" w:rsidRDefault="003D7289" w:rsidP="00C20EAA">
      <w:pPr>
        <w:pStyle w:val="af0"/>
        <w:spacing w:before="120" w:after="60" w:line="238" w:lineRule="auto"/>
        <w:ind w:left="454" w:hanging="454"/>
        <w:jc w:val="both"/>
      </w:pPr>
      <w:r w:rsidRPr="00417735">
        <w:t>3.2.</w:t>
      </w:r>
      <w:r w:rsidR="003E1737" w:rsidRPr="00417735">
        <w:tab/>
      </w:r>
      <w:r w:rsidRPr="00417735">
        <w:t>Работник</w:t>
      </w:r>
      <w:r w:rsidR="003E1737" w:rsidRPr="00417735">
        <w:t xml:space="preserve"> </w:t>
      </w:r>
      <w:r w:rsidRPr="00417735">
        <w:t>обязан:</w:t>
      </w:r>
    </w:p>
    <w:p w:rsidR="003D7289" w:rsidRPr="00417735" w:rsidRDefault="003D7289" w:rsidP="00C20EAA">
      <w:pPr>
        <w:pStyle w:val="af0"/>
        <w:numPr>
          <w:ilvl w:val="0"/>
          <w:numId w:val="8"/>
        </w:numPr>
        <w:spacing w:after="0" w:line="238" w:lineRule="auto"/>
        <w:ind w:left="0" w:firstLine="454"/>
        <w:jc w:val="both"/>
      </w:pPr>
      <w:r w:rsidRPr="00417735">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3D7289" w:rsidRPr="00417735" w:rsidRDefault="003D7289" w:rsidP="007B7679">
      <w:pPr>
        <w:pStyle w:val="af0"/>
        <w:numPr>
          <w:ilvl w:val="0"/>
          <w:numId w:val="8"/>
        </w:numPr>
        <w:spacing w:after="0"/>
        <w:ind w:left="0" w:firstLine="454"/>
        <w:jc w:val="both"/>
      </w:pPr>
      <w:r w:rsidRPr="00417735">
        <w:t>качественно и своевременно выполнять поручения, распоряжения, задания и указания своего непосредственного руководителя;</w:t>
      </w:r>
    </w:p>
    <w:p w:rsidR="003D7289" w:rsidRPr="00417735" w:rsidRDefault="003D7289" w:rsidP="007B7679">
      <w:pPr>
        <w:pStyle w:val="af0"/>
        <w:numPr>
          <w:ilvl w:val="0"/>
          <w:numId w:val="8"/>
        </w:numPr>
        <w:spacing w:after="0"/>
        <w:ind w:left="0" w:firstLine="454"/>
        <w:jc w:val="both"/>
      </w:pPr>
      <w:r w:rsidRPr="00417735">
        <w:t>соблюдать требования пропускного и внутриобъектового режима,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спецобуви, пользоваться необходимыми средствами индивидуальной защиты;</w:t>
      </w:r>
    </w:p>
    <w:p w:rsidR="003D7289" w:rsidRPr="00417735" w:rsidRDefault="003D7289" w:rsidP="007B7679">
      <w:pPr>
        <w:pStyle w:val="af0"/>
        <w:numPr>
          <w:ilvl w:val="0"/>
          <w:numId w:val="8"/>
        </w:numPr>
        <w:spacing w:after="0"/>
        <w:ind w:left="0" w:firstLine="454"/>
        <w:jc w:val="both"/>
      </w:pPr>
      <w:r w:rsidRPr="00417735">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работодателю;</w:t>
      </w:r>
    </w:p>
    <w:p w:rsidR="003D7289" w:rsidRPr="00417735" w:rsidRDefault="003D7289" w:rsidP="007B7679">
      <w:pPr>
        <w:pStyle w:val="af0"/>
        <w:numPr>
          <w:ilvl w:val="0"/>
          <w:numId w:val="8"/>
        </w:numPr>
        <w:spacing w:after="0"/>
        <w:ind w:left="0" w:firstLine="454"/>
        <w:jc w:val="both"/>
      </w:pPr>
      <w:r w:rsidRPr="00417735">
        <w:t xml:space="preserve">содержать свое рабочее место, оборудование и приспособления в порядке, чистоте и исправном состоянии, а также соблюдать чистоту в отделе и на территории </w:t>
      </w:r>
      <w:r w:rsidR="00852E99" w:rsidRPr="00417735">
        <w:t>ИПФ РАН</w:t>
      </w:r>
      <w:r w:rsidRPr="00417735">
        <w:t>; соблюдать установленный порядок хранения материальных ценностей и документов;</w:t>
      </w:r>
    </w:p>
    <w:p w:rsidR="003D7289" w:rsidRPr="00417735" w:rsidRDefault="003D7289" w:rsidP="007B7679">
      <w:pPr>
        <w:pStyle w:val="af0"/>
        <w:numPr>
          <w:ilvl w:val="0"/>
          <w:numId w:val="8"/>
        </w:numPr>
        <w:spacing w:after="0"/>
        <w:ind w:left="0" w:firstLine="454"/>
        <w:jc w:val="both"/>
      </w:pPr>
      <w:r w:rsidRPr="00417735">
        <w:t>бережно относиться к</w:t>
      </w:r>
      <w:r w:rsidR="007E6E51" w:rsidRPr="00417735">
        <w:t xml:space="preserve"> </w:t>
      </w:r>
      <w:r w:rsidRPr="00417735">
        <w:t>имуществу</w:t>
      </w:r>
      <w:r w:rsidR="005660DF" w:rsidRPr="00417735">
        <w:t xml:space="preserve"> </w:t>
      </w:r>
      <w:r w:rsidR="00FF1ECD" w:rsidRPr="00417735">
        <w:t>р</w:t>
      </w:r>
      <w:r w:rsidR="005660DF" w:rsidRPr="00417735">
        <w:t>аботодателя</w:t>
      </w:r>
      <w:r w:rsidRPr="00417735">
        <w:t>, эффективно использовать приборы, машины, станки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топлив</w:t>
      </w:r>
      <w:r w:rsidR="005660DF" w:rsidRPr="00417735">
        <w:t>о и другие материальные ресурсы;</w:t>
      </w:r>
    </w:p>
    <w:p w:rsidR="005660DF" w:rsidRPr="00417735" w:rsidRDefault="005660DF" w:rsidP="007B7679">
      <w:pPr>
        <w:pStyle w:val="af0"/>
        <w:numPr>
          <w:ilvl w:val="0"/>
          <w:numId w:val="8"/>
        </w:numPr>
        <w:spacing w:after="0"/>
        <w:ind w:left="0" w:firstLine="454"/>
        <w:jc w:val="both"/>
      </w:pPr>
      <w:r w:rsidRPr="00417735">
        <w:t>соблюдать правовые ак</w:t>
      </w:r>
      <w:r w:rsidR="00203E55" w:rsidRPr="00417735">
        <w:t>ты по противодействию коррупции;</w:t>
      </w:r>
    </w:p>
    <w:p w:rsidR="00203E55" w:rsidRPr="00417735" w:rsidRDefault="00203E55" w:rsidP="007B7679">
      <w:pPr>
        <w:pStyle w:val="af0"/>
        <w:numPr>
          <w:ilvl w:val="0"/>
          <w:numId w:val="8"/>
        </w:numPr>
        <w:spacing w:after="0"/>
        <w:ind w:left="0" w:firstLine="454"/>
        <w:jc w:val="both"/>
      </w:pPr>
      <w:r w:rsidRPr="00417735">
        <w:t>регулярно знакомит</w:t>
      </w:r>
      <w:r w:rsidR="001C1F15" w:rsidRPr="00417735">
        <w:t>ь</w:t>
      </w:r>
      <w:r w:rsidRPr="00417735">
        <w:t>ся с обновлениями внутренних приказов, политик, правил, размещенных на официальном сайте ИПФ РАН;</w:t>
      </w:r>
    </w:p>
    <w:p w:rsidR="00203E55" w:rsidRPr="00417735" w:rsidRDefault="00203E55" w:rsidP="007B7679">
      <w:pPr>
        <w:pStyle w:val="af0"/>
        <w:numPr>
          <w:ilvl w:val="0"/>
          <w:numId w:val="8"/>
        </w:numPr>
        <w:spacing w:after="0"/>
        <w:ind w:left="0" w:firstLine="454"/>
        <w:jc w:val="both"/>
      </w:pPr>
      <w:r w:rsidRPr="00417735">
        <w:t>при прохождении диспансеризации пред</w:t>
      </w:r>
      <w:r w:rsidR="00852E99" w:rsidRPr="00417735">
        <w:t>о</w:t>
      </w:r>
      <w:r w:rsidRPr="00417735">
        <w:t>ставлять справки медицинских организаций, подтверждающих прохождение им диспансеризации в день (дни) освобождения от работы и предупреждать в письменном виде работодателя о начале прохождения диспансеризации не позднее, чем за три рабочих дня до указанной в заявлении даты.</w:t>
      </w:r>
    </w:p>
    <w:p w:rsidR="003D7289" w:rsidRPr="00417735" w:rsidRDefault="003D7289" w:rsidP="007B7679">
      <w:pPr>
        <w:pStyle w:val="af0"/>
        <w:ind w:left="0" w:firstLine="454"/>
        <w:jc w:val="both"/>
      </w:pPr>
      <w:r w:rsidRPr="00417735">
        <w:t>Круг производственных обязанностей (работ), которые выполняет каждый работник по своей специальности, квалификации или должности, определяется единым тарифно-квалификационным справочником работ и профес</w:t>
      </w:r>
      <w:r w:rsidRPr="00417735">
        <w:lastRenderedPageBreak/>
        <w:t xml:space="preserve">сий рабочих, квалификационным справочником должностей служащих, </w:t>
      </w:r>
      <w:r w:rsidR="000662A7" w:rsidRPr="00417735">
        <w:t xml:space="preserve">или соответствующими положениями профессиональных стандартов (статья 57 ТК РФ, статья 195.3 ТК РФ), </w:t>
      </w:r>
      <w:r w:rsidRPr="00417735">
        <w:t>а также техническими правилами, должностными инструкциями и положениями, утвержденными в установленном порядке.</w:t>
      </w:r>
    </w:p>
    <w:p w:rsidR="003D7289" w:rsidRPr="00417735" w:rsidRDefault="003D7289" w:rsidP="007B7679">
      <w:pPr>
        <w:pStyle w:val="af0"/>
        <w:spacing w:before="240"/>
        <w:ind w:left="0"/>
        <w:jc w:val="center"/>
        <w:rPr>
          <w:b/>
        </w:rPr>
      </w:pPr>
      <w:r w:rsidRPr="00417735">
        <w:rPr>
          <w:b/>
          <w:lang w:val="en-US"/>
        </w:rPr>
        <w:t>IV</w:t>
      </w:r>
      <w:r w:rsidR="001C756A" w:rsidRPr="00417735">
        <w:rPr>
          <w:b/>
        </w:rPr>
        <w:t xml:space="preserve">. </w:t>
      </w:r>
      <w:r w:rsidRPr="00417735">
        <w:rPr>
          <w:b/>
        </w:rPr>
        <w:t>Основные</w:t>
      </w:r>
      <w:r w:rsidR="007E6E51" w:rsidRPr="00417735">
        <w:rPr>
          <w:b/>
        </w:rPr>
        <w:t xml:space="preserve"> </w:t>
      </w:r>
      <w:r w:rsidRPr="00417735">
        <w:rPr>
          <w:b/>
        </w:rPr>
        <w:t>права и обязанности Работодателя</w:t>
      </w:r>
    </w:p>
    <w:p w:rsidR="003D7289" w:rsidRPr="00417735" w:rsidRDefault="003D7289" w:rsidP="007B7679">
      <w:pPr>
        <w:pStyle w:val="af0"/>
        <w:spacing w:before="120" w:after="60"/>
        <w:ind w:left="454" w:hanging="454"/>
        <w:jc w:val="both"/>
      </w:pPr>
      <w:r w:rsidRPr="00417735">
        <w:t>4.1.</w:t>
      </w:r>
      <w:r w:rsidR="001C756A" w:rsidRPr="00417735">
        <w:tab/>
      </w:r>
      <w:r w:rsidRPr="00417735">
        <w:t>Работодатель</w:t>
      </w:r>
      <w:r w:rsidR="007E6E51" w:rsidRPr="00417735">
        <w:t xml:space="preserve"> </w:t>
      </w:r>
      <w:r w:rsidRPr="00417735">
        <w:t>имеет право:</w:t>
      </w:r>
    </w:p>
    <w:p w:rsidR="003D7289" w:rsidRPr="00417735" w:rsidRDefault="00BC5CA5" w:rsidP="007B7679">
      <w:pPr>
        <w:pStyle w:val="af0"/>
        <w:numPr>
          <w:ilvl w:val="0"/>
          <w:numId w:val="9"/>
        </w:numPr>
        <w:spacing w:after="0"/>
        <w:jc w:val="both"/>
      </w:pPr>
      <w:r w:rsidRPr="00417735">
        <w:rPr>
          <w:color w:val="000000"/>
        </w:rPr>
        <w:t>заключать, изменять, расторгать трудовой договор с работником в порядке и на условиях, которые  установлены ТК РФ, иными федеральными законами</w:t>
      </w:r>
      <w:r w:rsidR="003D7289" w:rsidRPr="00417735">
        <w:t>;</w:t>
      </w:r>
    </w:p>
    <w:p w:rsidR="003D7289" w:rsidRPr="00417735" w:rsidRDefault="003D7289" w:rsidP="007B7679">
      <w:pPr>
        <w:pStyle w:val="af0"/>
        <w:numPr>
          <w:ilvl w:val="0"/>
          <w:numId w:val="9"/>
        </w:numPr>
        <w:spacing w:after="0"/>
        <w:jc w:val="both"/>
      </w:pPr>
      <w:r w:rsidRPr="00417735">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D7289" w:rsidRPr="00417735" w:rsidRDefault="003D7289" w:rsidP="007B7679">
      <w:pPr>
        <w:pStyle w:val="af0"/>
        <w:numPr>
          <w:ilvl w:val="0"/>
          <w:numId w:val="9"/>
        </w:numPr>
        <w:spacing w:after="0"/>
        <w:jc w:val="both"/>
      </w:pPr>
      <w:r w:rsidRPr="00417735">
        <w:t xml:space="preserve">проводить аттестацию профессионального уровня </w:t>
      </w:r>
      <w:r w:rsidR="00852E99" w:rsidRPr="00417735">
        <w:t>р</w:t>
      </w:r>
      <w:r w:rsidRPr="00417735">
        <w:t>аботника на соответствие занимаемой должности в порядке, предусмотренном трудовым законодательством;</w:t>
      </w:r>
    </w:p>
    <w:p w:rsidR="003D7289" w:rsidRPr="00417735" w:rsidRDefault="003D7289" w:rsidP="007B7679">
      <w:pPr>
        <w:pStyle w:val="af0"/>
        <w:numPr>
          <w:ilvl w:val="0"/>
          <w:numId w:val="9"/>
        </w:numPr>
        <w:spacing w:after="0"/>
        <w:jc w:val="both"/>
      </w:pPr>
      <w:r w:rsidRPr="00417735">
        <w:t xml:space="preserve">поощрять </w:t>
      </w:r>
      <w:r w:rsidR="00852E99" w:rsidRPr="00417735">
        <w:t>р</w:t>
      </w:r>
      <w:r w:rsidRPr="00417735">
        <w:t>аботника за добросовестный эффективный труд;</w:t>
      </w:r>
    </w:p>
    <w:p w:rsidR="003D7289" w:rsidRPr="00417735" w:rsidRDefault="00BC5CA5" w:rsidP="007B7679">
      <w:pPr>
        <w:pStyle w:val="af0"/>
        <w:numPr>
          <w:ilvl w:val="0"/>
          <w:numId w:val="9"/>
        </w:numPr>
        <w:spacing w:after="0"/>
        <w:jc w:val="both"/>
      </w:pPr>
      <w:r w:rsidRPr="00417735">
        <w:rPr>
          <w:color w:val="000000"/>
        </w:rPr>
        <w:t>привлекать работника к дисциплинарной и материальной ответственности в порядке, установленном ТК РФ, иными федеральными законами</w:t>
      </w:r>
      <w:r w:rsidR="003D7289" w:rsidRPr="00417735">
        <w:t>;</w:t>
      </w:r>
    </w:p>
    <w:p w:rsidR="003D7289" w:rsidRPr="00417735" w:rsidRDefault="003D7289" w:rsidP="007B7679">
      <w:pPr>
        <w:pStyle w:val="af0"/>
        <w:numPr>
          <w:ilvl w:val="0"/>
          <w:numId w:val="9"/>
        </w:numPr>
        <w:spacing w:after="0"/>
        <w:jc w:val="both"/>
      </w:pPr>
      <w:r w:rsidRPr="00417735">
        <w:t xml:space="preserve">принимать локальные нормативные акты, обязательные для исполнения </w:t>
      </w:r>
      <w:r w:rsidR="00852E99" w:rsidRPr="00417735">
        <w:t>р</w:t>
      </w:r>
      <w:r w:rsidRPr="00417735">
        <w:t>аботником;</w:t>
      </w:r>
    </w:p>
    <w:p w:rsidR="003D7289" w:rsidRPr="00417735" w:rsidRDefault="003D7289" w:rsidP="007B7679">
      <w:pPr>
        <w:pStyle w:val="af0"/>
        <w:numPr>
          <w:ilvl w:val="0"/>
          <w:numId w:val="9"/>
        </w:numPr>
        <w:spacing w:after="0"/>
        <w:jc w:val="both"/>
      </w:pPr>
      <w:r w:rsidRPr="00417735">
        <w:t xml:space="preserve">ограничивать право выезда </w:t>
      </w:r>
      <w:r w:rsidR="00852E99" w:rsidRPr="00417735">
        <w:t>р</w:t>
      </w:r>
      <w:r w:rsidRPr="00417735">
        <w:t xml:space="preserve">аботника за границу на срок, оговоренный при оформлении допуска </w:t>
      </w:r>
      <w:r w:rsidR="00852E99" w:rsidRPr="00417735">
        <w:t>р</w:t>
      </w:r>
      <w:r w:rsidRPr="00417735">
        <w:t>аботника к государственной тайне;</w:t>
      </w:r>
    </w:p>
    <w:p w:rsidR="001C756A" w:rsidRPr="00417735" w:rsidRDefault="003D7289" w:rsidP="007B7679">
      <w:pPr>
        <w:pStyle w:val="af0"/>
        <w:numPr>
          <w:ilvl w:val="0"/>
          <w:numId w:val="9"/>
        </w:numPr>
        <w:spacing w:after="0"/>
        <w:ind w:firstLine="426"/>
        <w:jc w:val="both"/>
      </w:pPr>
      <w:r w:rsidRPr="00417735">
        <w:t xml:space="preserve">прекращать решением директора </w:t>
      </w:r>
      <w:r w:rsidR="00852E99" w:rsidRPr="00417735">
        <w:t>учреждения</w:t>
      </w:r>
      <w:r w:rsidRPr="00417735">
        <w:t xml:space="preserve"> допуск </w:t>
      </w:r>
      <w:r w:rsidR="00852E99" w:rsidRPr="00417735">
        <w:t>р</w:t>
      </w:r>
      <w:r w:rsidRPr="00417735">
        <w:t>аботника к государственной тайне в случае однократного нарушения им взятых на себя обязательств, связанных с защитой государственной тайны.</w:t>
      </w:r>
    </w:p>
    <w:p w:rsidR="00BE4064" w:rsidRPr="00417735" w:rsidRDefault="00BE4064" w:rsidP="007B7679">
      <w:pPr>
        <w:pStyle w:val="af0"/>
        <w:spacing w:after="0"/>
        <w:ind w:left="454"/>
        <w:jc w:val="both"/>
      </w:pPr>
    </w:p>
    <w:p w:rsidR="003D7289" w:rsidRPr="00417735" w:rsidRDefault="003D7289" w:rsidP="007B7679">
      <w:pPr>
        <w:pStyle w:val="af0"/>
        <w:spacing w:after="60"/>
        <w:ind w:left="454" w:hanging="454"/>
        <w:jc w:val="both"/>
      </w:pPr>
      <w:r w:rsidRPr="00417735">
        <w:t>4.2.</w:t>
      </w:r>
      <w:r w:rsidR="001C756A" w:rsidRPr="00417735">
        <w:tab/>
      </w:r>
      <w:r w:rsidRPr="00417735">
        <w:t>Работодатель обязан:</w:t>
      </w:r>
    </w:p>
    <w:p w:rsidR="003D7289" w:rsidRPr="00417735" w:rsidRDefault="003D7289" w:rsidP="00C20EAA">
      <w:pPr>
        <w:pStyle w:val="af0"/>
        <w:numPr>
          <w:ilvl w:val="0"/>
          <w:numId w:val="10"/>
        </w:numPr>
        <w:spacing w:after="0"/>
        <w:ind w:left="0"/>
        <w:jc w:val="both"/>
      </w:pPr>
      <w:r w:rsidRPr="00417735">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D7289" w:rsidRPr="00417735" w:rsidRDefault="003D7289" w:rsidP="00C20EAA">
      <w:pPr>
        <w:pStyle w:val="af0"/>
        <w:numPr>
          <w:ilvl w:val="0"/>
          <w:numId w:val="10"/>
        </w:numPr>
        <w:spacing w:after="0"/>
        <w:ind w:left="0"/>
        <w:jc w:val="both"/>
      </w:pPr>
      <w:r w:rsidRPr="00417735">
        <w:t>предоставлять работникам работу, обусловленную трудовым договором;</w:t>
      </w:r>
    </w:p>
    <w:p w:rsidR="003D7289" w:rsidRPr="00417735" w:rsidRDefault="003D7289" w:rsidP="00C20EAA">
      <w:pPr>
        <w:pStyle w:val="af0"/>
        <w:numPr>
          <w:ilvl w:val="0"/>
          <w:numId w:val="10"/>
        </w:numPr>
        <w:spacing w:after="0"/>
        <w:ind w:left="0"/>
        <w:jc w:val="both"/>
      </w:pPr>
      <w:r w:rsidRPr="00417735">
        <w:t>обеспечивать безопасность и условия труда, соответствующие государственным нормативным требованиям охраны труда;</w:t>
      </w:r>
    </w:p>
    <w:p w:rsidR="003D7289" w:rsidRPr="00417735" w:rsidRDefault="003D7289" w:rsidP="00C20EAA">
      <w:pPr>
        <w:pStyle w:val="af0"/>
        <w:numPr>
          <w:ilvl w:val="0"/>
          <w:numId w:val="10"/>
        </w:numPr>
        <w:spacing w:after="0"/>
        <w:ind w:left="0"/>
        <w:jc w:val="both"/>
      </w:pPr>
      <w:r w:rsidRPr="00417735">
        <w:t>создавать условия для роста производительности труда путем внедрения новейших достижений науки, техники и научной организации труда;</w:t>
      </w:r>
    </w:p>
    <w:p w:rsidR="003D7289" w:rsidRPr="00417735" w:rsidRDefault="003D7289" w:rsidP="00C20EAA">
      <w:pPr>
        <w:pStyle w:val="af0"/>
        <w:numPr>
          <w:ilvl w:val="0"/>
          <w:numId w:val="10"/>
        </w:numPr>
        <w:spacing w:after="0"/>
        <w:ind w:left="0"/>
        <w:jc w:val="both"/>
      </w:pPr>
      <w:r w:rsidRPr="00417735">
        <w:t>выплачивать в полном размере причитающуюся работникам заработную плату в сроки, установленные в соответствии с</w:t>
      </w:r>
      <w:r w:rsidR="007E6E51" w:rsidRPr="00417735">
        <w:t xml:space="preserve"> </w:t>
      </w:r>
      <w:r w:rsidRPr="00417735">
        <w:t>Трудовым кодексом РФ, коллективным договором и трудовым</w:t>
      </w:r>
      <w:r w:rsidR="00852E99" w:rsidRPr="00417735">
        <w:t>и</w:t>
      </w:r>
      <w:r w:rsidRPr="00417735">
        <w:t xml:space="preserve"> договорами;</w:t>
      </w:r>
      <w:r w:rsidR="007E6E51" w:rsidRPr="00417735">
        <w:t xml:space="preserve"> </w:t>
      </w:r>
    </w:p>
    <w:p w:rsidR="003D7289" w:rsidRPr="00417735" w:rsidRDefault="003D7289" w:rsidP="00C20EAA">
      <w:pPr>
        <w:pStyle w:val="af0"/>
        <w:numPr>
          <w:ilvl w:val="0"/>
          <w:numId w:val="10"/>
        </w:numPr>
        <w:spacing w:after="0"/>
        <w:ind w:left="0"/>
        <w:jc w:val="both"/>
      </w:pPr>
      <w:r w:rsidRPr="00417735">
        <w:t>обеспечить защиту персональных данных работников от неправомерного использования и утраты;</w:t>
      </w:r>
    </w:p>
    <w:p w:rsidR="003D7289" w:rsidRPr="00417735" w:rsidRDefault="003D7289" w:rsidP="00C20EAA">
      <w:pPr>
        <w:pStyle w:val="af0"/>
        <w:numPr>
          <w:ilvl w:val="0"/>
          <w:numId w:val="10"/>
        </w:numPr>
        <w:spacing w:after="0"/>
        <w:ind w:left="0"/>
        <w:jc w:val="both"/>
      </w:pPr>
      <w:r w:rsidRPr="00417735">
        <w:t>принимать необходимые меры по профилактике производственного травматизма, профессиональных и других заболеваний работников; в случа</w:t>
      </w:r>
      <w:r w:rsidRPr="00417735">
        <w:lastRenderedPageBreak/>
        <w:t>ях, предусмотренных законодательством, своевременно предоставлять льготы и компенсации в связи с вредными условиями труда; обеспечивать в соответствии с действующими нормами и положениями специальной одеждой, специальной обувью и другими средствами индивидуальной защиты, организовать надлежащий уход за этими средствами;</w:t>
      </w:r>
    </w:p>
    <w:p w:rsidR="003D7289" w:rsidRPr="00417735" w:rsidRDefault="003D7289" w:rsidP="00C20EAA">
      <w:pPr>
        <w:pStyle w:val="af0"/>
        <w:numPr>
          <w:ilvl w:val="0"/>
          <w:numId w:val="10"/>
        </w:numPr>
        <w:spacing w:after="0"/>
        <w:ind w:left="0"/>
        <w:jc w:val="both"/>
      </w:pPr>
      <w:r w:rsidRPr="00417735">
        <w:t>обеспечивать бытовые нужды работников, связанные с исполнение ими трудовых обязанностей;</w:t>
      </w:r>
    </w:p>
    <w:p w:rsidR="003D7289" w:rsidRPr="00417735" w:rsidRDefault="003D7289" w:rsidP="00C20EAA">
      <w:pPr>
        <w:pStyle w:val="af0"/>
        <w:numPr>
          <w:ilvl w:val="0"/>
          <w:numId w:val="10"/>
        </w:numPr>
        <w:spacing w:after="0"/>
        <w:ind w:left="0"/>
        <w:jc w:val="both"/>
        <w:rPr>
          <w:spacing w:val="-2"/>
        </w:rPr>
      </w:pPr>
      <w:r w:rsidRPr="00417735">
        <w:rPr>
          <w:spacing w:val="-2"/>
        </w:rPr>
        <w:t xml:space="preserve">осуществлять обязательное социальное страхование работников в порядке, установленном федеральными законами и </w:t>
      </w:r>
      <w:r w:rsidR="00FF1ECD" w:rsidRPr="00417735">
        <w:rPr>
          <w:spacing w:val="-2"/>
        </w:rPr>
        <w:t>иными нормативными правовыми</w:t>
      </w:r>
      <w:r w:rsidRPr="00417735">
        <w:rPr>
          <w:spacing w:val="-2"/>
        </w:rPr>
        <w:t xml:space="preserve"> актами</w:t>
      </w:r>
      <w:r w:rsidR="00FF1ECD" w:rsidRPr="00417735">
        <w:rPr>
          <w:spacing w:val="-2"/>
        </w:rPr>
        <w:t xml:space="preserve"> РФ</w:t>
      </w:r>
      <w:r w:rsidRPr="00417735">
        <w:rPr>
          <w:spacing w:val="-2"/>
        </w:rPr>
        <w:t>;</w:t>
      </w:r>
    </w:p>
    <w:p w:rsidR="000662A7" w:rsidRPr="00417735" w:rsidRDefault="000662A7" w:rsidP="00C20EAA">
      <w:pPr>
        <w:pStyle w:val="af0"/>
        <w:numPr>
          <w:ilvl w:val="0"/>
          <w:numId w:val="10"/>
        </w:numPr>
        <w:spacing w:after="0"/>
        <w:ind w:left="0"/>
        <w:jc w:val="both"/>
        <w:rPr>
          <w:spacing w:val="-2"/>
        </w:rPr>
      </w:pPr>
      <w:r w:rsidRPr="00417735">
        <w:t>по заявлению работника освободить его от работы в день (дни) прохождения диспансеризации с сохранением за ним места работы (должности) и среднего заработка в соответствии со статьей 185.1 Трудового кодекса РФ;</w:t>
      </w:r>
      <w:r w:rsidRPr="00417735">
        <w:rPr>
          <w:spacing w:val="-2"/>
        </w:rPr>
        <w:t xml:space="preserve"> </w:t>
      </w:r>
    </w:p>
    <w:p w:rsidR="003D7289" w:rsidRPr="00417735" w:rsidRDefault="003D7289" w:rsidP="00C20EAA">
      <w:pPr>
        <w:pStyle w:val="af0"/>
        <w:numPr>
          <w:ilvl w:val="0"/>
          <w:numId w:val="10"/>
        </w:numPr>
        <w:spacing w:after="0"/>
        <w:ind w:left="0"/>
        <w:jc w:val="both"/>
      </w:pPr>
      <w:r w:rsidRPr="00417735">
        <w:t>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rsidR="003D7289" w:rsidRPr="00417735" w:rsidRDefault="003D7289" w:rsidP="00C20EAA">
      <w:pPr>
        <w:pStyle w:val="af0"/>
        <w:numPr>
          <w:ilvl w:val="0"/>
          <w:numId w:val="10"/>
        </w:numPr>
        <w:spacing w:after="0"/>
        <w:ind w:left="0"/>
        <w:jc w:val="both"/>
      </w:pPr>
      <w:r w:rsidRPr="00417735">
        <w:t>создавать необходимые условия для совмещения работы с обучением</w:t>
      </w:r>
      <w:r w:rsidR="007E6E51" w:rsidRPr="00417735">
        <w:t xml:space="preserve"> </w:t>
      </w:r>
      <w:r w:rsidRPr="00417735">
        <w:t>в учебных заведениях;</w:t>
      </w:r>
    </w:p>
    <w:p w:rsidR="003D7289" w:rsidRPr="00417735" w:rsidRDefault="003D7289" w:rsidP="00C20EAA">
      <w:pPr>
        <w:pStyle w:val="af0"/>
        <w:numPr>
          <w:ilvl w:val="0"/>
          <w:numId w:val="10"/>
        </w:numPr>
        <w:spacing w:after="0"/>
        <w:ind w:left="0"/>
        <w:jc w:val="both"/>
      </w:pPr>
      <w:r w:rsidRPr="00417735">
        <w:t>отстранять от работы работников в случаях, предусмотренных Т</w:t>
      </w:r>
      <w:r w:rsidR="00FF1ECD" w:rsidRPr="00417735">
        <w:t>К РФ и</w:t>
      </w:r>
      <w:r w:rsidR="00BC5CA5" w:rsidRPr="00417735">
        <w:t xml:space="preserve"> </w:t>
      </w:r>
      <w:r w:rsidRPr="00417735">
        <w:t>иными</w:t>
      </w:r>
      <w:r w:rsidR="00FF1ECD" w:rsidRPr="00417735">
        <w:t xml:space="preserve"> </w:t>
      </w:r>
      <w:r w:rsidRPr="00417735">
        <w:t>нормативными</w:t>
      </w:r>
      <w:r w:rsidR="007E6E51" w:rsidRPr="00417735">
        <w:t xml:space="preserve"> </w:t>
      </w:r>
      <w:r w:rsidRPr="00417735">
        <w:t>правовыми</w:t>
      </w:r>
      <w:r w:rsidR="005660DF" w:rsidRPr="00417735">
        <w:t xml:space="preserve"> актами РФ;</w:t>
      </w:r>
    </w:p>
    <w:p w:rsidR="00BC5CA5" w:rsidRPr="00417735" w:rsidRDefault="00BC5CA5" w:rsidP="00C20EAA">
      <w:pPr>
        <w:pStyle w:val="af0"/>
        <w:numPr>
          <w:ilvl w:val="0"/>
          <w:numId w:val="10"/>
        </w:numPr>
        <w:spacing w:after="0"/>
        <w:ind w:left="0"/>
        <w:jc w:val="both"/>
      </w:pPr>
      <w:r w:rsidRPr="00417735">
        <w:rPr>
          <w:color w:val="000000"/>
        </w:rPr>
        <w:t>знакомить работника под роспись с принимаемыми локальными нормативными актами, непосредственно связанными с их трудовой деятельностью, а также с локальными нормативными актами по противодействию коррупции;</w:t>
      </w:r>
    </w:p>
    <w:p w:rsidR="005660DF" w:rsidRPr="00417735" w:rsidRDefault="005660DF" w:rsidP="00C20EAA">
      <w:pPr>
        <w:pStyle w:val="af0"/>
        <w:numPr>
          <w:ilvl w:val="0"/>
          <w:numId w:val="10"/>
        </w:numPr>
        <w:spacing w:after="0"/>
        <w:ind w:left="0"/>
        <w:jc w:val="both"/>
      </w:pPr>
      <w:r w:rsidRPr="00417735">
        <w:t xml:space="preserve">предоставлять  работникам, проходящим вакцинацию </w:t>
      </w:r>
      <w:r w:rsidR="00C17170" w:rsidRPr="00417735">
        <w:t xml:space="preserve">против короновирусной инфекции, два оплачиваемых дня отдыха, совмещенных </w:t>
      </w:r>
      <w:r w:rsidR="007F73BF" w:rsidRPr="00417735">
        <w:t>с днем вакцинации</w:t>
      </w:r>
      <w:r w:rsidR="00DF2DD6" w:rsidRPr="00417735">
        <w:t>.</w:t>
      </w:r>
      <w:r w:rsidR="00C17170" w:rsidRPr="00417735">
        <w:t xml:space="preserve"> </w:t>
      </w:r>
      <w:r w:rsidRPr="00417735">
        <w:t xml:space="preserve">  </w:t>
      </w:r>
    </w:p>
    <w:p w:rsidR="00C20EAA" w:rsidRPr="00417735" w:rsidRDefault="00C20EAA" w:rsidP="00C20EAA">
      <w:pPr>
        <w:pStyle w:val="af0"/>
        <w:spacing w:after="0"/>
        <w:jc w:val="both"/>
      </w:pPr>
    </w:p>
    <w:p w:rsidR="00C20EAA" w:rsidRPr="00417735" w:rsidRDefault="00C20EAA" w:rsidP="00C20EAA">
      <w:pPr>
        <w:pStyle w:val="af0"/>
        <w:spacing w:after="0"/>
        <w:jc w:val="both"/>
      </w:pPr>
    </w:p>
    <w:p w:rsidR="00C20EAA" w:rsidRPr="00417735" w:rsidRDefault="00C20EAA" w:rsidP="00C20EAA">
      <w:pPr>
        <w:pStyle w:val="af0"/>
        <w:spacing w:after="0"/>
        <w:jc w:val="both"/>
      </w:pPr>
    </w:p>
    <w:p w:rsidR="003D7289" w:rsidRPr="00417735" w:rsidRDefault="003D7289" w:rsidP="007B7679">
      <w:pPr>
        <w:pStyle w:val="af0"/>
        <w:ind w:left="0"/>
        <w:jc w:val="center"/>
        <w:rPr>
          <w:b/>
        </w:rPr>
      </w:pPr>
      <w:r w:rsidRPr="00417735">
        <w:rPr>
          <w:b/>
          <w:lang w:val="en-US"/>
        </w:rPr>
        <w:t>V</w:t>
      </w:r>
      <w:r w:rsidRPr="00417735">
        <w:rPr>
          <w:b/>
        </w:rPr>
        <w:t>. Рабочее время</w:t>
      </w:r>
    </w:p>
    <w:p w:rsidR="003D7289" w:rsidRPr="00417735" w:rsidRDefault="003D7289" w:rsidP="007B7679">
      <w:pPr>
        <w:pStyle w:val="af0"/>
        <w:ind w:left="454" w:hanging="454"/>
        <w:jc w:val="both"/>
      </w:pPr>
      <w:r w:rsidRPr="00417735">
        <w:t>5.1.</w:t>
      </w:r>
      <w:r w:rsidR="0050337E" w:rsidRPr="00417735">
        <w:tab/>
      </w:r>
      <w:r w:rsidRPr="00417735">
        <w:t xml:space="preserve">Для работников </w:t>
      </w:r>
      <w:r w:rsidR="00DF2DD6" w:rsidRPr="00417735">
        <w:t>ИПФ РАН</w:t>
      </w:r>
      <w:r w:rsidRPr="00417735">
        <w:t xml:space="preserve"> установлена пятидневная рабочая неделя с двумя выходными днями. Продолжительность рабочего времени работников </w:t>
      </w:r>
      <w:r w:rsidR="00DF2DD6" w:rsidRPr="00417735">
        <w:t>ИПФ РАН</w:t>
      </w:r>
      <w:r w:rsidRPr="00417735">
        <w:t xml:space="preserve"> составляет 40 часов в неделю.</w:t>
      </w:r>
    </w:p>
    <w:p w:rsidR="003D7289" w:rsidRPr="00417735" w:rsidRDefault="003D7289" w:rsidP="007B7679">
      <w:pPr>
        <w:pStyle w:val="FORMATTEXT"/>
        <w:ind w:firstLine="454"/>
        <w:jc w:val="both"/>
        <w:rPr>
          <w:sz w:val="20"/>
          <w:szCs w:val="20"/>
        </w:rPr>
      </w:pPr>
      <w:r w:rsidRPr="00417735">
        <w:rPr>
          <w:sz w:val="20"/>
          <w:szCs w:val="20"/>
        </w:rPr>
        <w:t>Сокращенная продолжительность р</w:t>
      </w:r>
      <w:r w:rsidR="00B03276" w:rsidRPr="00417735">
        <w:rPr>
          <w:sz w:val="20"/>
          <w:szCs w:val="20"/>
        </w:rPr>
        <w:t>абочего времени установлена для</w:t>
      </w:r>
      <w:r w:rsidR="00B03276" w:rsidRPr="00417735">
        <w:rPr>
          <w:sz w:val="20"/>
          <w:szCs w:val="20"/>
        </w:rPr>
        <w:br/>
      </w:r>
      <w:r w:rsidRPr="00417735">
        <w:rPr>
          <w:sz w:val="20"/>
          <w:szCs w:val="20"/>
        </w:rPr>
        <w:t>(ст. 92 Т</w:t>
      </w:r>
      <w:r w:rsidR="002D660D" w:rsidRPr="00417735">
        <w:rPr>
          <w:sz w:val="20"/>
          <w:szCs w:val="20"/>
        </w:rPr>
        <w:t>К</w:t>
      </w:r>
      <w:r w:rsidRPr="00417735">
        <w:rPr>
          <w:sz w:val="20"/>
          <w:szCs w:val="20"/>
        </w:rPr>
        <w:t xml:space="preserve"> РФ):</w:t>
      </w:r>
    </w:p>
    <w:p w:rsidR="003D7289" w:rsidRPr="00417735" w:rsidRDefault="003D7289" w:rsidP="007B7679">
      <w:pPr>
        <w:pStyle w:val="FORMATTEXT"/>
        <w:numPr>
          <w:ilvl w:val="0"/>
          <w:numId w:val="11"/>
        </w:numPr>
        <w:jc w:val="both"/>
        <w:rPr>
          <w:sz w:val="20"/>
          <w:szCs w:val="20"/>
        </w:rPr>
      </w:pPr>
      <w:r w:rsidRPr="00417735">
        <w:rPr>
          <w:sz w:val="20"/>
          <w:szCs w:val="20"/>
        </w:rPr>
        <w:t xml:space="preserve">педагогических работников (п. 5 ст. 47 Федерального закона от 29.12.2012 г. </w:t>
      </w:r>
      <w:r w:rsidR="004D24D2" w:rsidRPr="00417735">
        <w:rPr>
          <w:sz w:val="20"/>
          <w:szCs w:val="20"/>
        </w:rPr>
        <w:t>№</w:t>
      </w:r>
      <w:r w:rsidRPr="00417735">
        <w:rPr>
          <w:sz w:val="20"/>
          <w:szCs w:val="20"/>
        </w:rPr>
        <w:t xml:space="preserve"> 273-ФЗ «Об образовании в РФ», Приказ </w:t>
      </w:r>
      <w:r w:rsidR="00DF2DD6" w:rsidRPr="00417735">
        <w:rPr>
          <w:sz w:val="20"/>
          <w:szCs w:val="20"/>
        </w:rPr>
        <w:t>Минобрнауки Р</w:t>
      </w:r>
      <w:r w:rsidR="00AF39A9" w:rsidRPr="00417735">
        <w:rPr>
          <w:sz w:val="20"/>
          <w:szCs w:val="20"/>
        </w:rPr>
        <w:t>Ф</w:t>
      </w:r>
      <w:r w:rsidR="002D660D" w:rsidRPr="00417735">
        <w:rPr>
          <w:sz w:val="20"/>
          <w:szCs w:val="20"/>
        </w:rPr>
        <w:t xml:space="preserve"> </w:t>
      </w:r>
      <w:r w:rsidRPr="00417735">
        <w:rPr>
          <w:sz w:val="20"/>
          <w:szCs w:val="20"/>
        </w:rPr>
        <w:t xml:space="preserve">от 22.12.2014 г. </w:t>
      </w:r>
      <w:r w:rsidR="004D24D2" w:rsidRPr="00417735">
        <w:rPr>
          <w:sz w:val="20"/>
          <w:szCs w:val="20"/>
        </w:rPr>
        <w:t>№</w:t>
      </w:r>
      <w:r w:rsidRPr="00417735">
        <w:rPr>
          <w:sz w:val="20"/>
          <w:szCs w:val="20"/>
        </w:rPr>
        <w:t xml:space="preserve">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D7289" w:rsidRPr="00417735" w:rsidRDefault="003D7289" w:rsidP="007B7679">
      <w:pPr>
        <w:pStyle w:val="FORMATTEXT"/>
        <w:numPr>
          <w:ilvl w:val="0"/>
          <w:numId w:val="11"/>
        </w:numPr>
        <w:jc w:val="both"/>
        <w:rPr>
          <w:sz w:val="20"/>
          <w:szCs w:val="20"/>
        </w:rPr>
      </w:pPr>
      <w:r w:rsidRPr="00417735">
        <w:rPr>
          <w:sz w:val="20"/>
          <w:szCs w:val="20"/>
        </w:rPr>
        <w:t xml:space="preserve">медицинских работников (Постановление Правительства РФ от 14.02.2003г. </w:t>
      </w:r>
      <w:r w:rsidR="004D24D2" w:rsidRPr="00417735">
        <w:rPr>
          <w:sz w:val="20"/>
          <w:szCs w:val="20"/>
        </w:rPr>
        <w:t>№</w:t>
      </w:r>
      <w:r w:rsidRPr="00417735">
        <w:rPr>
          <w:sz w:val="20"/>
          <w:szCs w:val="20"/>
        </w:rPr>
        <w:t xml:space="preserve"> 101 «О продолжительности рабочего времени медицинских </w:t>
      </w:r>
      <w:r w:rsidRPr="00417735">
        <w:rPr>
          <w:sz w:val="20"/>
          <w:szCs w:val="20"/>
        </w:rPr>
        <w:lastRenderedPageBreak/>
        <w:t>работников в зависимости от занимаемой ими должности и (или) специальности», ст. 350 ТК РФ);</w:t>
      </w:r>
    </w:p>
    <w:p w:rsidR="003D7289" w:rsidRPr="00417735" w:rsidRDefault="003D7289" w:rsidP="007B7679">
      <w:pPr>
        <w:pStyle w:val="af0"/>
        <w:numPr>
          <w:ilvl w:val="0"/>
          <w:numId w:val="11"/>
        </w:numPr>
        <w:jc w:val="both"/>
      </w:pPr>
      <w:r w:rsidRPr="00417735">
        <w:t>лиц, занятых на работе с вредными условиями труда и моложе 18 лет</w:t>
      </w:r>
      <w:r w:rsidR="0062591E" w:rsidRPr="00417735">
        <w:t xml:space="preserve"> и инвалидов </w:t>
      </w:r>
      <w:r w:rsidR="0062591E" w:rsidRPr="00417735">
        <w:rPr>
          <w:lang w:val="en-US"/>
        </w:rPr>
        <w:t>I</w:t>
      </w:r>
      <w:r w:rsidR="0062591E" w:rsidRPr="00417735">
        <w:t xml:space="preserve"> и </w:t>
      </w:r>
      <w:r w:rsidR="0062591E" w:rsidRPr="00417735">
        <w:rPr>
          <w:lang w:val="en-US"/>
        </w:rPr>
        <w:t>II</w:t>
      </w:r>
      <w:r w:rsidR="0062591E" w:rsidRPr="00417735">
        <w:t xml:space="preserve"> группы</w:t>
      </w:r>
      <w:r w:rsidRPr="00417735">
        <w:t xml:space="preserve">, устанавливается сокращенная продолжительность рабочего времени в соответствии с действующим законодательством. </w:t>
      </w:r>
    </w:p>
    <w:p w:rsidR="0050337E" w:rsidRPr="00417735" w:rsidRDefault="0050337E" w:rsidP="007B7679">
      <w:pPr>
        <w:pStyle w:val="af0"/>
        <w:ind w:left="454" w:hanging="454"/>
        <w:jc w:val="both"/>
      </w:pPr>
      <w:r w:rsidRPr="00417735">
        <w:t>5.2.</w:t>
      </w:r>
      <w:r w:rsidRPr="00417735">
        <w:tab/>
        <w:t xml:space="preserve">Приказом по </w:t>
      </w:r>
      <w:r w:rsidR="0062591E" w:rsidRPr="00417735">
        <w:t>ИПФ РАН</w:t>
      </w:r>
      <w:r w:rsidRPr="00417735">
        <w:t xml:space="preserve"> установлено время начала и окончания работы, перерыва для отдыха и 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985"/>
        <w:gridCol w:w="1835"/>
      </w:tblGrid>
      <w:tr w:rsidR="0050337E" w:rsidRPr="00417735" w:rsidTr="001B0AE7">
        <w:tc>
          <w:tcPr>
            <w:tcW w:w="3085" w:type="dxa"/>
            <w:tcBorders>
              <w:top w:val="single" w:sz="4" w:space="0" w:color="auto"/>
              <w:left w:val="nil"/>
              <w:bottom w:val="single" w:sz="4" w:space="0" w:color="auto"/>
              <w:right w:val="nil"/>
            </w:tcBorders>
          </w:tcPr>
          <w:p w:rsidR="0050337E" w:rsidRPr="00417735" w:rsidRDefault="0050337E" w:rsidP="007B7679">
            <w:pPr>
              <w:pStyle w:val="af0"/>
              <w:ind w:left="0"/>
              <w:jc w:val="both"/>
            </w:pPr>
          </w:p>
        </w:tc>
        <w:tc>
          <w:tcPr>
            <w:tcW w:w="1985" w:type="dxa"/>
            <w:tcBorders>
              <w:top w:val="single" w:sz="4" w:space="0" w:color="auto"/>
              <w:left w:val="nil"/>
              <w:bottom w:val="single" w:sz="4" w:space="0" w:color="auto"/>
              <w:right w:val="nil"/>
            </w:tcBorders>
          </w:tcPr>
          <w:p w:rsidR="0050337E" w:rsidRPr="00417735" w:rsidRDefault="0050337E" w:rsidP="007B7679">
            <w:pPr>
              <w:pStyle w:val="af0"/>
              <w:ind w:left="0"/>
              <w:jc w:val="center"/>
            </w:pPr>
            <w:r w:rsidRPr="00417735">
              <w:t>начало работы</w:t>
            </w:r>
          </w:p>
        </w:tc>
        <w:tc>
          <w:tcPr>
            <w:tcW w:w="1835" w:type="dxa"/>
            <w:tcBorders>
              <w:top w:val="single" w:sz="4" w:space="0" w:color="auto"/>
              <w:left w:val="nil"/>
              <w:bottom w:val="single" w:sz="4" w:space="0" w:color="auto"/>
              <w:right w:val="nil"/>
            </w:tcBorders>
          </w:tcPr>
          <w:p w:rsidR="0050337E" w:rsidRPr="00417735" w:rsidRDefault="0050337E" w:rsidP="007B7679">
            <w:pPr>
              <w:pStyle w:val="af0"/>
              <w:ind w:left="0"/>
              <w:jc w:val="center"/>
            </w:pPr>
            <w:r w:rsidRPr="00417735">
              <w:t>окончание работы</w:t>
            </w:r>
          </w:p>
        </w:tc>
      </w:tr>
      <w:tr w:rsidR="0050337E" w:rsidRPr="00417735" w:rsidTr="001B0AE7">
        <w:tc>
          <w:tcPr>
            <w:tcW w:w="3085" w:type="dxa"/>
            <w:tcBorders>
              <w:top w:val="single" w:sz="4" w:space="0" w:color="auto"/>
              <w:left w:val="nil"/>
              <w:bottom w:val="nil"/>
              <w:right w:val="nil"/>
            </w:tcBorders>
          </w:tcPr>
          <w:p w:rsidR="0050337E" w:rsidRPr="00417735" w:rsidRDefault="0050337E" w:rsidP="007B7679">
            <w:pPr>
              <w:pStyle w:val="af0"/>
              <w:ind w:left="0"/>
            </w:pPr>
            <w:r w:rsidRPr="00417735">
              <w:t>Отделения</w:t>
            </w:r>
          </w:p>
        </w:tc>
        <w:tc>
          <w:tcPr>
            <w:tcW w:w="1985" w:type="dxa"/>
            <w:tcBorders>
              <w:top w:val="single" w:sz="4" w:space="0" w:color="auto"/>
              <w:left w:val="nil"/>
              <w:bottom w:val="nil"/>
              <w:right w:val="nil"/>
            </w:tcBorders>
          </w:tcPr>
          <w:p w:rsidR="0050337E" w:rsidRPr="00417735" w:rsidRDefault="0050337E" w:rsidP="007B7679">
            <w:pPr>
              <w:pStyle w:val="af0"/>
              <w:ind w:left="0"/>
              <w:jc w:val="center"/>
            </w:pPr>
            <w:r w:rsidRPr="00417735">
              <w:t>8-30</w:t>
            </w:r>
          </w:p>
        </w:tc>
        <w:tc>
          <w:tcPr>
            <w:tcW w:w="1835" w:type="dxa"/>
            <w:tcBorders>
              <w:top w:val="single" w:sz="4" w:space="0" w:color="auto"/>
              <w:left w:val="nil"/>
              <w:bottom w:val="nil"/>
              <w:right w:val="nil"/>
            </w:tcBorders>
          </w:tcPr>
          <w:p w:rsidR="0050337E" w:rsidRPr="00417735" w:rsidRDefault="0050337E" w:rsidP="007B7679">
            <w:pPr>
              <w:pStyle w:val="af0"/>
              <w:ind w:left="0"/>
              <w:jc w:val="center"/>
            </w:pPr>
            <w:r w:rsidRPr="00417735">
              <w:t>17-30</w:t>
            </w:r>
          </w:p>
        </w:tc>
      </w:tr>
      <w:tr w:rsidR="0050337E" w:rsidRPr="00417735" w:rsidTr="001B0AE7">
        <w:tc>
          <w:tcPr>
            <w:tcW w:w="3085" w:type="dxa"/>
            <w:tcBorders>
              <w:top w:val="nil"/>
              <w:left w:val="nil"/>
              <w:bottom w:val="nil"/>
              <w:right w:val="nil"/>
            </w:tcBorders>
          </w:tcPr>
          <w:p w:rsidR="0050337E" w:rsidRPr="00417735" w:rsidRDefault="0050337E" w:rsidP="007B7679">
            <w:pPr>
              <w:pStyle w:val="af0"/>
              <w:ind w:left="0"/>
            </w:pPr>
            <w:r w:rsidRPr="00417735">
              <w:t>Отдел спецавтотранспорта</w:t>
            </w:r>
          </w:p>
        </w:tc>
        <w:tc>
          <w:tcPr>
            <w:tcW w:w="1985" w:type="dxa"/>
            <w:tcBorders>
              <w:top w:val="nil"/>
              <w:left w:val="nil"/>
              <w:bottom w:val="nil"/>
              <w:right w:val="nil"/>
            </w:tcBorders>
          </w:tcPr>
          <w:p w:rsidR="0050337E" w:rsidRPr="00417735" w:rsidRDefault="0050337E" w:rsidP="007B7679">
            <w:pPr>
              <w:pStyle w:val="af0"/>
              <w:ind w:left="0"/>
              <w:jc w:val="center"/>
            </w:pPr>
            <w:r w:rsidRPr="00417735">
              <w:t>8-00</w:t>
            </w:r>
          </w:p>
        </w:tc>
        <w:tc>
          <w:tcPr>
            <w:tcW w:w="1835" w:type="dxa"/>
            <w:tcBorders>
              <w:top w:val="nil"/>
              <w:left w:val="nil"/>
              <w:bottom w:val="nil"/>
              <w:right w:val="nil"/>
            </w:tcBorders>
          </w:tcPr>
          <w:p w:rsidR="0050337E" w:rsidRPr="00417735" w:rsidRDefault="0050337E" w:rsidP="007B7679">
            <w:pPr>
              <w:pStyle w:val="af0"/>
              <w:ind w:left="0"/>
              <w:jc w:val="center"/>
            </w:pPr>
            <w:r w:rsidRPr="00417735">
              <w:t>17-00</w:t>
            </w:r>
          </w:p>
        </w:tc>
      </w:tr>
      <w:tr w:rsidR="0050337E" w:rsidRPr="00417735" w:rsidTr="001B0AE7">
        <w:tc>
          <w:tcPr>
            <w:tcW w:w="3085" w:type="dxa"/>
            <w:tcBorders>
              <w:top w:val="nil"/>
              <w:left w:val="nil"/>
              <w:bottom w:val="nil"/>
              <w:right w:val="nil"/>
            </w:tcBorders>
          </w:tcPr>
          <w:p w:rsidR="0050337E" w:rsidRPr="00417735" w:rsidRDefault="0050337E" w:rsidP="007B7679">
            <w:pPr>
              <w:pStyle w:val="af0"/>
              <w:ind w:left="0"/>
            </w:pPr>
            <w:r w:rsidRPr="00417735">
              <w:t>Опытное производство</w:t>
            </w:r>
          </w:p>
        </w:tc>
        <w:tc>
          <w:tcPr>
            <w:tcW w:w="1985" w:type="dxa"/>
            <w:tcBorders>
              <w:top w:val="nil"/>
              <w:left w:val="nil"/>
              <w:bottom w:val="nil"/>
              <w:right w:val="nil"/>
            </w:tcBorders>
          </w:tcPr>
          <w:p w:rsidR="0050337E" w:rsidRPr="00417735" w:rsidRDefault="0050337E" w:rsidP="007B7679">
            <w:pPr>
              <w:pStyle w:val="af0"/>
              <w:ind w:left="0"/>
              <w:jc w:val="center"/>
            </w:pPr>
            <w:r w:rsidRPr="00417735">
              <w:t>7-30</w:t>
            </w:r>
          </w:p>
        </w:tc>
        <w:tc>
          <w:tcPr>
            <w:tcW w:w="1835" w:type="dxa"/>
            <w:tcBorders>
              <w:top w:val="nil"/>
              <w:left w:val="nil"/>
              <w:bottom w:val="nil"/>
              <w:right w:val="nil"/>
            </w:tcBorders>
          </w:tcPr>
          <w:p w:rsidR="0050337E" w:rsidRPr="00417735" w:rsidRDefault="0050337E" w:rsidP="007B7679">
            <w:pPr>
              <w:pStyle w:val="af0"/>
              <w:ind w:left="0"/>
              <w:jc w:val="center"/>
            </w:pPr>
            <w:r w:rsidRPr="00417735">
              <w:t>16-30</w:t>
            </w:r>
          </w:p>
        </w:tc>
      </w:tr>
      <w:tr w:rsidR="0050337E" w:rsidRPr="00417735" w:rsidTr="001B0AE7">
        <w:tc>
          <w:tcPr>
            <w:tcW w:w="3085" w:type="dxa"/>
            <w:tcBorders>
              <w:top w:val="nil"/>
              <w:left w:val="nil"/>
              <w:bottom w:val="nil"/>
              <w:right w:val="nil"/>
            </w:tcBorders>
          </w:tcPr>
          <w:p w:rsidR="0050337E" w:rsidRPr="00417735" w:rsidRDefault="0050337E" w:rsidP="007B7679">
            <w:pPr>
              <w:pStyle w:val="af0"/>
              <w:ind w:left="0"/>
            </w:pPr>
            <w:r w:rsidRPr="00417735">
              <w:t>Отдел главного механика</w:t>
            </w:r>
          </w:p>
        </w:tc>
        <w:tc>
          <w:tcPr>
            <w:tcW w:w="1985" w:type="dxa"/>
            <w:tcBorders>
              <w:top w:val="nil"/>
              <w:left w:val="nil"/>
              <w:bottom w:val="nil"/>
              <w:right w:val="nil"/>
            </w:tcBorders>
          </w:tcPr>
          <w:p w:rsidR="0050337E" w:rsidRPr="00417735" w:rsidRDefault="0050337E" w:rsidP="007B7679">
            <w:pPr>
              <w:pStyle w:val="af0"/>
              <w:ind w:left="0"/>
              <w:jc w:val="center"/>
            </w:pPr>
            <w:r w:rsidRPr="00417735">
              <w:t>7-30</w:t>
            </w:r>
          </w:p>
        </w:tc>
        <w:tc>
          <w:tcPr>
            <w:tcW w:w="1835" w:type="dxa"/>
            <w:tcBorders>
              <w:top w:val="nil"/>
              <w:left w:val="nil"/>
              <w:bottom w:val="nil"/>
              <w:right w:val="nil"/>
            </w:tcBorders>
          </w:tcPr>
          <w:p w:rsidR="0050337E" w:rsidRPr="00417735" w:rsidRDefault="0050337E" w:rsidP="007B7679">
            <w:pPr>
              <w:pStyle w:val="af0"/>
              <w:ind w:left="0"/>
              <w:jc w:val="center"/>
            </w:pPr>
            <w:r w:rsidRPr="00417735">
              <w:t>16-30</w:t>
            </w:r>
          </w:p>
        </w:tc>
      </w:tr>
      <w:tr w:rsidR="0050337E" w:rsidRPr="00417735" w:rsidTr="001B0AE7">
        <w:tc>
          <w:tcPr>
            <w:tcW w:w="3085" w:type="dxa"/>
            <w:tcBorders>
              <w:top w:val="nil"/>
              <w:left w:val="nil"/>
              <w:bottom w:val="nil"/>
              <w:right w:val="nil"/>
            </w:tcBorders>
          </w:tcPr>
          <w:p w:rsidR="0050337E" w:rsidRPr="00417735" w:rsidRDefault="0050337E" w:rsidP="007B7679">
            <w:pPr>
              <w:pStyle w:val="af0"/>
              <w:ind w:left="0"/>
            </w:pPr>
            <w:r w:rsidRPr="00417735">
              <w:t>Операторы по диспетчерскому обслуживанию лифтов</w:t>
            </w:r>
          </w:p>
        </w:tc>
        <w:tc>
          <w:tcPr>
            <w:tcW w:w="1985" w:type="dxa"/>
            <w:tcBorders>
              <w:top w:val="nil"/>
              <w:left w:val="nil"/>
              <w:bottom w:val="nil"/>
              <w:right w:val="nil"/>
            </w:tcBorders>
          </w:tcPr>
          <w:p w:rsidR="0050337E" w:rsidRPr="00417735" w:rsidRDefault="0050337E" w:rsidP="007B7679">
            <w:pPr>
              <w:pStyle w:val="af0"/>
              <w:ind w:left="0"/>
              <w:jc w:val="center"/>
            </w:pPr>
            <w:r w:rsidRPr="00417735">
              <w:t>7-00</w:t>
            </w:r>
          </w:p>
        </w:tc>
        <w:tc>
          <w:tcPr>
            <w:tcW w:w="1835" w:type="dxa"/>
            <w:tcBorders>
              <w:top w:val="nil"/>
              <w:left w:val="nil"/>
              <w:bottom w:val="nil"/>
              <w:right w:val="nil"/>
            </w:tcBorders>
          </w:tcPr>
          <w:p w:rsidR="0050337E" w:rsidRPr="00417735" w:rsidRDefault="0050337E" w:rsidP="007B7679">
            <w:pPr>
              <w:pStyle w:val="af0"/>
              <w:ind w:left="0"/>
              <w:jc w:val="center"/>
            </w:pPr>
            <w:r w:rsidRPr="00417735">
              <w:t>16-00</w:t>
            </w:r>
          </w:p>
        </w:tc>
      </w:tr>
      <w:tr w:rsidR="0050337E" w:rsidRPr="00417735" w:rsidTr="001B0AE7">
        <w:tc>
          <w:tcPr>
            <w:tcW w:w="3085" w:type="dxa"/>
            <w:tcBorders>
              <w:top w:val="nil"/>
              <w:left w:val="nil"/>
              <w:bottom w:val="nil"/>
              <w:right w:val="nil"/>
            </w:tcBorders>
          </w:tcPr>
          <w:p w:rsidR="0050337E" w:rsidRPr="00417735" w:rsidRDefault="0050337E" w:rsidP="007B7679">
            <w:pPr>
              <w:pStyle w:val="af0"/>
              <w:ind w:left="0"/>
            </w:pPr>
            <w:r w:rsidRPr="00417735">
              <w:t>Хозяйственный отдел</w:t>
            </w:r>
          </w:p>
        </w:tc>
        <w:tc>
          <w:tcPr>
            <w:tcW w:w="1985" w:type="dxa"/>
            <w:tcBorders>
              <w:top w:val="nil"/>
              <w:left w:val="nil"/>
              <w:bottom w:val="nil"/>
              <w:right w:val="nil"/>
            </w:tcBorders>
          </w:tcPr>
          <w:p w:rsidR="0050337E" w:rsidRPr="00417735" w:rsidRDefault="0050337E" w:rsidP="007B7679">
            <w:pPr>
              <w:pStyle w:val="af0"/>
              <w:ind w:left="0"/>
              <w:jc w:val="center"/>
            </w:pPr>
            <w:r w:rsidRPr="00417735">
              <w:t>7-00</w:t>
            </w:r>
          </w:p>
        </w:tc>
        <w:tc>
          <w:tcPr>
            <w:tcW w:w="1835" w:type="dxa"/>
            <w:tcBorders>
              <w:top w:val="nil"/>
              <w:left w:val="nil"/>
              <w:bottom w:val="nil"/>
              <w:right w:val="nil"/>
            </w:tcBorders>
          </w:tcPr>
          <w:p w:rsidR="0050337E" w:rsidRPr="00417735" w:rsidRDefault="0050337E" w:rsidP="007B7679">
            <w:pPr>
              <w:pStyle w:val="af0"/>
              <w:ind w:left="0"/>
              <w:jc w:val="center"/>
            </w:pPr>
            <w:r w:rsidRPr="00417735">
              <w:t>16-00</w:t>
            </w:r>
          </w:p>
        </w:tc>
      </w:tr>
    </w:tbl>
    <w:p w:rsidR="003D7289" w:rsidRPr="00417735" w:rsidRDefault="003D7289" w:rsidP="00C20EAA">
      <w:pPr>
        <w:pStyle w:val="af0"/>
        <w:ind w:left="0"/>
        <w:jc w:val="both"/>
      </w:pPr>
      <w:r w:rsidRPr="00417735">
        <w:t>Перерыв для обеда и отдыха – 45 мин.</w:t>
      </w:r>
    </w:p>
    <w:p w:rsidR="003D7289" w:rsidRPr="00417735" w:rsidRDefault="003D7289" w:rsidP="00C20EAA">
      <w:pPr>
        <w:pStyle w:val="af0"/>
        <w:ind w:left="0"/>
        <w:jc w:val="both"/>
      </w:pPr>
      <w:r w:rsidRPr="00417735">
        <w:t>Продолжительность работы в обычные дни</w:t>
      </w:r>
      <w:r w:rsidR="007E6E51" w:rsidRPr="00417735">
        <w:t xml:space="preserve">  </w:t>
      </w:r>
      <w:r w:rsidR="00B03276" w:rsidRPr="00417735">
        <w:t>–</w:t>
      </w:r>
      <w:r w:rsidRPr="00417735">
        <w:t xml:space="preserve"> 8 час.15 мин. </w:t>
      </w:r>
    </w:p>
    <w:p w:rsidR="003D7289" w:rsidRDefault="003D7289" w:rsidP="00C20EAA">
      <w:pPr>
        <w:pStyle w:val="af0"/>
        <w:ind w:left="0"/>
        <w:jc w:val="both"/>
      </w:pPr>
      <w:r w:rsidRPr="00417735">
        <w:t>Продолжительность рабочего дня по пятницам</w:t>
      </w:r>
      <w:r w:rsidR="007E6E51" w:rsidRPr="00417735">
        <w:t xml:space="preserve"> </w:t>
      </w:r>
      <w:r w:rsidR="00B03276" w:rsidRPr="00417735">
        <w:t>–</w:t>
      </w:r>
      <w:r w:rsidRPr="00417735">
        <w:t xml:space="preserve"> 7 час.</w:t>
      </w:r>
    </w:p>
    <w:p w:rsidR="001A6D29" w:rsidRPr="003D7289" w:rsidRDefault="001A6D29" w:rsidP="001A6D29">
      <w:pPr>
        <w:pStyle w:val="af0"/>
        <w:ind w:left="0"/>
        <w:jc w:val="both"/>
      </w:pPr>
      <w:r w:rsidRPr="003D7289">
        <w:t>Для инспекторов службы безопасности</w:t>
      </w:r>
      <w:r>
        <w:t xml:space="preserve"> </w:t>
      </w:r>
      <w:r w:rsidRPr="003D7289">
        <w:t>устанавливается режим рабочего времени в виде рабочей недели с предоставлением выходных дней по скользящему графику, согласно которому один рабочий день чередуется с тремя выходными:</w:t>
      </w:r>
    </w:p>
    <w:p w:rsidR="001A6D29" w:rsidRPr="00417735" w:rsidRDefault="001A6D29" w:rsidP="00C20EAA">
      <w:pPr>
        <w:pStyle w:val="af0"/>
        <w:ind w:left="0"/>
        <w:jc w:val="both"/>
      </w:pPr>
      <w:r>
        <w:rPr>
          <w:spacing w:val="-2"/>
        </w:rPr>
        <w:t>В</w:t>
      </w:r>
      <w:r w:rsidRPr="00E51352">
        <w:rPr>
          <w:spacing w:val="-2"/>
        </w:rPr>
        <w:t xml:space="preserve">ремя начала и окончания работы </w:t>
      </w:r>
      <w:r>
        <w:rPr>
          <w:spacing w:val="-2"/>
        </w:rPr>
        <w:t xml:space="preserve">– </w:t>
      </w:r>
      <w:r w:rsidRPr="00E51352">
        <w:rPr>
          <w:spacing w:val="-2"/>
        </w:rPr>
        <w:t>с 8-00 утра до 8-00 утра следующих суток</w:t>
      </w:r>
      <w:r>
        <w:rPr>
          <w:spacing w:val="-2"/>
        </w:rPr>
        <w:t>.</w:t>
      </w:r>
    </w:p>
    <w:p w:rsidR="00BC5CA5" w:rsidRPr="00417735" w:rsidRDefault="00BC5CA5" w:rsidP="00BC5CA5">
      <w:pPr>
        <w:pStyle w:val="headertext"/>
        <w:spacing w:before="0" w:beforeAutospacing="0" w:after="0" w:afterAutospacing="0"/>
        <w:jc w:val="both"/>
        <w:rPr>
          <w:sz w:val="20"/>
          <w:szCs w:val="20"/>
        </w:rPr>
      </w:pPr>
      <w:r w:rsidRPr="00417735">
        <w:rPr>
          <w:sz w:val="20"/>
          <w:szCs w:val="20"/>
        </w:rPr>
        <w:t xml:space="preserve">В течение рабочей смены инспекторам службы безопасности предоставляется перерыв для отдыха и питания, который в рабочее время не включается и не оплачивается: </w:t>
      </w:r>
    </w:p>
    <w:p w:rsidR="00BC5CA5" w:rsidRPr="00417735" w:rsidRDefault="00BC5CA5" w:rsidP="00BC5CA5">
      <w:pPr>
        <w:pStyle w:val="af3"/>
        <w:tabs>
          <w:tab w:val="left" w:pos="993"/>
        </w:tabs>
        <w:ind w:left="0" w:firstLine="567"/>
        <w:jc w:val="both"/>
      </w:pPr>
      <w:r w:rsidRPr="00417735">
        <w:t xml:space="preserve">– время перерывов в работе для приема пищи – с 13час. 00мин. до 13час. 30мин.; с 21час.00мин. до 21час.30мин. </w:t>
      </w:r>
    </w:p>
    <w:p w:rsidR="00BC5CA5" w:rsidRPr="00417735" w:rsidRDefault="00BC5CA5" w:rsidP="00BC5CA5">
      <w:pPr>
        <w:pStyle w:val="af3"/>
        <w:tabs>
          <w:tab w:val="left" w:pos="993"/>
        </w:tabs>
        <w:ind w:left="0" w:firstLine="567"/>
        <w:jc w:val="both"/>
      </w:pPr>
      <w:r w:rsidRPr="00417735">
        <w:t>Для инспекторов установлена простая повременная оплата труда с расчетом за каждый час работы.</w:t>
      </w:r>
    </w:p>
    <w:p w:rsidR="00BC5CA5" w:rsidRPr="00417735" w:rsidRDefault="00BC5CA5" w:rsidP="00BC5CA5">
      <w:pPr>
        <w:pStyle w:val="af0"/>
        <w:ind w:left="0" w:firstLine="340"/>
        <w:jc w:val="both"/>
      </w:pPr>
      <w:r w:rsidRPr="00417735">
        <w:t>Учетный период рабочего времени - один месяц.</w:t>
      </w:r>
    </w:p>
    <w:p w:rsidR="000662A7" w:rsidRPr="00417735" w:rsidRDefault="000662A7" w:rsidP="00BC5CA5">
      <w:pPr>
        <w:pStyle w:val="af0"/>
        <w:ind w:left="0"/>
        <w:jc w:val="both"/>
      </w:pPr>
      <w:r w:rsidRPr="00417735">
        <w:t>Для сотрудников отдела главного энергетика, работающих круглосуточно, устанавливается режим рабочего времени в виде рабочей недели с предоставлением выходных дней по скользящему графику, согласно которому один рабочий день чередуется с тремя выходными:</w:t>
      </w:r>
    </w:p>
    <w:p w:rsidR="000662A7" w:rsidRPr="00417735" w:rsidRDefault="00C20EAA" w:rsidP="00C20EAA">
      <w:pPr>
        <w:pStyle w:val="af0"/>
        <w:ind w:left="454"/>
        <w:jc w:val="both"/>
      </w:pPr>
      <w:r w:rsidRPr="00417735">
        <w:lastRenderedPageBreak/>
        <w:t>–</w:t>
      </w:r>
      <w:r w:rsidR="000662A7" w:rsidRPr="00417735">
        <w:t xml:space="preserve"> время начала и окончания работы </w:t>
      </w:r>
      <w:r w:rsidRPr="00417735">
        <w:t>–</w:t>
      </w:r>
      <w:r w:rsidR="000662A7" w:rsidRPr="00417735">
        <w:t xml:space="preserve"> с 7.30 утра до 7.30 утра следующих суток.</w:t>
      </w:r>
    </w:p>
    <w:p w:rsidR="000662A7" w:rsidRDefault="000662A7" w:rsidP="00C20EAA">
      <w:pPr>
        <w:pStyle w:val="af0"/>
        <w:ind w:left="0"/>
        <w:jc w:val="both"/>
      </w:pPr>
      <w:r w:rsidRPr="00417735">
        <w:t xml:space="preserve">По условиям работы сотрудников отдела главного энергетика, работающих круглосуточно, предоставление перерыва для отдыха и </w:t>
      </w:r>
      <w:r w:rsidR="00F8105E" w:rsidRPr="00417735">
        <w:t>питания</w:t>
      </w:r>
      <w:r w:rsidRPr="00417735">
        <w:t xml:space="preserve"> невозможно, поэтому время</w:t>
      </w:r>
      <w:r w:rsidR="00F26C98" w:rsidRPr="00417735">
        <w:t xml:space="preserve"> </w:t>
      </w:r>
      <w:r w:rsidRPr="00417735">
        <w:t>перерывов</w:t>
      </w:r>
      <w:r w:rsidR="00F26C98" w:rsidRPr="00417735">
        <w:t xml:space="preserve"> </w:t>
      </w:r>
      <w:r w:rsidRPr="00417735">
        <w:t>в работе включаются в рабочее время:</w:t>
      </w:r>
      <w:r w:rsidR="00F26C98" w:rsidRPr="00417735">
        <w:t xml:space="preserve"> </w:t>
      </w:r>
      <w:r w:rsidRPr="00417735">
        <w:t>с 12</w:t>
      </w:r>
      <w:r w:rsidR="0062591E" w:rsidRPr="00417735">
        <w:t xml:space="preserve"> час. </w:t>
      </w:r>
      <w:r w:rsidRPr="00417735">
        <w:t>00</w:t>
      </w:r>
      <w:r w:rsidR="0062591E" w:rsidRPr="00417735">
        <w:t xml:space="preserve"> мин.</w:t>
      </w:r>
      <w:r w:rsidR="00F26C98" w:rsidRPr="00417735">
        <w:t xml:space="preserve"> </w:t>
      </w:r>
      <w:r w:rsidRPr="00417735">
        <w:t>до 12</w:t>
      </w:r>
      <w:r w:rsidR="0062591E" w:rsidRPr="00417735">
        <w:t xml:space="preserve"> час. </w:t>
      </w:r>
      <w:r w:rsidRPr="00417735">
        <w:t>30</w:t>
      </w:r>
      <w:r w:rsidR="0062591E" w:rsidRPr="00417735">
        <w:t xml:space="preserve"> мин.</w:t>
      </w:r>
      <w:r w:rsidRPr="00417735">
        <w:t>;</w:t>
      </w:r>
      <w:r w:rsidR="00F26C98" w:rsidRPr="00417735">
        <w:t xml:space="preserve"> </w:t>
      </w:r>
      <w:r w:rsidRPr="00417735">
        <w:t>с 18</w:t>
      </w:r>
      <w:r w:rsidR="0062591E" w:rsidRPr="00417735">
        <w:t xml:space="preserve"> час. </w:t>
      </w:r>
      <w:r w:rsidRPr="00417735">
        <w:t>00</w:t>
      </w:r>
      <w:r w:rsidR="0062591E" w:rsidRPr="00417735">
        <w:t xml:space="preserve"> мин.</w:t>
      </w:r>
      <w:r w:rsidRPr="00417735">
        <w:t xml:space="preserve"> до 18</w:t>
      </w:r>
      <w:r w:rsidR="0062591E" w:rsidRPr="00417735">
        <w:t xml:space="preserve"> час. </w:t>
      </w:r>
      <w:r w:rsidRPr="00417735">
        <w:t>30</w:t>
      </w:r>
      <w:r w:rsidR="0062591E" w:rsidRPr="00417735">
        <w:t xml:space="preserve"> мин.</w:t>
      </w:r>
      <w:r w:rsidRPr="00417735">
        <w:t>; с</w:t>
      </w:r>
      <w:r w:rsidR="00F26C98" w:rsidRPr="00417735">
        <w:t xml:space="preserve"> </w:t>
      </w:r>
      <w:r w:rsidRPr="00417735">
        <w:t>00</w:t>
      </w:r>
      <w:r w:rsidR="0062591E" w:rsidRPr="00417735">
        <w:t xml:space="preserve"> час. </w:t>
      </w:r>
      <w:r w:rsidRPr="00417735">
        <w:t>30</w:t>
      </w:r>
      <w:r w:rsidR="0062591E" w:rsidRPr="00417735">
        <w:t xml:space="preserve"> мин.</w:t>
      </w:r>
      <w:r w:rsidR="00F26C98" w:rsidRPr="00417735">
        <w:t xml:space="preserve"> </w:t>
      </w:r>
      <w:r w:rsidRPr="00417735">
        <w:t>до 01</w:t>
      </w:r>
      <w:r w:rsidR="0062591E" w:rsidRPr="00417735">
        <w:t xml:space="preserve"> час. </w:t>
      </w:r>
      <w:r w:rsidRPr="00417735">
        <w:t>00</w:t>
      </w:r>
      <w:r w:rsidR="0062591E" w:rsidRPr="00417735">
        <w:t xml:space="preserve"> мин.</w:t>
      </w:r>
      <w:r w:rsidR="00F26C98" w:rsidRPr="00417735">
        <w:t xml:space="preserve"> </w:t>
      </w:r>
      <w:r w:rsidRPr="00417735">
        <w:t>(статья 108 ТК РФ).</w:t>
      </w:r>
    </w:p>
    <w:p w:rsidR="001A6D29" w:rsidRPr="00417735" w:rsidRDefault="001A6D29" w:rsidP="001A6D29">
      <w:pPr>
        <w:pStyle w:val="af0"/>
        <w:spacing w:before="120"/>
        <w:ind w:left="0"/>
        <w:jc w:val="both"/>
      </w:pPr>
      <w:r w:rsidRPr="003D7289">
        <w:t>Скользящий график предполагает</w:t>
      </w:r>
      <w:r>
        <w:t xml:space="preserve"> </w:t>
      </w:r>
      <w:r w:rsidRPr="003D7289">
        <w:t xml:space="preserve">ведение </w:t>
      </w:r>
      <w:r>
        <w:t xml:space="preserve"> </w:t>
      </w:r>
      <w:r w:rsidRPr="003D7289">
        <w:t xml:space="preserve"> учета рабочего времени. Учетный период рабочего времени – один </w:t>
      </w:r>
      <w:r>
        <w:t>месяц</w:t>
      </w:r>
      <w:r w:rsidRPr="003D7289">
        <w:t>.</w:t>
      </w:r>
    </w:p>
    <w:p w:rsidR="000662A7" w:rsidRPr="00417735" w:rsidRDefault="000662A7" w:rsidP="00C20EAA">
      <w:pPr>
        <w:pStyle w:val="af0"/>
        <w:ind w:left="0"/>
        <w:jc w:val="both"/>
      </w:pPr>
      <w:r w:rsidRPr="00417735">
        <w:t>Для операторов котельной отдела главного механика,  устанавливается режим рабочего времени в виде рабочей недели с предоставлением выходных дней по скользящему графику, согласно которому</w:t>
      </w:r>
      <w:r w:rsidR="00C90C9A" w:rsidRPr="00417735">
        <w:t xml:space="preserve"> один рабочий день чередуется с тремя выходными</w:t>
      </w:r>
      <w:r w:rsidRPr="00417735">
        <w:t>:</w:t>
      </w:r>
    </w:p>
    <w:p w:rsidR="000662A7" w:rsidRPr="00417735" w:rsidRDefault="00C20EAA" w:rsidP="00C20EAA">
      <w:pPr>
        <w:pStyle w:val="af0"/>
        <w:ind w:left="454"/>
        <w:jc w:val="both"/>
      </w:pPr>
      <w:r w:rsidRPr="00417735">
        <w:t>–</w:t>
      </w:r>
      <w:r w:rsidR="000662A7" w:rsidRPr="00417735">
        <w:t xml:space="preserve"> время начала и окончания работы </w:t>
      </w:r>
      <w:r w:rsidRPr="00417735">
        <w:t>–</w:t>
      </w:r>
      <w:r w:rsidR="000662A7" w:rsidRPr="00417735">
        <w:t xml:space="preserve"> с 7.00 утра до </w:t>
      </w:r>
      <w:r w:rsidR="00C90C9A" w:rsidRPr="00417735">
        <w:t>7</w:t>
      </w:r>
      <w:r w:rsidR="000662A7" w:rsidRPr="00417735">
        <w:t xml:space="preserve">.00 </w:t>
      </w:r>
      <w:r w:rsidR="00C90C9A" w:rsidRPr="00417735">
        <w:t>следующих</w:t>
      </w:r>
      <w:r w:rsidRPr="00417735">
        <w:br/>
      </w:r>
      <w:r w:rsidR="00C90C9A" w:rsidRPr="00417735">
        <w:t>суток.</w:t>
      </w:r>
    </w:p>
    <w:p w:rsidR="000662A7" w:rsidRPr="00417735" w:rsidRDefault="000662A7" w:rsidP="00C20EAA">
      <w:pPr>
        <w:pStyle w:val="af0"/>
        <w:ind w:left="0"/>
        <w:jc w:val="both"/>
      </w:pPr>
      <w:r w:rsidRPr="00417735">
        <w:t xml:space="preserve">По условиям работы операторов котельной предоставление перерыва для отдыха и </w:t>
      </w:r>
      <w:r w:rsidR="00F8105E" w:rsidRPr="00417735">
        <w:t>питания</w:t>
      </w:r>
      <w:r w:rsidRPr="00417735">
        <w:t xml:space="preserve"> невозможно, поэтому время перерывов в работе включается в рабочее время: с 12</w:t>
      </w:r>
      <w:r w:rsidR="00EE6FF2" w:rsidRPr="00417735">
        <w:t xml:space="preserve"> час. </w:t>
      </w:r>
      <w:r w:rsidRPr="00417735">
        <w:t>00</w:t>
      </w:r>
      <w:r w:rsidR="00EE6FF2" w:rsidRPr="00417735">
        <w:t xml:space="preserve"> мин.</w:t>
      </w:r>
      <w:r w:rsidRPr="00417735">
        <w:t xml:space="preserve"> до 12</w:t>
      </w:r>
      <w:r w:rsidR="00EE6FF2" w:rsidRPr="00417735">
        <w:t xml:space="preserve"> час. </w:t>
      </w:r>
      <w:r w:rsidRPr="00417735">
        <w:t>45</w:t>
      </w:r>
      <w:r w:rsidR="00EE6FF2" w:rsidRPr="00417735">
        <w:t xml:space="preserve"> мин.;</w:t>
      </w:r>
      <w:r w:rsidR="00C90C9A" w:rsidRPr="00417735">
        <w:t xml:space="preserve"> с 17</w:t>
      </w:r>
      <w:r w:rsidR="00EE6FF2" w:rsidRPr="00417735">
        <w:t xml:space="preserve"> час. </w:t>
      </w:r>
      <w:r w:rsidR="00C90C9A" w:rsidRPr="00417735">
        <w:t>30</w:t>
      </w:r>
      <w:r w:rsidR="00EE6FF2" w:rsidRPr="00417735">
        <w:t xml:space="preserve"> мин.</w:t>
      </w:r>
      <w:r w:rsidR="00C90C9A" w:rsidRPr="00417735">
        <w:t xml:space="preserve"> до 18</w:t>
      </w:r>
      <w:r w:rsidR="00EE6FF2" w:rsidRPr="00417735">
        <w:t xml:space="preserve"> час. </w:t>
      </w:r>
      <w:r w:rsidR="00C90C9A" w:rsidRPr="00417735">
        <w:t>15</w:t>
      </w:r>
      <w:r w:rsidR="00EE6FF2" w:rsidRPr="00417735">
        <w:t xml:space="preserve"> мин.</w:t>
      </w:r>
      <w:r w:rsidRPr="00417735">
        <w:t xml:space="preserve"> и с 00</w:t>
      </w:r>
      <w:r w:rsidR="00EE6FF2" w:rsidRPr="00417735">
        <w:t xml:space="preserve"> час. </w:t>
      </w:r>
      <w:r w:rsidRPr="00417735">
        <w:t>00</w:t>
      </w:r>
      <w:r w:rsidR="00EE6FF2" w:rsidRPr="00417735">
        <w:t xml:space="preserve"> мин.</w:t>
      </w:r>
      <w:r w:rsidRPr="00417735">
        <w:t xml:space="preserve"> до 00</w:t>
      </w:r>
      <w:r w:rsidR="00EE6FF2" w:rsidRPr="00417735">
        <w:t xml:space="preserve"> час. </w:t>
      </w:r>
      <w:r w:rsidRPr="00417735">
        <w:t>45</w:t>
      </w:r>
      <w:r w:rsidR="00EE6FF2" w:rsidRPr="00417735">
        <w:t xml:space="preserve"> мин.</w:t>
      </w:r>
      <w:r w:rsidRPr="00417735">
        <w:t xml:space="preserve"> (статья 108 ТК РФ).</w:t>
      </w:r>
    </w:p>
    <w:p w:rsidR="000662A7" w:rsidRPr="00417735" w:rsidRDefault="000662A7" w:rsidP="00C20EAA">
      <w:pPr>
        <w:pStyle w:val="af0"/>
        <w:ind w:left="0"/>
        <w:jc w:val="both"/>
      </w:pPr>
      <w:r w:rsidRPr="00417735">
        <w:t>Скользящий график предполагает  ведение суммированного учета рабочего времени. Учетный период рабочего времени - один месяц.</w:t>
      </w:r>
    </w:p>
    <w:p w:rsidR="003D7289" w:rsidRPr="00417735" w:rsidRDefault="003D7289" w:rsidP="007B7679">
      <w:pPr>
        <w:pStyle w:val="af0"/>
        <w:ind w:left="454" w:hanging="454"/>
        <w:jc w:val="both"/>
      </w:pPr>
      <w:r w:rsidRPr="00417735">
        <w:t>5.3.</w:t>
      </w:r>
      <w:r w:rsidR="00E51352" w:rsidRPr="00417735">
        <w:tab/>
      </w:r>
      <w:r w:rsidRPr="00417735">
        <w:t xml:space="preserve">При приеме на работу или в течение действия трудовых отношений по соглашению между </w:t>
      </w:r>
      <w:r w:rsidR="00EE6FF2" w:rsidRPr="00417735">
        <w:t>р</w:t>
      </w:r>
      <w:r w:rsidRPr="00417735">
        <w:t>аботодателем и работником может устанавливаться неполное рабочее время.</w:t>
      </w:r>
    </w:p>
    <w:p w:rsidR="003D7289" w:rsidRPr="00417735" w:rsidRDefault="003D7289" w:rsidP="007B7679">
      <w:pPr>
        <w:pStyle w:val="af0"/>
        <w:ind w:left="454" w:hanging="454"/>
        <w:jc w:val="both"/>
      </w:pPr>
      <w:r w:rsidRPr="00417735">
        <w:t>5.4.</w:t>
      </w:r>
      <w:r w:rsidR="00E51352" w:rsidRPr="00417735">
        <w:tab/>
      </w:r>
      <w:r w:rsidRPr="00417735">
        <w:t>Для работников, работающих по совместительству, продолжительность рабочего дня не должна превышать 4 часов в день.</w:t>
      </w:r>
    </w:p>
    <w:p w:rsidR="003D7289" w:rsidRPr="00417735" w:rsidRDefault="003D7289" w:rsidP="007B7679">
      <w:pPr>
        <w:pStyle w:val="af0"/>
        <w:ind w:left="454" w:hanging="454"/>
        <w:jc w:val="both"/>
      </w:pPr>
      <w:r w:rsidRPr="00417735">
        <w:t>5.5.</w:t>
      </w:r>
      <w:r w:rsidR="00E51352" w:rsidRPr="00417735">
        <w:tab/>
      </w:r>
      <w:r w:rsidRPr="00417735">
        <w:t xml:space="preserve">Сверхурочные работы, как правило, не допускаются. Применение сверхурочных работ работодателем может производиться в исключительных случаях, предусмотренных действующим законодательством, лишь с </w:t>
      </w:r>
      <w:r w:rsidR="00E229C8" w:rsidRPr="00417735">
        <w:t>учетом мнения выборного органа первичной профсоюзной организации</w:t>
      </w:r>
      <w:r w:rsidRPr="00417735">
        <w:t>.</w:t>
      </w:r>
    </w:p>
    <w:p w:rsidR="003D7289" w:rsidRPr="00417735" w:rsidRDefault="003D7289" w:rsidP="007B7679">
      <w:pPr>
        <w:pStyle w:val="af0"/>
        <w:ind w:left="454" w:hanging="454"/>
        <w:jc w:val="both"/>
      </w:pPr>
      <w:r w:rsidRPr="00417735">
        <w:t>5.6.</w:t>
      </w:r>
      <w:r w:rsidR="00E51352" w:rsidRPr="00417735">
        <w:tab/>
      </w:r>
      <w:r w:rsidRPr="00417735">
        <w:t>Режим ненормированного рабочего времени – особый режим, в соответствии с которым отдельные работники могут по распоряжению работодателя при необходимости эпизодически привлекаться</w:t>
      </w:r>
      <w:r w:rsidR="007E6E51" w:rsidRPr="00417735">
        <w:t xml:space="preserve"> </w:t>
      </w:r>
      <w:r w:rsidRPr="00417735">
        <w:t>к выполнению своих трудовых функций за пределами нормальной продолжительности рабочего времени.</w:t>
      </w:r>
    </w:p>
    <w:p w:rsidR="003D7289" w:rsidRPr="00417735" w:rsidRDefault="003D7289" w:rsidP="007B7679">
      <w:pPr>
        <w:pStyle w:val="af0"/>
        <w:ind w:left="454" w:hanging="454"/>
        <w:jc w:val="both"/>
      </w:pPr>
      <w:r w:rsidRPr="00417735">
        <w:t xml:space="preserve">5.7. </w:t>
      </w:r>
      <w:r w:rsidR="00E51352" w:rsidRPr="00417735">
        <w:tab/>
      </w:r>
      <w:r w:rsidRPr="00417735">
        <w:t xml:space="preserve">Работодатель обязан вести учет времени, фактически отработанного каждым работником в табеле учета рабочего времени. </w:t>
      </w:r>
    </w:p>
    <w:p w:rsidR="003D7289" w:rsidRPr="00417735" w:rsidRDefault="003D7289" w:rsidP="007B7679">
      <w:pPr>
        <w:pStyle w:val="af0"/>
        <w:spacing w:before="240"/>
        <w:ind w:left="0"/>
        <w:jc w:val="center"/>
        <w:rPr>
          <w:b/>
        </w:rPr>
      </w:pPr>
      <w:r w:rsidRPr="00417735">
        <w:rPr>
          <w:b/>
        </w:rPr>
        <w:lastRenderedPageBreak/>
        <w:t>V</w:t>
      </w:r>
      <w:r w:rsidR="00FD7B8E" w:rsidRPr="00417735">
        <w:rPr>
          <w:b/>
          <w:lang w:val="en-US"/>
        </w:rPr>
        <w:t>I</w:t>
      </w:r>
      <w:r w:rsidRPr="00417735">
        <w:rPr>
          <w:b/>
        </w:rPr>
        <w:t>. Время отдыха</w:t>
      </w:r>
    </w:p>
    <w:p w:rsidR="003D7289" w:rsidRPr="00417735" w:rsidRDefault="00FD7B8E" w:rsidP="007B7679">
      <w:pPr>
        <w:pStyle w:val="af0"/>
        <w:ind w:left="454" w:hanging="454"/>
        <w:jc w:val="both"/>
      </w:pPr>
      <w:r w:rsidRPr="00417735">
        <w:t>6</w:t>
      </w:r>
      <w:r w:rsidR="003D7289" w:rsidRPr="00417735">
        <w:t>.1.</w:t>
      </w:r>
      <w:r w:rsidR="00E51352" w:rsidRPr="00417735">
        <w:tab/>
      </w:r>
      <w:r w:rsidR="003D7289" w:rsidRPr="00417735">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3D7289" w:rsidRPr="00417735" w:rsidRDefault="00FD7B8E" w:rsidP="007B7679">
      <w:pPr>
        <w:pStyle w:val="af0"/>
        <w:spacing w:after="60"/>
        <w:ind w:left="454" w:hanging="454"/>
        <w:jc w:val="both"/>
      </w:pPr>
      <w:r w:rsidRPr="00417735">
        <w:rPr>
          <w:lang w:val="en-US"/>
        </w:rPr>
        <w:t>6</w:t>
      </w:r>
      <w:r w:rsidR="003D7289" w:rsidRPr="00417735">
        <w:t>.2.</w:t>
      </w:r>
      <w:r w:rsidR="00E51352" w:rsidRPr="00417735">
        <w:tab/>
      </w:r>
      <w:r w:rsidR="003D7289" w:rsidRPr="00417735">
        <w:t>Видами времени отдыха являются:</w:t>
      </w:r>
    </w:p>
    <w:p w:rsidR="003D7289" w:rsidRPr="00417735" w:rsidRDefault="003D7289" w:rsidP="007B7679">
      <w:pPr>
        <w:pStyle w:val="af0"/>
        <w:numPr>
          <w:ilvl w:val="0"/>
          <w:numId w:val="12"/>
        </w:numPr>
        <w:spacing w:after="0"/>
        <w:ind w:left="454" w:firstLine="0"/>
        <w:jc w:val="both"/>
      </w:pPr>
      <w:r w:rsidRPr="00417735">
        <w:t>перерыв в течение рабочего дня;</w:t>
      </w:r>
    </w:p>
    <w:p w:rsidR="003D7289" w:rsidRPr="00417735" w:rsidRDefault="003D7289" w:rsidP="007B7679">
      <w:pPr>
        <w:pStyle w:val="af0"/>
        <w:numPr>
          <w:ilvl w:val="0"/>
          <w:numId w:val="12"/>
        </w:numPr>
        <w:spacing w:after="0"/>
        <w:ind w:left="454" w:firstLine="0"/>
        <w:jc w:val="both"/>
      </w:pPr>
      <w:r w:rsidRPr="00417735">
        <w:t>выходные дни (еженедельный непрерывный отдых);</w:t>
      </w:r>
    </w:p>
    <w:p w:rsidR="003D7289" w:rsidRPr="00417735" w:rsidRDefault="003D7289" w:rsidP="007B7679">
      <w:pPr>
        <w:pStyle w:val="af0"/>
        <w:numPr>
          <w:ilvl w:val="0"/>
          <w:numId w:val="12"/>
        </w:numPr>
        <w:spacing w:after="0"/>
        <w:ind w:left="454" w:firstLine="0"/>
        <w:jc w:val="both"/>
      </w:pPr>
      <w:r w:rsidRPr="00417735">
        <w:t>нерабочие праздничные дни;</w:t>
      </w:r>
    </w:p>
    <w:p w:rsidR="003D7289" w:rsidRPr="00417735" w:rsidRDefault="003D7289" w:rsidP="007B7679">
      <w:pPr>
        <w:pStyle w:val="af0"/>
        <w:numPr>
          <w:ilvl w:val="0"/>
          <w:numId w:val="12"/>
        </w:numPr>
        <w:spacing w:after="0"/>
        <w:ind w:left="454" w:firstLine="0"/>
        <w:jc w:val="both"/>
      </w:pPr>
      <w:r w:rsidRPr="00417735">
        <w:t>отпуска.</w:t>
      </w:r>
    </w:p>
    <w:p w:rsidR="003D7289" w:rsidRPr="00417735" w:rsidRDefault="00FD7B8E" w:rsidP="00F26C98">
      <w:pPr>
        <w:pStyle w:val="af0"/>
        <w:spacing w:before="120" w:after="0"/>
        <w:ind w:left="454" w:hanging="454"/>
        <w:jc w:val="both"/>
      </w:pPr>
      <w:r w:rsidRPr="00417735">
        <w:t>6</w:t>
      </w:r>
      <w:r w:rsidR="00E51352" w:rsidRPr="00417735">
        <w:t>.3.</w:t>
      </w:r>
      <w:r w:rsidR="00E51352" w:rsidRPr="00417735">
        <w:tab/>
      </w:r>
      <w:r w:rsidR="003D7289" w:rsidRPr="00417735">
        <w:t xml:space="preserve">Работникам предоставляется ежегодный основной оплачиваемый отпуск продолжительность 28 календарных дней. </w:t>
      </w:r>
    </w:p>
    <w:p w:rsidR="00F26C98" w:rsidRPr="00417735" w:rsidRDefault="003D7289" w:rsidP="00F26C98">
      <w:pPr>
        <w:pStyle w:val="af0"/>
        <w:spacing w:after="0"/>
        <w:ind w:left="0" w:firstLine="454"/>
        <w:jc w:val="both"/>
      </w:pPr>
      <w:r w:rsidRPr="00417735">
        <w:t>Ежегодный основной оплачиваемый отпуск продолжительностью более 28 календарных дней (удлиненный основной отпуск) предоставляется:</w:t>
      </w:r>
    </w:p>
    <w:p w:rsidR="003D7289" w:rsidRPr="00417735" w:rsidRDefault="003D7289" w:rsidP="004D24D2">
      <w:pPr>
        <w:pStyle w:val="af0"/>
        <w:numPr>
          <w:ilvl w:val="0"/>
          <w:numId w:val="13"/>
        </w:numPr>
        <w:spacing w:after="0"/>
        <w:jc w:val="both"/>
      </w:pPr>
      <w:r w:rsidRPr="00417735">
        <w:t>научным работникам, занимающим штатные должности и имеющим ученую степень в соответствии с Постановлением Правительства РФ от 12.08.1994 г. № 949</w:t>
      </w:r>
      <w:r w:rsidR="00E229C8" w:rsidRPr="00417735">
        <w:t xml:space="preserve"> «О ежегодных отпусках научных работников, имеющих ученую степень»</w:t>
      </w:r>
      <w:r w:rsidR="00C90C9A" w:rsidRPr="00417735">
        <w:t>. Докторам наук – 48 рабочих дней (с учетом их пересчета для оплаты в календарные дни – 56 календарных дней); кандидатам наук – 36 рабочих дней (с учетом их пересчета для оплаты в календарные дни – 42 календарных дня)</w:t>
      </w:r>
      <w:r w:rsidRPr="00417735">
        <w:t>;</w:t>
      </w:r>
    </w:p>
    <w:p w:rsidR="003D7289" w:rsidRPr="00417735" w:rsidRDefault="003D7289" w:rsidP="004D24D2">
      <w:pPr>
        <w:pStyle w:val="af0"/>
        <w:numPr>
          <w:ilvl w:val="0"/>
          <w:numId w:val="13"/>
        </w:numPr>
        <w:spacing w:after="0"/>
        <w:jc w:val="both"/>
      </w:pPr>
      <w:r w:rsidRPr="00417735">
        <w:t xml:space="preserve">педагогическим работникам в соответствии с постановлением Правительства </w:t>
      </w:r>
      <w:r w:rsidR="004B1DEF" w:rsidRPr="00417735">
        <w:t xml:space="preserve">РФ </w:t>
      </w:r>
      <w:r w:rsidRPr="00417735">
        <w:t>от 14.05.2015 г. № 466</w:t>
      </w:r>
      <w:r w:rsidR="00E229C8" w:rsidRPr="00417735">
        <w:t xml:space="preserve"> «О ежегодных основных удлиненных оплачиваемых отпусках»</w:t>
      </w:r>
      <w:r w:rsidRPr="00417735">
        <w:t>;</w:t>
      </w:r>
    </w:p>
    <w:p w:rsidR="003D7289" w:rsidRPr="00417735" w:rsidRDefault="003D7289" w:rsidP="004D24D2">
      <w:pPr>
        <w:pStyle w:val="af0"/>
        <w:numPr>
          <w:ilvl w:val="0"/>
          <w:numId w:val="13"/>
        </w:numPr>
        <w:spacing w:after="0"/>
        <w:jc w:val="both"/>
        <w:rPr>
          <w:color w:val="000000"/>
        </w:rPr>
      </w:pPr>
      <w:r w:rsidRPr="00417735">
        <w:rPr>
          <w:color w:val="000000"/>
        </w:rPr>
        <w:t>медицинским работникам (работники амбулатории: заведующий, врач, средний</w:t>
      </w:r>
      <w:r w:rsidR="007E6E51" w:rsidRPr="00417735">
        <w:rPr>
          <w:color w:val="000000"/>
        </w:rPr>
        <w:t xml:space="preserve"> </w:t>
      </w:r>
      <w:r w:rsidRPr="00417735">
        <w:rPr>
          <w:color w:val="000000"/>
        </w:rPr>
        <w:t xml:space="preserve">и младший медицинский персонал) </w:t>
      </w:r>
      <w:r w:rsidR="00DB3A99" w:rsidRPr="00417735">
        <w:rPr>
          <w:color w:val="000000"/>
        </w:rPr>
        <w:t>–</w:t>
      </w:r>
      <w:r w:rsidR="008E59EE" w:rsidRPr="00417735">
        <w:rPr>
          <w:color w:val="000000"/>
        </w:rPr>
        <w:t xml:space="preserve"> 42 календарных дня;</w:t>
      </w:r>
    </w:p>
    <w:p w:rsidR="008E59EE" w:rsidRPr="00417735" w:rsidRDefault="008E59EE" w:rsidP="004D24D2">
      <w:pPr>
        <w:pStyle w:val="af0"/>
        <w:numPr>
          <w:ilvl w:val="0"/>
          <w:numId w:val="13"/>
        </w:numPr>
        <w:jc w:val="both"/>
        <w:rPr>
          <w:b/>
          <w:color w:val="000000"/>
          <w:sz w:val="28"/>
        </w:rPr>
      </w:pPr>
      <w:r w:rsidRPr="00417735">
        <w:t xml:space="preserve">работникам детского </w:t>
      </w:r>
      <w:r w:rsidR="00C90C9A" w:rsidRPr="00417735">
        <w:t>оздоровительно-</w:t>
      </w:r>
      <w:r w:rsidRPr="00417735">
        <w:t>образовательного лагеря им.</w:t>
      </w:r>
      <w:r w:rsidR="00F26C98" w:rsidRPr="00417735">
        <w:t xml:space="preserve"> </w:t>
      </w:r>
      <w:r w:rsidRPr="00417735">
        <w:t>Н.С.</w:t>
      </w:r>
      <w:r w:rsidR="00F26C98" w:rsidRPr="00417735">
        <w:t xml:space="preserve"> </w:t>
      </w:r>
      <w:r w:rsidRPr="00417735">
        <w:t>Талалушкина (директору ДООЛ, зам.</w:t>
      </w:r>
      <w:r w:rsidR="004D24D2" w:rsidRPr="00417735">
        <w:t xml:space="preserve"> </w:t>
      </w:r>
      <w:r w:rsidR="0037311B" w:rsidRPr="00417735">
        <w:t xml:space="preserve"> </w:t>
      </w:r>
      <w:r w:rsidRPr="00417735">
        <w:t>директора ДООЛ) – 42 календарных дня.</w:t>
      </w:r>
    </w:p>
    <w:p w:rsidR="003D7289" w:rsidRPr="00417735" w:rsidRDefault="003D7289" w:rsidP="007B7679">
      <w:pPr>
        <w:pStyle w:val="af0"/>
        <w:ind w:left="0" w:firstLine="454"/>
        <w:jc w:val="both"/>
      </w:pPr>
      <w:r w:rsidRPr="00417735">
        <w:t xml:space="preserve">По соглашению между работником и </w:t>
      </w:r>
      <w:r w:rsidR="00635E4E" w:rsidRPr="00417735">
        <w:t>р</w:t>
      </w:r>
      <w:r w:rsidRPr="00417735">
        <w:t>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D7289" w:rsidRPr="00417735" w:rsidRDefault="00FD7B8E" w:rsidP="00F26C98">
      <w:pPr>
        <w:pStyle w:val="af0"/>
        <w:tabs>
          <w:tab w:val="left" w:pos="284"/>
        </w:tabs>
        <w:ind w:left="454" w:hanging="454"/>
        <w:jc w:val="both"/>
      </w:pPr>
      <w:r w:rsidRPr="00417735">
        <w:t>6</w:t>
      </w:r>
      <w:r w:rsidR="003D7289" w:rsidRPr="00417735">
        <w:t>.4.</w:t>
      </w:r>
      <w:r w:rsidR="00E51352" w:rsidRPr="00417735">
        <w:tab/>
      </w:r>
      <w:r w:rsidR="003D7289" w:rsidRPr="00417735">
        <w:t>Право на использование отпуска за первый год работы возникает у р</w:t>
      </w:r>
      <w:r w:rsidR="00F0235C" w:rsidRPr="00417735">
        <w:t>а</w:t>
      </w:r>
      <w:r w:rsidR="003D7289" w:rsidRPr="00417735">
        <w:t xml:space="preserve">ботника по истечении шести месяцев его непрерывной работы у данного </w:t>
      </w:r>
      <w:r w:rsidR="00635E4E" w:rsidRPr="00417735">
        <w:t>р</w:t>
      </w:r>
      <w:r w:rsidR="003D7289" w:rsidRPr="00417735">
        <w:t>аботодателя.</w:t>
      </w:r>
    </w:p>
    <w:p w:rsidR="00441007" w:rsidRPr="00417735" w:rsidRDefault="00FD7B8E" w:rsidP="00441007">
      <w:pPr>
        <w:pStyle w:val="af0"/>
        <w:ind w:left="454" w:hanging="454"/>
        <w:jc w:val="both"/>
      </w:pPr>
      <w:r w:rsidRPr="00417735">
        <w:t>6</w:t>
      </w:r>
      <w:r w:rsidR="003D7289" w:rsidRPr="00417735">
        <w:t>.5.</w:t>
      </w:r>
      <w:r w:rsidR="00E51352" w:rsidRPr="00417735">
        <w:tab/>
      </w:r>
      <w:r w:rsidR="003D7289" w:rsidRPr="00417735">
        <w:t>Отпуск за второй и последующие годы работы может предоставляться в любое время рабочего года в соответствии</w:t>
      </w:r>
      <w:r w:rsidR="007E6E51" w:rsidRPr="00417735">
        <w:t xml:space="preserve"> </w:t>
      </w:r>
      <w:r w:rsidR="003D7289" w:rsidRPr="00417735">
        <w:t>с очередностью предоставления ежегодных оплачиваемых отпусков, установленной</w:t>
      </w:r>
      <w:r w:rsidR="007E6E51" w:rsidRPr="00417735">
        <w:t xml:space="preserve"> </w:t>
      </w:r>
      <w:r w:rsidR="003D7289" w:rsidRPr="00417735">
        <w:t>графиком отпусков.</w:t>
      </w:r>
      <w:r w:rsidR="00441007" w:rsidRPr="00417735">
        <w:t xml:space="preserve"> </w:t>
      </w:r>
    </w:p>
    <w:p w:rsidR="00441007" w:rsidRPr="00417735" w:rsidRDefault="00441007" w:rsidP="00F26C98">
      <w:pPr>
        <w:pStyle w:val="af0"/>
        <w:ind w:left="454" w:hanging="454"/>
        <w:jc w:val="both"/>
      </w:pPr>
      <w:r w:rsidRPr="00417735">
        <w:t xml:space="preserve">         Право использовать отпуск в удобное время имеют работники в случаях, установленных законодательством РФ.</w:t>
      </w:r>
    </w:p>
    <w:p w:rsidR="003D7289" w:rsidRPr="00417735" w:rsidRDefault="003D7289" w:rsidP="007B7679">
      <w:pPr>
        <w:pStyle w:val="af0"/>
        <w:ind w:left="0" w:firstLine="454"/>
        <w:jc w:val="both"/>
      </w:pPr>
      <w:r w:rsidRPr="00417735">
        <w:lastRenderedPageBreak/>
        <w:t xml:space="preserve">График отпусков утверждается </w:t>
      </w:r>
      <w:r w:rsidR="00635E4E" w:rsidRPr="00417735">
        <w:t>р</w:t>
      </w:r>
      <w:r w:rsidRPr="00417735">
        <w:t>аботодателем с учетом мнения выборного профсоюзного органа</w:t>
      </w:r>
      <w:r w:rsidR="007E6E51" w:rsidRPr="00417735">
        <w:t xml:space="preserve"> </w:t>
      </w:r>
      <w:r w:rsidRPr="00417735">
        <w:t>не позднее</w:t>
      </w:r>
      <w:r w:rsidR="008E59EE" w:rsidRPr="00417735">
        <w:t xml:space="preserve">, </w:t>
      </w:r>
      <w:r w:rsidRPr="00417735">
        <w:t xml:space="preserve"> чем за две недели до наступления календарного года.</w:t>
      </w:r>
    </w:p>
    <w:p w:rsidR="003D7289" w:rsidRPr="00417735" w:rsidRDefault="00FD7B8E" w:rsidP="007B7679">
      <w:pPr>
        <w:pStyle w:val="af0"/>
        <w:ind w:left="454" w:hanging="454"/>
        <w:jc w:val="both"/>
      </w:pPr>
      <w:r w:rsidRPr="00417735">
        <w:t>6</w:t>
      </w:r>
      <w:r w:rsidR="003D7289" w:rsidRPr="00417735">
        <w:t>.</w:t>
      </w:r>
      <w:r w:rsidR="00635E4E" w:rsidRPr="00417735">
        <w:t>6</w:t>
      </w:r>
      <w:r w:rsidR="003D7289" w:rsidRPr="00417735">
        <w:t>.</w:t>
      </w:r>
      <w:r w:rsidR="00E51352" w:rsidRPr="00417735">
        <w:tab/>
      </w:r>
      <w:r w:rsidR="003D7289" w:rsidRPr="00417735">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w:t>
      </w:r>
      <w:r w:rsidR="007E6E51" w:rsidRPr="00417735">
        <w:t xml:space="preserve"> </w:t>
      </w:r>
      <w:r w:rsidR="003D7289" w:rsidRPr="00417735">
        <w:t xml:space="preserve">между работником и </w:t>
      </w:r>
      <w:r w:rsidR="00635E4E" w:rsidRPr="00417735">
        <w:t>р</w:t>
      </w:r>
      <w:r w:rsidR="003D7289" w:rsidRPr="00417735">
        <w:t>аботодателем.</w:t>
      </w:r>
    </w:p>
    <w:p w:rsidR="00635E4E" w:rsidRPr="00417735" w:rsidRDefault="00635E4E" w:rsidP="007B7679">
      <w:pPr>
        <w:pStyle w:val="af0"/>
        <w:ind w:left="454" w:hanging="454"/>
        <w:jc w:val="both"/>
      </w:pPr>
      <w:r w:rsidRPr="00417735">
        <w:t xml:space="preserve">         Отдельным категориям работников в случаях, установленных законодательством РФ, работодатель обязан предоставить на основании письменного заявления отпуск без сохранения заработной платы требуемой продолжительности и в удобное для работника время.</w:t>
      </w:r>
    </w:p>
    <w:p w:rsidR="00635E4E" w:rsidRPr="00417735" w:rsidRDefault="00FD7B8E" w:rsidP="00F26C98">
      <w:pPr>
        <w:pStyle w:val="af0"/>
        <w:ind w:left="454" w:hanging="454"/>
        <w:jc w:val="both"/>
      </w:pPr>
      <w:r w:rsidRPr="00417735">
        <w:t>6</w:t>
      </w:r>
      <w:r w:rsidR="003D7289" w:rsidRPr="00417735">
        <w:t>.7.</w:t>
      </w:r>
      <w:r w:rsidR="00E51352" w:rsidRPr="00417735">
        <w:tab/>
      </w:r>
      <w:r w:rsidR="003D7289" w:rsidRPr="00417735">
        <w:t>Работникам, работающим в режиме ненормированного рабочего дня, предоставляется ежегодный дополнительный оплачиваемый отпуск продолжительностью 3 календарных дня в соответствии со ст.</w:t>
      </w:r>
      <w:r w:rsidR="00DB3A99" w:rsidRPr="00417735">
        <w:t xml:space="preserve"> </w:t>
      </w:r>
      <w:r w:rsidR="003D7289" w:rsidRPr="00417735">
        <w:t>119 Трудового кодекса РФ, постановлением Правительства РФ от 11 декабря 2002 г. № 884</w:t>
      </w:r>
      <w:r w:rsidR="00E229C8" w:rsidRPr="00417735">
        <w:t xml:space="preserve"> «Об утверждении Правил предоставления ежегодного дополнительного оплачиваемого отпуска работникам с ненормированным рабочим днем в федеральных государственных учреждениях»</w:t>
      </w:r>
      <w:r w:rsidR="003D7289" w:rsidRPr="00417735">
        <w:t>.</w:t>
      </w:r>
    </w:p>
    <w:p w:rsidR="003D7289" w:rsidRPr="00417735" w:rsidRDefault="003D7289" w:rsidP="007B7679">
      <w:pPr>
        <w:pStyle w:val="af0"/>
        <w:ind w:left="0" w:firstLine="454"/>
        <w:jc w:val="both"/>
      </w:pPr>
      <w:r w:rsidRPr="00417735">
        <w:t>Перечень должностей работников с ненормированным рабочим</w:t>
      </w:r>
      <w:r w:rsidR="007E6E51" w:rsidRPr="00417735">
        <w:t xml:space="preserve"> </w:t>
      </w:r>
      <w:r w:rsidRPr="00417735">
        <w:t>днем</w:t>
      </w:r>
      <w:r w:rsidR="007E6E51" w:rsidRPr="00417735">
        <w:t xml:space="preserve"> </w:t>
      </w:r>
      <w:r w:rsidRPr="00417735">
        <w:t xml:space="preserve">утверждается совместным решением </w:t>
      </w:r>
      <w:r w:rsidR="007E25CA" w:rsidRPr="00417735">
        <w:rPr>
          <w:bCs/>
          <w:iCs/>
        </w:rPr>
        <w:t>профсоюзной организации</w:t>
      </w:r>
      <w:r w:rsidRPr="00417735">
        <w:t xml:space="preserve"> и администрации </w:t>
      </w:r>
      <w:r w:rsidR="00EE6FF2" w:rsidRPr="00417735">
        <w:t>ИПФ РАН</w:t>
      </w:r>
      <w:r w:rsidRPr="00417735">
        <w:t xml:space="preserve"> и является приложением к</w:t>
      </w:r>
      <w:r w:rsidR="007E6E51" w:rsidRPr="00417735">
        <w:t xml:space="preserve"> </w:t>
      </w:r>
      <w:r w:rsidRPr="00417735">
        <w:t>коллективному договору.</w:t>
      </w:r>
    </w:p>
    <w:p w:rsidR="003D7289" w:rsidRPr="00417735" w:rsidRDefault="003D7289" w:rsidP="007B7679">
      <w:pPr>
        <w:pStyle w:val="af0"/>
        <w:spacing w:before="240"/>
        <w:ind w:left="0"/>
        <w:jc w:val="center"/>
        <w:rPr>
          <w:b/>
        </w:rPr>
      </w:pPr>
      <w:r w:rsidRPr="00417735">
        <w:rPr>
          <w:b/>
          <w:lang w:val="en-US"/>
        </w:rPr>
        <w:t>VI</w:t>
      </w:r>
      <w:r w:rsidR="00FD7B8E" w:rsidRPr="00417735">
        <w:rPr>
          <w:b/>
          <w:lang w:val="en-US"/>
        </w:rPr>
        <w:t>I</w:t>
      </w:r>
      <w:r w:rsidRPr="00417735">
        <w:rPr>
          <w:b/>
        </w:rPr>
        <w:t>. Поощрения за успехи в работе</w:t>
      </w:r>
    </w:p>
    <w:p w:rsidR="003D7289" w:rsidRPr="00417735" w:rsidRDefault="00FD7B8E" w:rsidP="00F26C98">
      <w:pPr>
        <w:pStyle w:val="af0"/>
        <w:spacing w:after="60"/>
        <w:ind w:left="454" w:hanging="454"/>
        <w:jc w:val="both"/>
      </w:pPr>
      <w:r w:rsidRPr="00417735">
        <w:t>7</w:t>
      </w:r>
      <w:r w:rsidR="003D7289" w:rsidRPr="00417735">
        <w:t>.1.</w:t>
      </w:r>
      <w:r w:rsidR="00E51352" w:rsidRPr="00417735">
        <w:tab/>
      </w:r>
      <w:r w:rsidR="003D7289" w:rsidRPr="00417735">
        <w:t>За образцовое выполнение трудовых обязанностей, повышение производительности труда, улучшение качества продукции, продолжительную и безупречную работу, новаторство в труде и за другие достижения в работе применяются следующие поощрения:</w:t>
      </w:r>
    </w:p>
    <w:p w:rsidR="003D7289" w:rsidRPr="00417735" w:rsidRDefault="003D7289" w:rsidP="007B7679">
      <w:pPr>
        <w:pStyle w:val="af0"/>
        <w:spacing w:after="0"/>
        <w:ind w:left="0" w:firstLine="454"/>
        <w:jc w:val="both"/>
      </w:pPr>
      <w:r w:rsidRPr="00417735">
        <w:t>а) объявление благодарности;</w:t>
      </w:r>
    </w:p>
    <w:p w:rsidR="003D7289" w:rsidRPr="00417735" w:rsidRDefault="003D7289" w:rsidP="007B7679">
      <w:pPr>
        <w:pStyle w:val="af0"/>
        <w:spacing w:after="0"/>
        <w:ind w:left="0" w:firstLine="454"/>
        <w:jc w:val="both"/>
      </w:pPr>
      <w:r w:rsidRPr="00417735">
        <w:t xml:space="preserve">б) </w:t>
      </w:r>
      <w:r w:rsidR="000227FC" w:rsidRPr="00417735">
        <w:t>премирование</w:t>
      </w:r>
      <w:r w:rsidRPr="00417735">
        <w:t>;</w:t>
      </w:r>
    </w:p>
    <w:p w:rsidR="003D7289" w:rsidRPr="00417735" w:rsidRDefault="003D7289" w:rsidP="007B7679">
      <w:pPr>
        <w:pStyle w:val="af0"/>
        <w:spacing w:after="60"/>
        <w:ind w:left="0" w:firstLine="454"/>
        <w:jc w:val="both"/>
      </w:pPr>
      <w:r w:rsidRPr="00417735">
        <w:t>в) награждение Почетной грамотой</w:t>
      </w:r>
      <w:r w:rsidR="00DB3A99" w:rsidRPr="00417735">
        <w:t>.</w:t>
      </w:r>
    </w:p>
    <w:p w:rsidR="003D7289" w:rsidRPr="00417735" w:rsidRDefault="003D7289" w:rsidP="007B7679">
      <w:pPr>
        <w:pStyle w:val="af0"/>
        <w:ind w:left="0" w:firstLine="454"/>
        <w:jc w:val="both"/>
        <w:rPr>
          <w:spacing w:val="-2"/>
        </w:rPr>
      </w:pPr>
      <w:r w:rsidRPr="00417735">
        <w:rPr>
          <w:spacing w:val="-2"/>
        </w:rPr>
        <w:t>Поощ</w:t>
      </w:r>
      <w:r w:rsidR="000227FC" w:rsidRPr="00417735">
        <w:rPr>
          <w:spacing w:val="-2"/>
        </w:rPr>
        <w:t>рения, предусмотренные подпунктами</w:t>
      </w:r>
      <w:r w:rsidRPr="00417735">
        <w:rPr>
          <w:spacing w:val="-2"/>
        </w:rPr>
        <w:t xml:space="preserve"> </w:t>
      </w:r>
      <w:r w:rsidR="000227FC" w:rsidRPr="00417735">
        <w:rPr>
          <w:spacing w:val="-2"/>
        </w:rPr>
        <w:t xml:space="preserve"> </w:t>
      </w:r>
      <w:r w:rsidRPr="00417735">
        <w:rPr>
          <w:spacing w:val="-2"/>
        </w:rPr>
        <w:t>«б» и «в» настоящего пункта, применяются работодателем по согласованию с профсоюзным комитетом. При применении поощрений учитывается мнение трудового коллектива.</w:t>
      </w:r>
    </w:p>
    <w:p w:rsidR="003D7289" w:rsidRPr="00417735" w:rsidRDefault="003D7289" w:rsidP="007B7679">
      <w:pPr>
        <w:pStyle w:val="af0"/>
        <w:ind w:left="0" w:firstLine="454"/>
        <w:jc w:val="both"/>
      </w:pPr>
      <w:r w:rsidRPr="00417735">
        <w:t>Поощрения объявляются в приказе, доводятся до сведения всего коллектива и заносятся в трудовую книжку работника.</w:t>
      </w:r>
    </w:p>
    <w:p w:rsidR="003D7289" w:rsidRPr="00417735" w:rsidRDefault="00FD7B8E" w:rsidP="007B7679">
      <w:pPr>
        <w:pStyle w:val="af0"/>
        <w:ind w:left="454" w:hanging="454"/>
        <w:jc w:val="both"/>
      </w:pPr>
      <w:r w:rsidRPr="00417735">
        <w:t>7</w:t>
      </w:r>
      <w:r w:rsidR="003D7289" w:rsidRPr="00417735">
        <w:t>.2.</w:t>
      </w:r>
      <w:r w:rsidR="00E51352" w:rsidRPr="00417735">
        <w:tab/>
      </w:r>
      <w:r w:rsidR="003D7289" w:rsidRPr="00417735">
        <w:t>За особые трудовые заслуги работники представляются в вышестоящие органы к поощрению, к награждению орденами, медалями, почетными грамотами и к присвоению почетных званий.</w:t>
      </w:r>
    </w:p>
    <w:p w:rsidR="00F26C98" w:rsidRPr="00417735" w:rsidRDefault="00F26C98" w:rsidP="007B7679">
      <w:pPr>
        <w:pStyle w:val="af0"/>
        <w:ind w:left="454" w:hanging="454"/>
        <w:jc w:val="both"/>
      </w:pPr>
    </w:p>
    <w:p w:rsidR="003D7289" w:rsidRPr="00417735" w:rsidRDefault="003D7289" w:rsidP="007B7679">
      <w:pPr>
        <w:pStyle w:val="af0"/>
        <w:ind w:left="0"/>
        <w:jc w:val="center"/>
        <w:rPr>
          <w:b/>
        </w:rPr>
      </w:pPr>
      <w:r w:rsidRPr="00417735">
        <w:rPr>
          <w:b/>
          <w:lang w:val="en-US"/>
        </w:rPr>
        <w:lastRenderedPageBreak/>
        <w:t>VI</w:t>
      </w:r>
      <w:r w:rsidR="00FD7B8E" w:rsidRPr="00417735">
        <w:rPr>
          <w:b/>
          <w:lang w:val="en-US"/>
        </w:rPr>
        <w:t>I</w:t>
      </w:r>
      <w:r w:rsidRPr="00417735">
        <w:rPr>
          <w:b/>
          <w:lang w:val="en-US"/>
        </w:rPr>
        <w:t>I</w:t>
      </w:r>
      <w:r w:rsidRPr="00417735">
        <w:rPr>
          <w:b/>
        </w:rPr>
        <w:t>. Ответственность за нарушение трудовой дисциплины</w:t>
      </w:r>
    </w:p>
    <w:p w:rsidR="003D7289" w:rsidRPr="00417735" w:rsidRDefault="00FD7B8E" w:rsidP="00F26C98">
      <w:pPr>
        <w:pStyle w:val="af0"/>
        <w:spacing w:after="60"/>
        <w:ind w:left="454" w:hanging="454"/>
        <w:jc w:val="both"/>
      </w:pPr>
      <w:r w:rsidRPr="00417735">
        <w:t>8</w:t>
      </w:r>
      <w:r w:rsidR="003D7289" w:rsidRPr="00417735">
        <w:t>.1.</w:t>
      </w:r>
      <w:r w:rsidR="00E51352" w:rsidRPr="00417735">
        <w:tab/>
      </w:r>
      <w:r w:rsidR="003D7289" w:rsidRPr="00417735">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w:t>
      </w:r>
      <w:r w:rsidR="007E6E51" w:rsidRPr="00417735">
        <w:t xml:space="preserve"> </w:t>
      </w:r>
      <w:r w:rsidR="003D7289" w:rsidRPr="00417735">
        <w:t>следующие дисциплинарные взыскания:</w:t>
      </w:r>
    </w:p>
    <w:p w:rsidR="003D7289" w:rsidRPr="00417735" w:rsidRDefault="003D7289" w:rsidP="007B7679">
      <w:pPr>
        <w:pStyle w:val="af0"/>
        <w:spacing w:after="0"/>
        <w:ind w:left="0" w:firstLine="454"/>
        <w:jc w:val="both"/>
      </w:pPr>
      <w:r w:rsidRPr="00417735">
        <w:t>а) замечание;</w:t>
      </w:r>
    </w:p>
    <w:p w:rsidR="003D7289" w:rsidRPr="00417735" w:rsidRDefault="003D7289" w:rsidP="007B7679">
      <w:pPr>
        <w:pStyle w:val="af0"/>
        <w:spacing w:after="0"/>
        <w:ind w:left="0" w:firstLine="454"/>
        <w:jc w:val="both"/>
      </w:pPr>
      <w:r w:rsidRPr="00417735">
        <w:t>б) выговор;</w:t>
      </w:r>
    </w:p>
    <w:p w:rsidR="003D7289" w:rsidRPr="00417735" w:rsidRDefault="003D7289" w:rsidP="007B7679">
      <w:pPr>
        <w:pStyle w:val="af0"/>
        <w:spacing w:after="60"/>
        <w:ind w:left="0" w:firstLine="454"/>
        <w:jc w:val="both"/>
      </w:pPr>
      <w:r w:rsidRPr="00417735">
        <w:t>в) увольнение по соответствующим основаниям.</w:t>
      </w:r>
    </w:p>
    <w:p w:rsidR="003D7289" w:rsidRPr="00417735" w:rsidRDefault="00FD7B8E" w:rsidP="00F26C98">
      <w:pPr>
        <w:pStyle w:val="af0"/>
        <w:ind w:left="454" w:hanging="454"/>
        <w:jc w:val="both"/>
      </w:pPr>
      <w:r w:rsidRPr="00417735">
        <w:t>8</w:t>
      </w:r>
      <w:r w:rsidR="00E51352" w:rsidRPr="00417735">
        <w:t>.2.</w:t>
      </w:r>
      <w:r w:rsidR="00E51352" w:rsidRPr="00417735">
        <w:tab/>
      </w:r>
      <w:r w:rsidR="003D7289" w:rsidRPr="00417735">
        <w:t>До применения дисциплинарного взыскания работодатель должен</w:t>
      </w:r>
      <w:r w:rsidR="007E6E51" w:rsidRPr="00417735">
        <w:t xml:space="preserve"> </w:t>
      </w:r>
      <w:r w:rsidR="003D7289" w:rsidRPr="00417735">
        <w:t>затребовать от работника объяснение в письменной форме. В случае отказа работника дать объяснение составляется соответствующий акт. Отказ работника дать объяснение не является препятствием</w:t>
      </w:r>
      <w:r w:rsidR="007E6E51" w:rsidRPr="00417735">
        <w:t xml:space="preserve"> </w:t>
      </w:r>
      <w:r w:rsidR="003D7289" w:rsidRPr="00417735">
        <w:t>для применения дисциплинарного взыскания.</w:t>
      </w:r>
    </w:p>
    <w:p w:rsidR="003D7289" w:rsidRPr="00417735" w:rsidRDefault="00FD7B8E" w:rsidP="00F26C98">
      <w:pPr>
        <w:pStyle w:val="af0"/>
        <w:ind w:left="454" w:hanging="454"/>
        <w:jc w:val="both"/>
      </w:pPr>
      <w:r w:rsidRPr="00417735">
        <w:t>8</w:t>
      </w:r>
      <w:r w:rsidR="003D7289" w:rsidRPr="00417735">
        <w:t>.3.</w:t>
      </w:r>
      <w:r w:rsidR="00E51352" w:rsidRPr="00417735">
        <w:tab/>
      </w:r>
      <w:r w:rsidR="003D7289" w:rsidRPr="00417735">
        <w:t>За каждый дисциплинарный проступок может быть применено только одно дисциплинарное взыскание.</w:t>
      </w:r>
    </w:p>
    <w:p w:rsidR="003D7289" w:rsidRPr="00417735" w:rsidRDefault="00FD7B8E" w:rsidP="00F26C98">
      <w:pPr>
        <w:pStyle w:val="af0"/>
        <w:ind w:left="454" w:hanging="454"/>
        <w:jc w:val="both"/>
      </w:pPr>
      <w:r w:rsidRPr="00417735">
        <w:t>8</w:t>
      </w:r>
      <w:r w:rsidR="00E51352" w:rsidRPr="00417735">
        <w:t>.4.</w:t>
      </w:r>
      <w:r w:rsidR="00E51352" w:rsidRPr="00417735">
        <w:tab/>
      </w:r>
      <w:r w:rsidR="003D7289" w:rsidRPr="00417735">
        <w:t>Приказ</w:t>
      </w:r>
      <w:r w:rsidR="00B123CE" w:rsidRPr="00417735">
        <w:t xml:space="preserve"> директора ИПФ РАН</w:t>
      </w:r>
      <w:r w:rsidR="007E6E51" w:rsidRPr="00417735">
        <w:t xml:space="preserve"> </w:t>
      </w:r>
      <w:r w:rsidR="003D7289" w:rsidRPr="00417735">
        <w:t>о применении дисциплинарного взыскания объявляется</w:t>
      </w:r>
      <w:r w:rsidR="007E6E51" w:rsidRPr="00417735">
        <w:t xml:space="preserve"> </w:t>
      </w:r>
      <w:r w:rsidR="003D7289" w:rsidRPr="00417735">
        <w:t>работнику под роспись в течение трех рабочих дней со дня его издания. При отказе</w:t>
      </w:r>
      <w:r w:rsidR="007E6E51" w:rsidRPr="00417735">
        <w:t xml:space="preserve"> </w:t>
      </w:r>
      <w:r w:rsidR="003D7289" w:rsidRPr="00417735">
        <w:t>работника ознакомиться с указанным приказом под роспись составляется соответствующий акт.</w:t>
      </w:r>
    </w:p>
    <w:p w:rsidR="003D7289" w:rsidRPr="003D7289" w:rsidRDefault="003D7289" w:rsidP="007B7679">
      <w:pPr>
        <w:pStyle w:val="af0"/>
        <w:ind w:left="0" w:firstLine="454"/>
        <w:jc w:val="both"/>
      </w:pPr>
      <w:r w:rsidRPr="00417735">
        <w:t xml:space="preserve">Правила внутреннего трудового распорядка распространяются на всех работников, независимо от их должности, принадлежности к профсоюзу, длительности трудовых отношений с </w:t>
      </w:r>
      <w:r w:rsidR="0063102D" w:rsidRPr="00417735">
        <w:t>р</w:t>
      </w:r>
      <w:r w:rsidRPr="00417735">
        <w:t>аботодателем, характера выполняемой работы и иных обстоятельств.</w:t>
      </w:r>
    </w:p>
    <w:p w:rsidR="00E82680" w:rsidRPr="00771CE1" w:rsidRDefault="003D7289" w:rsidP="007B7679">
      <w:pPr>
        <w:pStyle w:val="af0"/>
        <w:jc w:val="right"/>
      </w:pPr>
      <w:r>
        <w:rPr>
          <w:sz w:val="24"/>
          <w:szCs w:val="24"/>
        </w:rPr>
        <w:br w:type="page"/>
      </w:r>
      <w:r w:rsidR="00E82680" w:rsidRPr="000D4FB2">
        <w:rPr>
          <w:b/>
          <w:i/>
        </w:rPr>
        <w:lastRenderedPageBreak/>
        <w:t>Приложение № 2</w:t>
      </w:r>
    </w:p>
    <w:p w:rsidR="00E82680" w:rsidRPr="00133F53" w:rsidRDefault="00E82680" w:rsidP="007B7679">
      <w:pPr>
        <w:pStyle w:val="aa"/>
        <w:suppressAutoHyphens/>
        <w:jc w:val="center"/>
        <w:rPr>
          <w:rFonts w:ascii="Times New Roman" w:hAnsi="Times New Roman"/>
          <w:b/>
          <w:sz w:val="24"/>
          <w:szCs w:val="24"/>
        </w:rPr>
      </w:pPr>
    </w:p>
    <w:p w:rsidR="00E82680" w:rsidRPr="00133F53" w:rsidRDefault="00133F53" w:rsidP="007B7679">
      <w:pPr>
        <w:pStyle w:val="aa"/>
        <w:suppressAutoHyphens/>
        <w:jc w:val="center"/>
        <w:rPr>
          <w:rFonts w:ascii="Times New Roman" w:hAnsi="Times New Roman"/>
          <w:b/>
          <w:sz w:val="24"/>
          <w:szCs w:val="24"/>
        </w:rPr>
      </w:pPr>
      <w:r w:rsidRPr="00133F53">
        <w:rPr>
          <w:rFonts w:ascii="Times New Roman" w:hAnsi="Times New Roman"/>
          <w:b/>
          <w:sz w:val="24"/>
          <w:szCs w:val="24"/>
        </w:rPr>
        <w:t>ПОЛОЖЕНИЕ</w:t>
      </w:r>
    </w:p>
    <w:p w:rsidR="00E82680" w:rsidRPr="00133F53" w:rsidRDefault="00133F53" w:rsidP="007B7679">
      <w:pPr>
        <w:pStyle w:val="aa"/>
        <w:suppressAutoHyphens/>
        <w:jc w:val="center"/>
        <w:rPr>
          <w:rFonts w:ascii="Times New Roman" w:hAnsi="Times New Roman"/>
          <w:b/>
          <w:sz w:val="24"/>
          <w:szCs w:val="24"/>
        </w:rPr>
      </w:pPr>
      <w:r w:rsidRPr="00133F53">
        <w:rPr>
          <w:rFonts w:ascii="Times New Roman" w:hAnsi="Times New Roman"/>
          <w:b/>
          <w:sz w:val="24"/>
          <w:szCs w:val="24"/>
        </w:rPr>
        <w:t>ОБ ОПЛАТЕ ТРУДА СОТРУДНИКОВ</w:t>
      </w:r>
    </w:p>
    <w:p w:rsidR="008214F6" w:rsidRPr="008214F6" w:rsidRDefault="008214F6" w:rsidP="007B7679">
      <w:pPr>
        <w:jc w:val="center"/>
        <w:rPr>
          <w:b/>
        </w:rPr>
      </w:pPr>
      <w:r w:rsidRPr="008214F6">
        <w:rPr>
          <w:b/>
          <w:color w:val="151615"/>
          <w:w w:val="105"/>
        </w:rPr>
        <w:t>Федерального государственного бюджетного научного учреждения «Федеральный исследовательский центр</w:t>
      </w:r>
      <w:r>
        <w:rPr>
          <w:b/>
          <w:color w:val="151615"/>
          <w:w w:val="105"/>
        </w:rPr>
        <w:br/>
      </w:r>
      <w:r w:rsidRPr="008214F6">
        <w:rPr>
          <w:b/>
          <w:color w:val="151615"/>
          <w:w w:val="105"/>
        </w:rPr>
        <w:t>Институт прикладной физики</w:t>
      </w:r>
      <w:r w:rsidR="007321FD">
        <w:rPr>
          <w:b/>
          <w:color w:val="151615"/>
          <w:w w:val="105"/>
        </w:rPr>
        <w:t xml:space="preserve"> им. А.В. Гапонова-Грехова</w:t>
      </w:r>
      <w:r>
        <w:rPr>
          <w:b/>
          <w:color w:val="151615"/>
          <w:w w:val="105"/>
        </w:rPr>
        <w:br/>
      </w:r>
      <w:r w:rsidRPr="008214F6">
        <w:rPr>
          <w:b/>
          <w:color w:val="151615"/>
          <w:w w:val="105"/>
        </w:rPr>
        <w:t>Российской академии наук»</w:t>
      </w:r>
      <w:r>
        <w:rPr>
          <w:b/>
          <w:color w:val="151615"/>
          <w:w w:val="105"/>
        </w:rPr>
        <w:br/>
      </w:r>
      <w:r w:rsidRPr="008214F6">
        <w:rPr>
          <w:b/>
          <w:color w:val="151615"/>
          <w:w w:val="105"/>
        </w:rPr>
        <w:t>(ИПФ РАН)</w:t>
      </w:r>
    </w:p>
    <w:p w:rsidR="00E82680" w:rsidRPr="00133F53" w:rsidRDefault="00E82680" w:rsidP="007B7679">
      <w:pPr>
        <w:suppressAutoHyphens/>
        <w:jc w:val="center"/>
        <w:rPr>
          <w:b/>
        </w:rPr>
      </w:pPr>
    </w:p>
    <w:p w:rsidR="00133F53" w:rsidRDefault="00133F53" w:rsidP="007B7679">
      <w:pPr>
        <w:pStyle w:val="aa"/>
        <w:suppressAutoHyphens/>
        <w:jc w:val="center"/>
        <w:rPr>
          <w:rFonts w:ascii="Times New Roman" w:hAnsi="Times New Roman"/>
          <w:b/>
        </w:rPr>
      </w:pPr>
    </w:p>
    <w:p w:rsidR="008214F6" w:rsidRPr="008214F6" w:rsidRDefault="008214F6" w:rsidP="007B7679">
      <w:pPr>
        <w:pStyle w:val="11"/>
        <w:spacing w:after="120"/>
        <w:ind w:left="0" w:firstLine="0"/>
        <w:jc w:val="center"/>
        <w:rPr>
          <w:sz w:val="20"/>
          <w:szCs w:val="20"/>
        </w:rPr>
      </w:pPr>
      <w:r w:rsidRPr="008214F6">
        <w:rPr>
          <w:sz w:val="20"/>
          <w:szCs w:val="20"/>
        </w:rPr>
        <w:t>Основные понятия и определения</w:t>
      </w:r>
    </w:p>
    <w:p w:rsidR="008214F6" w:rsidRPr="008214F6" w:rsidRDefault="008214F6" w:rsidP="007B7679">
      <w:pPr>
        <w:pStyle w:val="a3"/>
        <w:spacing w:after="60"/>
        <w:ind w:firstLine="340"/>
        <w:rPr>
          <w:b/>
          <w:sz w:val="20"/>
        </w:rPr>
      </w:pPr>
      <w:r w:rsidRPr="008214F6">
        <w:rPr>
          <w:b/>
          <w:sz w:val="20"/>
        </w:rPr>
        <w:t xml:space="preserve">Заработная плата </w:t>
      </w:r>
      <w:r w:rsidRPr="008214F6">
        <w:rPr>
          <w:sz w:val="20"/>
        </w:rPr>
        <w:t xml:space="preserve">(оплата труда работника) </w:t>
      </w:r>
      <w:r w:rsidR="00E27AC1">
        <w:rPr>
          <w:sz w:val="20"/>
        </w:rPr>
        <w:t>–</w:t>
      </w:r>
      <w:r w:rsidRPr="008214F6">
        <w:rPr>
          <w:sz w:val="20"/>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w:t>
      </w:r>
      <w:r w:rsidRPr="008214F6">
        <w:rPr>
          <w:b/>
          <w:sz w:val="20"/>
        </w:rPr>
        <w:t>(статья 129 ТК</w:t>
      </w:r>
      <w:r w:rsidRPr="008214F6">
        <w:rPr>
          <w:b/>
          <w:spacing w:val="-1"/>
          <w:sz w:val="20"/>
        </w:rPr>
        <w:t xml:space="preserve"> </w:t>
      </w:r>
      <w:r w:rsidRPr="008214F6">
        <w:rPr>
          <w:b/>
          <w:sz w:val="20"/>
        </w:rPr>
        <w:t>РФ).</w:t>
      </w:r>
    </w:p>
    <w:p w:rsidR="008214F6" w:rsidRPr="008214F6" w:rsidRDefault="008214F6" w:rsidP="007B7679">
      <w:pPr>
        <w:pStyle w:val="a3"/>
        <w:spacing w:after="60"/>
        <w:ind w:firstLine="340"/>
        <w:rPr>
          <w:b/>
          <w:sz w:val="20"/>
        </w:rPr>
      </w:pPr>
      <w:r w:rsidRPr="008214F6">
        <w:rPr>
          <w:b/>
          <w:sz w:val="20"/>
        </w:rPr>
        <w:t xml:space="preserve">Тарифная ставка </w:t>
      </w:r>
      <w:r w:rsidR="00E27AC1">
        <w:rPr>
          <w:sz w:val="20"/>
        </w:rPr>
        <w:t>–</w:t>
      </w:r>
      <w:r w:rsidRPr="008214F6">
        <w:rPr>
          <w:sz w:val="20"/>
        </w:rPr>
        <w:t xml:space="preserve">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w:t>
      </w:r>
      <w:r w:rsidRPr="008214F6">
        <w:rPr>
          <w:b/>
          <w:sz w:val="20"/>
        </w:rPr>
        <w:t>( статья 129 ТК РФ).</w:t>
      </w:r>
    </w:p>
    <w:p w:rsidR="008214F6" w:rsidRPr="008214F6" w:rsidRDefault="008214F6" w:rsidP="007B7679">
      <w:pPr>
        <w:pStyle w:val="a3"/>
        <w:spacing w:after="60"/>
        <w:ind w:firstLine="340"/>
        <w:rPr>
          <w:sz w:val="20"/>
        </w:rPr>
      </w:pPr>
      <w:r w:rsidRPr="008214F6">
        <w:rPr>
          <w:b/>
          <w:sz w:val="20"/>
        </w:rPr>
        <w:t xml:space="preserve">Оклад </w:t>
      </w:r>
      <w:r w:rsidRPr="008214F6">
        <w:rPr>
          <w:sz w:val="20"/>
        </w:rPr>
        <w:t xml:space="preserve">(должностной оклад) </w:t>
      </w:r>
      <w:r w:rsidR="00E27AC1">
        <w:rPr>
          <w:sz w:val="20"/>
        </w:rPr>
        <w:t>–</w:t>
      </w:r>
      <w:r w:rsidRPr="008214F6">
        <w:rPr>
          <w:sz w:val="20"/>
        </w:rPr>
        <w:t xml:space="preserve">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r w:rsidRPr="008214F6">
        <w:rPr>
          <w:b/>
          <w:sz w:val="20"/>
        </w:rPr>
        <w:t>статья 129 ТК</w:t>
      </w:r>
      <w:r w:rsidRPr="008214F6">
        <w:rPr>
          <w:b/>
          <w:spacing w:val="-1"/>
          <w:sz w:val="20"/>
        </w:rPr>
        <w:t xml:space="preserve"> </w:t>
      </w:r>
      <w:r w:rsidRPr="008214F6">
        <w:rPr>
          <w:b/>
          <w:sz w:val="20"/>
        </w:rPr>
        <w:t>РФ</w:t>
      </w:r>
      <w:r w:rsidRPr="008214F6">
        <w:rPr>
          <w:sz w:val="20"/>
        </w:rPr>
        <w:t>).</w:t>
      </w:r>
    </w:p>
    <w:p w:rsidR="008214F6" w:rsidRPr="008214F6" w:rsidRDefault="008214F6" w:rsidP="007B7679">
      <w:pPr>
        <w:pStyle w:val="a3"/>
        <w:spacing w:after="60"/>
        <w:ind w:firstLine="340"/>
        <w:rPr>
          <w:b/>
          <w:sz w:val="20"/>
        </w:rPr>
      </w:pPr>
      <w:r w:rsidRPr="008214F6">
        <w:rPr>
          <w:b/>
          <w:sz w:val="20"/>
        </w:rPr>
        <w:t xml:space="preserve">Базовый оклад </w:t>
      </w:r>
      <w:r w:rsidRPr="008214F6">
        <w:rPr>
          <w:sz w:val="20"/>
        </w:rPr>
        <w:t xml:space="preserve">(базовый должностной оклад), базовая ставка заработной платы </w:t>
      </w:r>
      <w:r w:rsidR="00E27AC1">
        <w:rPr>
          <w:sz w:val="20"/>
        </w:rPr>
        <w:t>–</w:t>
      </w:r>
      <w:r w:rsidRPr="008214F6">
        <w:rPr>
          <w:sz w:val="20"/>
        </w:rPr>
        <w:t xml:space="preserve">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w:t>
      </w:r>
      <w:r w:rsidRPr="008214F6">
        <w:rPr>
          <w:b/>
          <w:sz w:val="20"/>
        </w:rPr>
        <w:t>(статья 129 ТК РФ).</w:t>
      </w:r>
    </w:p>
    <w:p w:rsidR="008214F6" w:rsidRPr="008214F6" w:rsidRDefault="008214F6" w:rsidP="007B7679">
      <w:pPr>
        <w:pStyle w:val="a3"/>
        <w:spacing w:after="60"/>
        <w:ind w:firstLine="340"/>
        <w:rPr>
          <w:sz w:val="20"/>
        </w:rPr>
      </w:pPr>
      <w:r w:rsidRPr="008214F6">
        <w:rPr>
          <w:b/>
          <w:sz w:val="20"/>
        </w:rPr>
        <w:t xml:space="preserve">Компенсационные выплаты </w:t>
      </w:r>
      <w:r w:rsidR="00E27AC1">
        <w:rPr>
          <w:sz w:val="20"/>
        </w:rPr>
        <w:t>–</w:t>
      </w:r>
      <w:r w:rsidRPr="008214F6">
        <w:rPr>
          <w:sz w:val="20"/>
        </w:rPr>
        <w:t xml:space="preserve"> доплаты и надбавки компенсационного характера, в том числе за работу в условиях, отклоняющихся от нормальных: вредные (опасные) условия труда; совмещение должностей; расширение зоны обслуживания; увеличение объёма работ; исполнение обязанностей отсутствующего работника; работа в ночное время и в выходные и нерабочие </w:t>
      </w:r>
      <w:r w:rsidRPr="008214F6">
        <w:rPr>
          <w:sz w:val="20"/>
        </w:rPr>
        <w:lastRenderedPageBreak/>
        <w:t xml:space="preserve">праздничные дни; сверхурочная работа; выполнение работ различной квалификации </w:t>
      </w:r>
      <w:r w:rsidRPr="008214F6">
        <w:rPr>
          <w:b/>
          <w:sz w:val="20"/>
        </w:rPr>
        <w:t>(статьи 146-151 ТК РФ</w:t>
      </w:r>
      <w:r w:rsidRPr="008214F6">
        <w:rPr>
          <w:sz w:val="20"/>
        </w:rPr>
        <w:t>).</w:t>
      </w:r>
    </w:p>
    <w:p w:rsidR="008214F6" w:rsidRPr="008214F6" w:rsidRDefault="008214F6" w:rsidP="007B7679">
      <w:pPr>
        <w:spacing w:after="60"/>
        <w:ind w:firstLine="340"/>
        <w:jc w:val="both"/>
        <w:rPr>
          <w:b/>
        </w:rPr>
      </w:pPr>
      <w:r w:rsidRPr="008214F6">
        <w:rPr>
          <w:b/>
        </w:rPr>
        <w:t xml:space="preserve">Стимулирующие выплаты </w:t>
      </w:r>
      <w:r w:rsidR="00E27AC1">
        <w:rPr>
          <w:b/>
        </w:rPr>
        <w:t>–</w:t>
      </w:r>
      <w:r w:rsidRPr="008214F6">
        <w:rPr>
          <w:b/>
        </w:rPr>
        <w:t xml:space="preserve"> </w:t>
      </w:r>
      <w:r w:rsidRPr="008214F6">
        <w:t>доплаты и надбавки стимулирующего характера, премии и иные поощрительные выплаты, устанавливаемые в соответствии с действующей си</w:t>
      </w:r>
      <w:r w:rsidR="004D24D2">
        <w:t>с</w:t>
      </w:r>
      <w:r w:rsidRPr="008214F6">
        <w:t xml:space="preserve">темой оплаты труда в учреждении </w:t>
      </w:r>
      <w:r w:rsidRPr="008214F6">
        <w:rPr>
          <w:b/>
        </w:rPr>
        <w:t>(статья 135 ТК РФ).</w:t>
      </w:r>
    </w:p>
    <w:p w:rsidR="008214F6" w:rsidRPr="008214F6" w:rsidRDefault="008214F6" w:rsidP="007B7679">
      <w:pPr>
        <w:pStyle w:val="a3"/>
        <w:ind w:firstLine="340"/>
        <w:rPr>
          <w:sz w:val="20"/>
        </w:rPr>
      </w:pPr>
      <w:r w:rsidRPr="008214F6">
        <w:rPr>
          <w:b/>
          <w:sz w:val="20"/>
        </w:rPr>
        <w:t xml:space="preserve">Рабочее время </w:t>
      </w:r>
      <w:r w:rsidR="00E27AC1">
        <w:rPr>
          <w:sz w:val="20"/>
        </w:rPr>
        <w:t>–</w:t>
      </w:r>
      <w:r w:rsidRPr="008214F6">
        <w:rPr>
          <w:sz w:val="20"/>
        </w:rPr>
        <w:t xml:space="preserve">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w:t>
      </w:r>
      <w:r w:rsidR="002D660D">
        <w:rPr>
          <w:sz w:val="20"/>
        </w:rPr>
        <w:t>Т</w:t>
      </w:r>
      <w:r w:rsidRPr="008214F6">
        <w:rPr>
          <w:sz w:val="20"/>
        </w:rPr>
        <w:t>К</w:t>
      </w:r>
      <w:r w:rsidR="002D660D">
        <w:rPr>
          <w:sz w:val="20"/>
        </w:rPr>
        <w:t xml:space="preserve"> РФ</w:t>
      </w:r>
      <w:r w:rsidRPr="008214F6">
        <w:rPr>
          <w:sz w:val="20"/>
        </w:rPr>
        <w:t>, другими федеральными законами и иными нормативными правовыми актами РФ относятся к рабочему времени. Нормальная продолжительность рабочего времени не может превышать</w:t>
      </w:r>
      <w:r w:rsidR="004D24D2">
        <w:rPr>
          <w:sz w:val="20"/>
        </w:rPr>
        <w:br/>
      </w:r>
      <w:r w:rsidRPr="008214F6">
        <w:rPr>
          <w:sz w:val="20"/>
        </w:rPr>
        <w:t>40 часов в неделю.</w:t>
      </w:r>
    </w:p>
    <w:p w:rsidR="008214F6" w:rsidRPr="008214F6" w:rsidRDefault="008214F6" w:rsidP="007B7679">
      <w:pPr>
        <w:pStyle w:val="a3"/>
        <w:ind w:firstLine="340"/>
        <w:rPr>
          <w:sz w:val="20"/>
        </w:rPr>
      </w:pPr>
      <w:r w:rsidRPr="008214F6">
        <w:rPr>
          <w:sz w:val="20"/>
        </w:rPr>
        <w:t xml:space="preserve">Порядок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третья введена Федеральным законом от 22.07.2008 </w:t>
      </w:r>
      <w:r w:rsidR="004D24D2">
        <w:rPr>
          <w:sz w:val="20"/>
        </w:rPr>
        <w:t>№</w:t>
      </w:r>
      <w:r w:rsidRPr="008214F6">
        <w:rPr>
          <w:sz w:val="20"/>
        </w:rPr>
        <w:t xml:space="preserve"> 157-ФЗ).</w:t>
      </w:r>
    </w:p>
    <w:p w:rsidR="008214F6" w:rsidRPr="008214F6" w:rsidRDefault="008214F6" w:rsidP="007B7679">
      <w:pPr>
        <w:pStyle w:val="a3"/>
        <w:ind w:firstLine="340"/>
        <w:rPr>
          <w:sz w:val="20"/>
        </w:rPr>
      </w:pPr>
      <w:r w:rsidRPr="008214F6">
        <w:rPr>
          <w:sz w:val="20"/>
        </w:rPr>
        <w:t>Работодатель обязан вести учет времени, фактически отработанного каждым работником.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p>
    <w:p w:rsidR="00E27AC1" w:rsidRDefault="008214F6" w:rsidP="007B7679">
      <w:pPr>
        <w:pStyle w:val="a3"/>
        <w:ind w:firstLine="340"/>
        <w:rPr>
          <w:sz w:val="20"/>
        </w:rPr>
      </w:pPr>
      <w:r w:rsidRPr="008214F6">
        <w:rPr>
          <w:sz w:val="20"/>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w:t>
      </w:r>
      <w:r w:rsidR="00E27AC1">
        <w:rPr>
          <w:sz w:val="20"/>
        </w:rPr>
        <w:t xml:space="preserve"> </w:t>
      </w:r>
      <w:r w:rsidRPr="008214F6">
        <w:rPr>
          <w:sz w:val="20"/>
        </w:rPr>
        <w:t>им объема работ.</w:t>
      </w:r>
    </w:p>
    <w:p w:rsidR="008214F6" w:rsidRPr="008214F6" w:rsidRDefault="008214F6" w:rsidP="007B7679">
      <w:pPr>
        <w:pStyle w:val="a3"/>
        <w:ind w:firstLine="340"/>
        <w:rPr>
          <w:b/>
          <w:sz w:val="20"/>
        </w:rPr>
      </w:pPr>
      <w:r w:rsidRPr="008214F6">
        <w:rPr>
          <w:sz w:val="20"/>
        </w:rPr>
        <w:t xml:space="preserve">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w:t>
      </w:r>
      <w:r w:rsidRPr="008214F6">
        <w:rPr>
          <w:b/>
          <w:sz w:val="20"/>
        </w:rPr>
        <w:t>(статья 91 ТК РФ).</w:t>
      </w:r>
    </w:p>
    <w:p w:rsidR="008214F6" w:rsidRPr="008214F6" w:rsidRDefault="008214F6" w:rsidP="00F26C98">
      <w:pPr>
        <w:pStyle w:val="a3"/>
        <w:spacing w:before="120" w:after="60"/>
        <w:ind w:firstLine="340"/>
        <w:rPr>
          <w:sz w:val="20"/>
        </w:rPr>
      </w:pPr>
      <w:r w:rsidRPr="008214F6">
        <w:rPr>
          <w:b/>
          <w:sz w:val="20"/>
        </w:rPr>
        <w:t xml:space="preserve">Ненормированный рабочий день </w:t>
      </w:r>
      <w:r w:rsidR="00E27AC1">
        <w:rPr>
          <w:sz w:val="20"/>
        </w:rPr>
        <w:t>–</w:t>
      </w:r>
      <w:r w:rsidRPr="008214F6">
        <w:rPr>
          <w:sz w:val="20"/>
        </w:rPr>
        <w:t xml:space="preserve">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w:t>
      </w:r>
      <w:r w:rsidR="00E27AC1">
        <w:rPr>
          <w:sz w:val="20"/>
        </w:rPr>
        <w:t xml:space="preserve"> </w:t>
      </w:r>
      <w:r w:rsidRPr="008214F6">
        <w:rPr>
          <w:sz w:val="20"/>
        </w:rPr>
        <w:t xml:space="preserve">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w:t>
      </w:r>
      <w:r w:rsidRPr="008214F6">
        <w:rPr>
          <w:b/>
          <w:sz w:val="20"/>
        </w:rPr>
        <w:t>(статья 101 ТК РФ</w:t>
      </w:r>
      <w:r w:rsidRPr="008214F6">
        <w:rPr>
          <w:sz w:val="20"/>
        </w:rPr>
        <w:t>).</w:t>
      </w:r>
    </w:p>
    <w:p w:rsidR="00DB1F30" w:rsidRDefault="00DB1F30">
      <w:r>
        <w:br w:type="page"/>
      </w:r>
    </w:p>
    <w:p w:rsidR="008214F6" w:rsidRPr="00417735" w:rsidRDefault="00E27AC1" w:rsidP="007B7679">
      <w:pPr>
        <w:pStyle w:val="11"/>
        <w:tabs>
          <w:tab w:val="left" w:pos="4293"/>
        </w:tabs>
        <w:ind w:left="0" w:firstLine="0"/>
        <w:jc w:val="center"/>
        <w:rPr>
          <w:sz w:val="20"/>
          <w:szCs w:val="20"/>
        </w:rPr>
      </w:pPr>
      <w:r w:rsidRPr="00417735">
        <w:rPr>
          <w:bCs w:val="0"/>
          <w:sz w:val="20"/>
          <w:szCs w:val="20"/>
        </w:rPr>
        <w:lastRenderedPageBreak/>
        <w:t>1.</w:t>
      </w:r>
      <w:r w:rsidRPr="00417735">
        <w:rPr>
          <w:sz w:val="20"/>
          <w:szCs w:val="20"/>
        </w:rPr>
        <w:t xml:space="preserve"> </w:t>
      </w:r>
      <w:r w:rsidR="008214F6" w:rsidRPr="00417735">
        <w:rPr>
          <w:sz w:val="20"/>
          <w:szCs w:val="20"/>
        </w:rPr>
        <w:t>Общие</w:t>
      </w:r>
      <w:r w:rsidR="008214F6" w:rsidRPr="00417735">
        <w:rPr>
          <w:spacing w:val="-2"/>
          <w:sz w:val="20"/>
          <w:szCs w:val="20"/>
        </w:rPr>
        <w:t xml:space="preserve"> </w:t>
      </w:r>
      <w:r w:rsidR="008214F6" w:rsidRPr="00417735">
        <w:rPr>
          <w:sz w:val="20"/>
          <w:szCs w:val="20"/>
        </w:rPr>
        <w:t>положения</w:t>
      </w:r>
    </w:p>
    <w:p w:rsidR="008214F6" w:rsidRPr="00417735" w:rsidRDefault="008214F6" w:rsidP="007B7679">
      <w:pPr>
        <w:pStyle w:val="a3"/>
        <w:spacing w:before="10"/>
        <w:rPr>
          <w:b/>
          <w:sz w:val="12"/>
          <w:szCs w:val="12"/>
        </w:rPr>
      </w:pPr>
    </w:p>
    <w:p w:rsidR="004B1DEF" w:rsidRPr="00417735" w:rsidRDefault="004B1DEF" w:rsidP="004B1DEF">
      <w:pPr>
        <w:pStyle w:val="a3"/>
        <w:ind w:firstLine="567"/>
        <w:rPr>
          <w:sz w:val="20"/>
        </w:rPr>
      </w:pPr>
      <w:r w:rsidRPr="00417735">
        <w:rPr>
          <w:b/>
          <w:sz w:val="20"/>
        </w:rPr>
        <w:t>1.1.</w:t>
      </w:r>
      <w:r w:rsidRPr="00417735">
        <w:rPr>
          <w:sz w:val="20"/>
        </w:rPr>
        <w:t xml:space="preserve"> Настоящее Положение об оплате труда работников Федерального государственного бюджетного научного учреждения «Федеральный исследовательский центр Институт прикладной физики Российской академии наук» (ИПФ РАН) (далее соответственно – Положение, ИПФ РАН), подведомственного Министерству науки и высшего образования Российской Федерации (далее Минобрнауки России), разработано в соответствии</w:t>
      </w:r>
      <w:r w:rsidRPr="00417735">
        <w:rPr>
          <w:spacing w:val="-1"/>
          <w:sz w:val="20"/>
        </w:rPr>
        <w:t xml:space="preserve"> </w:t>
      </w:r>
      <w:r w:rsidRPr="00417735">
        <w:rPr>
          <w:sz w:val="20"/>
        </w:rPr>
        <w:t>с:</w:t>
      </w:r>
    </w:p>
    <w:p w:rsidR="004B1DEF" w:rsidRPr="00417735" w:rsidRDefault="004B1DEF" w:rsidP="004B1DEF">
      <w:pPr>
        <w:pStyle w:val="a3"/>
        <w:ind w:firstLine="567"/>
        <w:rPr>
          <w:sz w:val="20"/>
        </w:rPr>
      </w:pPr>
      <w:r w:rsidRPr="00417735">
        <w:rPr>
          <w:sz w:val="20"/>
        </w:rPr>
        <w:t>– Конституцией Российской Федерации от 12.12.1993;</w:t>
      </w:r>
    </w:p>
    <w:p w:rsidR="004B1DEF" w:rsidRPr="00417735" w:rsidRDefault="004B1DEF" w:rsidP="004B1DEF">
      <w:pPr>
        <w:pStyle w:val="a3"/>
        <w:ind w:firstLine="567"/>
        <w:rPr>
          <w:sz w:val="20"/>
        </w:rPr>
      </w:pPr>
      <w:r w:rsidRPr="00417735">
        <w:rPr>
          <w:sz w:val="20"/>
        </w:rPr>
        <w:t>– Трудовым кодексом Российской Федерации от 30.12.2001 № 197-ФЗ;</w:t>
      </w:r>
    </w:p>
    <w:p w:rsidR="004B1DEF" w:rsidRPr="00417735" w:rsidRDefault="004B1DEF" w:rsidP="004B1DEF">
      <w:pPr>
        <w:pStyle w:val="a3"/>
        <w:ind w:firstLine="567"/>
        <w:rPr>
          <w:sz w:val="20"/>
        </w:rPr>
      </w:pPr>
      <w:r w:rsidRPr="00417735">
        <w:rPr>
          <w:sz w:val="20"/>
        </w:rPr>
        <w:t>– Федеральным законом от 23.08.1996 № 127-ФЗ «О науке и государственной научно-технической политике»;</w:t>
      </w:r>
    </w:p>
    <w:p w:rsidR="004B1DEF" w:rsidRPr="00417735" w:rsidRDefault="004B1DEF" w:rsidP="004B1DEF">
      <w:pPr>
        <w:pStyle w:val="a3"/>
        <w:ind w:firstLine="567"/>
        <w:rPr>
          <w:sz w:val="20"/>
        </w:rPr>
      </w:pPr>
      <w:r w:rsidRPr="00417735">
        <w:rPr>
          <w:sz w:val="20"/>
        </w:rPr>
        <w:t>– Законом РФ от 21.07.1993 № 5485-1 «О государственной тайне»;</w:t>
      </w:r>
    </w:p>
    <w:p w:rsidR="004B1DEF" w:rsidRPr="00417735" w:rsidRDefault="004B1DEF" w:rsidP="004B1DEF">
      <w:pPr>
        <w:pStyle w:val="a3"/>
        <w:ind w:firstLine="567"/>
        <w:rPr>
          <w:sz w:val="20"/>
        </w:rPr>
      </w:pPr>
      <w:r w:rsidRPr="00417735">
        <w:rPr>
          <w:sz w:val="20"/>
        </w:rPr>
        <w:t>– Федеральным законом РФ от 28.12.2013 № 426-ФЗ « О специальной оценке условий труда»;</w:t>
      </w:r>
    </w:p>
    <w:p w:rsidR="004B1DEF" w:rsidRPr="00417735" w:rsidRDefault="004B1DEF" w:rsidP="004B1DEF">
      <w:pPr>
        <w:pStyle w:val="a3"/>
        <w:ind w:firstLine="567"/>
        <w:rPr>
          <w:sz w:val="20"/>
        </w:rPr>
      </w:pPr>
      <w:r w:rsidRPr="00417735">
        <w:rPr>
          <w:sz w:val="20"/>
        </w:rPr>
        <w:t xml:space="preserve">– Указом Президента РФ от 07.05.2012 № 597 </w:t>
      </w:r>
      <w:r w:rsidRPr="00417735">
        <w:rPr>
          <w:spacing w:val="-3"/>
          <w:sz w:val="20"/>
        </w:rPr>
        <w:t xml:space="preserve">«О </w:t>
      </w:r>
      <w:r w:rsidRPr="00417735">
        <w:rPr>
          <w:sz w:val="20"/>
        </w:rPr>
        <w:t>мероприятиях по реализации государственной социальной</w:t>
      </w:r>
      <w:r w:rsidRPr="00417735">
        <w:rPr>
          <w:spacing w:val="-3"/>
          <w:sz w:val="20"/>
        </w:rPr>
        <w:t xml:space="preserve"> </w:t>
      </w:r>
      <w:r w:rsidRPr="00417735">
        <w:rPr>
          <w:sz w:val="20"/>
        </w:rPr>
        <w:t>политики»;</w:t>
      </w:r>
    </w:p>
    <w:p w:rsidR="004B1DEF" w:rsidRPr="00417735" w:rsidRDefault="004B1DEF" w:rsidP="004B1DEF">
      <w:pPr>
        <w:pStyle w:val="a3"/>
        <w:ind w:firstLine="567"/>
        <w:rPr>
          <w:sz w:val="20"/>
        </w:rPr>
      </w:pPr>
      <w:r w:rsidRPr="00417735">
        <w:rPr>
          <w:sz w:val="20"/>
        </w:rPr>
        <w:t>– Постановлением Правительства РФ от 18.09.2006 №</w:t>
      </w:r>
      <w:r w:rsidRPr="00417735">
        <w:rPr>
          <w:spacing w:val="-5"/>
          <w:sz w:val="20"/>
        </w:rPr>
        <w:t xml:space="preserve"> </w:t>
      </w:r>
      <w:r w:rsidRPr="00417735">
        <w:rPr>
          <w:sz w:val="20"/>
        </w:rPr>
        <w:t>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B1DEF" w:rsidRPr="00417735" w:rsidRDefault="004B1DEF" w:rsidP="004B1DEF">
      <w:pPr>
        <w:pStyle w:val="a3"/>
        <w:ind w:firstLine="567"/>
        <w:rPr>
          <w:sz w:val="20"/>
        </w:rPr>
      </w:pPr>
      <w:r w:rsidRPr="00417735">
        <w:rPr>
          <w:sz w:val="20"/>
        </w:rPr>
        <w:t>– Постановлением Правительства РФ от 05.08.2008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4B1DEF" w:rsidRPr="00417735" w:rsidRDefault="004B1DEF" w:rsidP="004B1DEF">
      <w:pPr>
        <w:pStyle w:val="a3"/>
        <w:ind w:firstLine="567"/>
        <w:rPr>
          <w:sz w:val="20"/>
        </w:rPr>
      </w:pPr>
      <w:r w:rsidRPr="00417735">
        <w:rPr>
          <w:sz w:val="20"/>
        </w:rPr>
        <w:t>– Распоряжением Правительства РФ 26.11.2012 № 2190-р «Об утверждении Программы поэтапного совершенствования системы оплаты труда в государственных (муниципальных) учреждениях на 2012–2018 годы»;</w:t>
      </w:r>
    </w:p>
    <w:p w:rsidR="004B1DEF" w:rsidRPr="00417735" w:rsidRDefault="004B1DEF" w:rsidP="004B1DEF">
      <w:pPr>
        <w:pStyle w:val="a3"/>
        <w:ind w:firstLine="567"/>
        <w:rPr>
          <w:sz w:val="20"/>
        </w:rPr>
      </w:pPr>
      <w:r w:rsidRPr="00417735">
        <w:rPr>
          <w:sz w:val="20"/>
        </w:rPr>
        <w:t xml:space="preserve">- Постановлением Министерства труда и социального развития Российской Федерации от 21.08.1998 № 37 </w:t>
      </w:r>
      <w:r w:rsidRPr="00417735">
        <w:rPr>
          <w:spacing w:val="-3"/>
          <w:sz w:val="20"/>
        </w:rPr>
        <w:t xml:space="preserve">«Об </w:t>
      </w:r>
      <w:r w:rsidRPr="00417735">
        <w:rPr>
          <w:sz w:val="20"/>
        </w:rPr>
        <w:t>утверждении Квалификационного справочника должностей руководителей, специалистов и других</w:t>
      </w:r>
      <w:r w:rsidRPr="00417735">
        <w:rPr>
          <w:spacing w:val="1"/>
          <w:sz w:val="20"/>
        </w:rPr>
        <w:t xml:space="preserve"> </w:t>
      </w:r>
      <w:r w:rsidRPr="00417735">
        <w:rPr>
          <w:sz w:val="20"/>
        </w:rPr>
        <w:t>служащих»;</w:t>
      </w:r>
    </w:p>
    <w:p w:rsidR="004B1DEF" w:rsidRPr="00417735" w:rsidRDefault="004B1DEF" w:rsidP="004B1DEF">
      <w:pPr>
        <w:pStyle w:val="a3"/>
        <w:ind w:firstLine="567"/>
        <w:rPr>
          <w:sz w:val="20"/>
        </w:rPr>
      </w:pPr>
      <w:r w:rsidRPr="00417735">
        <w:rPr>
          <w:sz w:val="20"/>
        </w:rPr>
        <w:t>– Приказом Минздравсоцразвития России от 29.12.2007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4B1DEF" w:rsidRPr="00417735" w:rsidRDefault="004B1DEF" w:rsidP="004B1DEF">
      <w:pPr>
        <w:pStyle w:val="a3"/>
        <w:ind w:firstLine="567"/>
        <w:rPr>
          <w:sz w:val="20"/>
        </w:rPr>
      </w:pPr>
      <w:r w:rsidRPr="00417735">
        <w:rPr>
          <w:sz w:val="20"/>
        </w:rPr>
        <w:t>– Приказом Минздравсоцразвития России от 29.12.2007 №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4B1DEF" w:rsidRPr="00417735" w:rsidRDefault="004B1DEF" w:rsidP="004B1DEF">
      <w:pPr>
        <w:pStyle w:val="a3"/>
        <w:ind w:firstLine="567"/>
        <w:rPr>
          <w:sz w:val="20"/>
        </w:rPr>
      </w:pPr>
      <w:r w:rsidRPr="00417735">
        <w:rPr>
          <w:b/>
          <w:sz w:val="20"/>
        </w:rPr>
        <w:lastRenderedPageBreak/>
        <w:t xml:space="preserve">– </w:t>
      </w:r>
      <w:r w:rsidRPr="00417735">
        <w:rPr>
          <w:sz w:val="20"/>
        </w:rPr>
        <w:t>Пр</w:t>
      </w:r>
      <w:r w:rsidRPr="00417735">
        <w:rPr>
          <w:spacing w:val="-2"/>
          <w:sz w:val="20"/>
        </w:rPr>
        <w:t>иказом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
    <w:p w:rsidR="004B1DEF" w:rsidRPr="00417735" w:rsidRDefault="004B1DEF" w:rsidP="004B1DEF">
      <w:pPr>
        <w:pStyle w:val="a3"/>
        <w:spacing w:before="1"/>
        <w:ind w:firstLine="567"/>
        <w:rPr>
          <w:sz w:val="20"/>
        </w:rPr>
      </w:pPr>
      <w:r w:rsidRPr="00417735">
        <w:rPr>
          <w:sz w:val="20"/>
        </w:rPr>
        <w:t>– Приказом Минздравсоцразвития России от 05.05.2008 № 216н «Об утверждении профессиональных квалификационных групп должностей работников образования»;</w:t>
      </w:r>
    </w:p>
    <w:p w:rsidR="004B1DEF" w:rsidRPr="00417735" w:rsidRDefault="004B1DEF" w:rsidP="004B1DEF">
      <w:pPr>
        <w:pStyle w:val="a3"/>
        <w:ind w:firstLine="567"/>
        <w:rPr>
          <w:sz w:val="20"/>
        </w:rPr>
      </w:pPr>
      <w:r w:rsidRPr="00417735">
        <w:rPr>
          <w:sz w:val="20"/>
        </w:rPr>
        <w:t>–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w:t>
      </w:r>
    </w:p>
    <w:p w:rsidR="004B1DEF" w:rsidRPr="00417735" w:rsidRDefault="004B1DEF" w:rsidP="004B1DEF">
      <w:pPr>
        <w:autoSpaceDE w:val="0"/>
        <w:autoSpaceDN w:val="0"/>
        <w:adjustRightInd w:val="0"/>
        <w:ind w:firstLine="567"/>
        <w:jc w:val="both"/>
      </w:pPr>
      <w:r w:rsidRPr="00417735">
        <w:t>- Приказом Минздравсоцразвития России от 29.05.2008 № 248н «</w:t>
      </w:r>
      <w:r w:rsidRPr="00417735">
        <w:rPr>
          <w:bCs/>
        </w:rPr>
        <w:t>Об утверждении профессиональных квалификационных групп общеотраслевых профессий рабочих</w:t>
      </w:r>
      <w:r w:rsidRPr="00417735">
        <w:t>»;</w:t>
      </w:r>
    </w:p>
    <w:p w:rsidR="004B1DEF" w:rsidRPr="00417735" w:rsidRDefault="004B1DEF" w:rsidP="004B1DEF">
      <w:pPr>
        <w:pStyle w:val="a3"/>
        <w:ind w:firstLine="567"/>
        <w:rPr>
          <w:sz w:val="20"/>
        </w:rPr>
      </w:pPr>
      <w:r w:rsidRPr="00417735">
        <w:rPr>
          <w:sz w:val="20"/>
        </w:rPr>
        <w:t>– Приказом Минздравсоцразвития России от 03.07.2008 № 305н «Об утверждении профессиональных квалификационных групп должностей работников сферы научных исследований и разработок»;</w:t>
      </w:r>
    </w:p>
    <w:p w:rsidR="004B1DEF" w:rsidRPr="00417735" w:rsidRDefault="004B1DEF" w:rsidP="004B1DEF">
      <w:pPr>
        <w:pStyle w:val="a3"/>
        <w:ind w:firstLine="567"/>
        <w:rPr>
          <w:sz w:val="20"/>
        </w:rPr>
      </w:pPr>
      <w:r w:rsidRPr="00417735">
        <w:rPr>
          <w:sz w:val="20"/>
        </w:rPr>
        <w:t>– Приказом Минздравсоцразвития России от 14.08.2008 № 425н «Об утверждении Рекомендаций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w:t>
      </w:r>
    </w:p>
    <w:p w:rsidR="004B1DEF" w:rsidRPr="00417735" w:rsidRDefault="004B1DEF" w:rsidP="004B1DEF">
      <w:pPr>
        <w:pStyle w:val="a3"/>
        <w:ind w:firstLine="567"/>
        <w:rPr>
          <w:sz w:val="20"/>
        </w:rPr>
      </w:pPr>
      <w:r w:rsidRPr="00417735">
        <w:rPr>
          <w:sz w:val="20"/>
        </w:rPr>
        <w:t>– Приказ Минздравсоцразвития России от 19.05.2011 №</w:t>
      </w:r>
      <w:r w:rsidRPr="00417735">
        <w:rPr>
          <w:spacing w:val="-3"/>
          <w:sz w:val="20"/>
        </w:rPr>
        <w:t xml:space="preserve"> </w:t>
      </w:r>
      <w:r w:rsidRPr="00417735">
        <w:rPr>
          <w:sz w:val="20"/>
        </w:rPr>
        <w:t>408н «О порядке выплаты ежемесячных процентных надбавок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B1DEF" w:rsidRPr="00417735" w:rsidRDefault="004B1DEF" w:rsidP="004B1DEF">
      <w:pPr>
        <w:autoSpaceDE w:val="0"/>
        <w:autoSpaceDN w:val="0"/>
        <w:adjustRightInd w:val="0"/>
        <w:ind w:firstLine="567"/>
        <w:jc w:val="both"/>
        <w:rPr>
          <w:bCs/>
        </w:rPr>
      </w:pPr>
      <w:r w:rsidRPr="00417735">
        <w:rPr>
          <w:bCs/>
        </w:rPr>
        <w:t>- Приказом  Минобрнауки  России от 01.02.2021 № 70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«Деятельность в области здравоохранения» и «Деятельность по уходу с обеспечением проживания»;</w:t>
      </w:r>
    </w:p>
    <w:p w:rsidR="004B1DEF" w:rsidRPr="00417735" w:rsidRDefault="004B1DEF" w:rsidP="004B1DEF">
      <w:pPr>
        <w:autoSpaceDE w:val="0"/>
        <w:autoSpaceDN w:val="0"/>
        <w:adjustRightInd w:val="0"/>
        <w:ind w:firstLine="567"/>
        <w:jc w:val="both"/>
        <w:rPr>
          <w:bCs/>
        </w:rPr>
      </w:pPr>
      <w:r w:rsidRPr="00417735">
        <w:rPr>
          <w:bCs/>
        </w:rPr>
        <w:t>- Приказом  Минобрнауки  России от 01.02.2021 № 71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«Образование»;</w:t>
      </w:r>
    </w:p>
    <w:p w:rsidR="004B1DEF" w:rsidRPr="00417735" w:rsidRDefault="004B1DEF" w:rsidP="004B1DEF">
      <w:pPr>
        <w:autoSpaceDE w:val="0"/>
        <w:autoSpaceDN w:val="0"/>
        <w:adjustRightInd w:val="0"/>
        <w:ind w:firstLine="567"/>
        <w:jc w:val="both"/>
        <w:rPr>
          <w:bCs/>
        </w:rPr>
      </w:pPr>
      <w:r w:rsidRPr="00417735">
        <w:rPr>
          <w:bCs/>
        </w:rPr>
        <w:t>- Приказом  Минобрнауки  России от 01.02.2021 № 72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 Научные исследования  и разработки»;</w:t>
      </w:r>
    </w:p>
    <w:p w:rsidR="004B1DEF" w:rsidRPr="00417735" w:rsidRDefault="004B1DEF" w:rsidP="004B1DEF">
      <w:pPr>
        <w:autoSpaceDE w:val="0"/>
        <w:autoSpaceDN w:val="0"/>
        <w:adjustRightInd w:val="0"/>
        <w:ind w:firstLine="567"/>
        <w:jc w:val="both"/>
      </w:pPr>
      <w:r w:rsidRPr="00417735">
        <w:rPr>
          <w:bCs/>
        </w:rPr>
        <w:t xml:space="preserve">- Приказом Минобрнауки  России от 01.02.2021 № 73 «Об утверждении Примерного положения об оплате труда работников федеральных государственных бюджетных и автономных учреждений, подведомственных Министерству науки и высшего образования Российской Федерации, по видам экономической деятельности «Деятельность творческая, деятельность в области </w:t>
      </w:r>
      <w:r w:rsidRPr="00417735">
        <w:rPr>
          <w:bCs/>
        </w:rPr>
        <w:lastRenderedPageBreak/>
        <w:t>искусства и организации развлечений» и « Деятельность  библиотек, архивов, музеев и прочих объектов культуры»;</w:t>
      </w:r>
    </w:p>
    <w:p w:rsidR="004B1DEF" w:rsidRPr="00417735" w:rsidRDefault="004B1DEF" w:rsidP="004B1DEF">
      <w:pPr>
        <w:autoSpaceDE w:val="0"/>
        <w:autoSpaceDN w:val="0"/>
        <w:adjustRightInd w:val="0"/>
        <w:ind w:firstLine="567"/>
        <w:jc w:val="both"/>
      </w:pPr>
      <w:r w:rsidRPr="00417735">
        <w:t>- Письмом Минобрнауки России от 31.10.2017 № 12-1066 «О предоставлении сведений. Сведения о среднемесячной заработной плате руководителей и работников образовательных организаций, научных и иных учреждений, находящихся в ведении Министерства образования и науки Российской Федерации, и ее структуре»;</w:t>
      </w:r>
    </w:p>
    <w:p w:rsidR="001C405A" w:rsidRPr="00417735" w:rsidRDefault="001C405A" w:rsidP="004B1DEF">
      <w:pPr>
        <w:autoSpaceDE w:val="0"/>
        <w:autoSpaceDN w:val="0"/>
        <w:adjustRightInd w:val="0"/>
        <w:ind w:firstLine="567"/>
        <w:jc w:val="both"/>
      </w:pPr>
      <w:r w:rsidRPr="00417735">
        <w:t>– Приказом Минобороны РФ от 10 ноября 2008 года №555 «О мерах по реализации в вооруженных силах Российской Федерации постановления Правительства РФ от 5 августа 2008 года № 583»;</w:t>
      </w:r>
    </w:p>
    <w:p w:rsidR="004B1DEF" w:rsidRPr="00417735" w:rsidRDefault="004B1DEF" w:rsidP="004B1DEF">
      <w:pPr>
        <w:pStyle w:val="af3"/>
        <w:widowControl w:val="0"/>
        <w:tabs>
          <w:tab w:val="left" w:pos="673"/>
        </w:tabs>
        <w:autoSpaceDE w:val="0"/>
        <w:autoSpaceDN w:val="0"/>
        <w:ind w:left="0" w:firstLine="567"/>
        <w:jc w:val="both"/>
      </w:pPr>
      <w:r w:rsidRPr="00417735">
        <w:t xml:space="preserve">– </w:t>
      </w:r>
      <w:r w:rsidRPr="00417735">
        <w:rPr>
          <w:spacing w:val="-2"/>
        </w:rPr>
        <w:t>действующим Коллективным договором (далее Коллективный договор) между работодателем и трудовым коллективом Федерального государственного бюджетного научного учреждения «Федеральный исследовательский центр Институт прикладной физики Российской академии наук» (ИПФ РАН);</w:t>
      </w:r>
    </w:p>
    <w:p w:rsidR="008214F6" w:rsidRPr="00417735" w:rsidRDefault="004B1DEF" w:rsidP="004B1DEF">
      <w:pPr>
        <w:pStyle w:val="af3"/>
        <w:widowControl w:val="0"/>
        <w:tabs>
          <w:tab w:val="left" w:pos="680"/>
        </w:tabs>
        <w:autoSpaceDE w:val="0"/>
        <w:autoSpaceDN w:val="0"/>
        <w:ind w:left="0" w:firstLine="340"/>
        <w:jc w:val="both"/>
      </w:pPr>
      <w:r w:rsidRPr="00417735">
        <w:t>– другими федеральными законами, иными нормативными правовыми актами, содержащими нормы трудового права.</w:t>
      </w:r>
    </w:p>
    <w:p w:rsidR="008214F6" w:rsidRPr="00417735" w:rsidRDefault="008214F6" w:rsidP="007B7679">
      <w:pPr>
        <w:pStyle w:val="af3"/>
        <w:widowControl w:val="0"/>
        <w:numPr>
          <w:ilvl w:val="1"/>
          <w:numId w:val="19"/>
        </w:numPr>
        <w:tabs>
          <w:tab w:val="left" w:pos="1352"/>
        </w:tabs>
        <w:autoSpaceDE w:val="0"/>
        <w:autoSpaceDN w:val="0"/>
        <w:spacing w:before="120"/>
        <w:jc w:val="both"/>
      </w:pPr>
      <w:r w:rsidRPr="00417735">
        <w:t>Система оплаты труда работников ИПФ РАН определена настоящим Положением с учётом мнения Профсоюзной организации ИПФ РАН, в соответствии с трудовым законодательством, иными нормативными правовыми актами РФ, содержащими нормы трудового</w:t>
      </w:r>
      <w:r w:rsidRPr="00417735">
        <w:rPr>
          <w:spacing w:val="-2"/>
        </w:rPr>
        <w:t xml:space="preserve"> </w:t>
      </w:r>
      <w:r w:rsidRPr="00417735">
        <w:t>права.</w:t>
      </w:r>
    </w:p>
    <w:p w:rsidR="008214F6" w:rsidRPr="00417735" w:rsidRDefault="008214F6" w:rsidP="007B7679">
      <w:pPr>
        <w:pStyle w:val="af3"/>
        <w:widowControl w:val="0"/>
        <w:numPr>
          <w:ilvl w:val="1"/>
          <w:numId w:val="19"/>
        </w:numPr>
        <w:tabs>
          <w:tab w:val="left" w:pos="1417"/>
        </w:tabs>
        <w:autoSpaceDE w:val="0"/>
        <w:autoSpaceDN w:val="0"/>
        <w:spacing w:before="120"/>
        <w:jc w:val="both"/>
      </w:pPr>
      <w:r w:rsidRPr="00417735">
        <w:t>Положение вводится в целях обеспечения гарантий своевременной и полной оплаты труда. Оно регулирует порядок оплаты труда работников ИПФ РАН за счёт всех источников финансирования и направлено на обеспечение</w:t>
      </w:r>
      <w:r w:rsidRPr="00417735">
        <w:rPr>
          <w:spacing w:val="3"/>
        </w:rPr>
        <w:t xml:space="preserve"> </w:t>
      </w:r>
      <w:r w:rsidRPr="00417735">
        <w:t>повышения результативности</w:t>
      </w:r>
      <w:r w:rsidR="00760628" w:rsidRPr="00417735">
        <w:t xml:space="preserve"> </w:t>
      </w:r>
      <w:r w:rsidRPr="00417735">
        <w:t>деятельности работников при выполнении уставных задач ИПФ РАН. Размеры окладов (должностных окладов), выплат компенсационного и стимулирующего характера устанавливаются в пределах фонда оплаты труда ИПФ РАН.</w:t>
      </w:r>
    </w:p>
    <w:p w:rsidR="008214F6" w:rsidRPr="00417735" w:rsidRDefault="008214F6" w:rsidP="007B7679">
      <w:pPr>
        <w:pStyle w:val="af3"/>
        <w:widowControl w:val="0"/>
        <w:numPr>
          <w:ilvl w:val="1"/>
          <w:numId w:val="19"/>
        </w:numPr>
        <w:tabs>
          <w:tab w:val="left" w:pos="1417"/>
        </w:tabs>
        <w:autoSpaceDE w:val="0"/>
        <w:autoSpaceDN w:val="0"/>
        <w:spacing w:before="120"/>
        <w:jc w:val="both"/>
      </w:pPr>
      <w:r w:rsidRPr="00417735">
        <w:t xml:space="preserve">Определение размеров заработной платы осуществляется как по основным должностям, так и по должностям, занимаемым в порядке совместительства. Оплата труда работников ИПФ РАН,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выполняемого объема работ. Определение размеров заработной платы по основной должности; по должности, занимаемой в порядке совместительства </w:t>
      </w:r>
      <w:r w:rsidR="00760628" w:rsidRPr="00417735">
        <w:t>–</w:t>
      </w:r>
      <w:r w:rsidRPr="00417735">
        <w:t xml:space="preserve"> производится раздельно по каждой из должностей. Размер заработной платы при полной занятости работника не может быть меньше минимального размера оплаты труда, установленного Правительством РФ в текущем периоде</w:t>
      </w:r>
      <w:r w:rsidRPr="00417735">
        <w:rPr>
          <w:spacing w:val="-9"/>
        </w:rPr>
        <w:t xml:space="preserve"> </w:t>
      </w:r>
      <w:r w:rsidRPr="00417735">
        <w:t>времени.</w:t>
      </w:r>
    </w:p>
    <w:p w:rsidR="008214F6" w:rsidRPr="00417735" w:rsidRDefault="008214F6" w:rsidP="007B7679">
      <w:pPr>
        <w:pStyle w:val="af3"/>
        <w:widowControl w:val="0"/>
        <w:numPr>
          <w:ilvl w:val="1"/>
          <w:numId w:val="19"/>
        </w:numPr>
        <w:tabs>
          <w:tab w:val="left" w:pos="922"/>
        </w:tabs>
        <w:autoSpaceDE w:val="0"/>
        <w:autoSpaceDN w:val="0"/>
        <w:spacing w:before="120"/>
        <w:jc w:val="both"/>
        <w:rPr>
          <w:rStyle w:val="af8"/>
          <w:i w:val="0"/>
        </w:rPr>
      </w:pPr>
      <w:r w:rsidRPr="00417735">
        <w:rPr>
          <w:rStyle w:val="af8"/>
          <w:i w:val="0"/>
        </w:rPr>
        <w:t>В ИПФ РАН заработная плата начисляется исходя из:</w:t>
      </w:r>
    </w:p>
    <w:p w:rsidR="008214F6" w:rsidRPr="00417735" w:rsidRDefault="00760628" w:rsidP="007B7679">
      <w:pPr>
        <w:pStyle w:val="a3"/>
        <w:ind w:firstLine="340"/>
        <w:rPr>
          <w:sz w:val="20"/>
        </w:rPr>
      </w:pPr>
      <w:r w:rsidRPr="00417735">
        <w:rPr>
          <w:b/>
          <w:sz w:val="20"/>
        </w:rPr>
        <w:t>–</w:t>
      </w:r>
      <w:r w:rsidR="008214F6" w:rsidRPr="00417735">
        <w:rPr>
          <w:b/>
          <w:sz w:val="20"/>
        </w:rPr>
        <w:t xml:space="preserve"> </w:t>
      </w:r>
      <w:r w:rsidR="008214F6" w:rsidRPr="00417735">
        <w:rPr>
          <w:sz w:val="20"/>
        </w:rPr>
        <w:t>должностного оклада, который устанавливается работодателем в соот</w:t>
      </w:r>
      <w:r w:rsidR="00C36163" w:rsidRPr="00417735">
        <w:rPr>
          <w:sz w:val="20"/>
        </w:rPr>
        <w:t>ветствии с опреде</w:t>
      </w:r>
      <w:r w:rsidR="008214F6" w:rsidRPr="00417735">
        <w:rPr>
          <w:sz w:val="20"/>
        </w:rPr>
        <w:t>лёнными Т</w:t>
      </w:r>
      <w:r w:rsidR="00C36163" w:rsidRPr="00417735">
        <w:rPr>
          <w:sz w:val="20"/>
        </w:rPr>
        <w:t>К</w:t>
      </w:r>
      <w:r w:rsidR="008214F6" w:rsidRPr="00417735">
        <w:rPr>
          <w:sz w:val="20"/>
        </w:rPr>
        <w:t xml:space="preserve"> РФ критериями (квалификацией работника, сложностью, количеством, качеством и условиями выполняемой им работы);</w:t>
      </w:r>
    </w:p>
    <w:p w:rsidR="008214F6" w:rsidRPr="00417735" w:rsidRDefault="00760628" w:rsidP="007B7679">
      <w:pPr>
        <w:pStyle w:val="af3"/>
        <w:widowControl w:val="0"/>
        <w:tabs>
          <w:tab w:val="left" w:pos="654"/>
        </w:tabs>
        <w:autoSpaceDE w:val="0"/>
        <w:autoSpaceDN w:val="0"/>
        <w:ind w:left="0" w:firstLine="340"/>
        <w:jc w:val="both"/>
      </w:pPr>
      <w:r w:rsidRPr="00417735">
        <w:lastRenderedPageBreak/>
        <w:t xml:space="preserve">– </w:t>
      </w:r>
      <w:r w:rsidR="008214F6" w:rsidRPr="00417735">
        <w:t>надбавок (доплат) компенсационного характера, установленных к должностному окладу в соответствии с нормами ТК РФ.</w:t>
      </w:r>
    </w:p>
    <w:p w:rsidR="008214F6" w:rsidRPr="00417735" w:rsidRDefault="008214F6" w:rsidP="007B7679">
      <w:pPr>
        <w:pStyle w:val="a3"/>
        <w:ind w:firstLine="340"/>
        <w:rPr>
          <w:sz w:val="20"/>
        </w:rPr>
      </w:pPr>
      <w:r w:rsidRPr="00417735">
        <w:rPr>
          <w:sz w:val="20"/>
        </w:rPr>
        <w:t xml:space="preserve">Размеры окладов и надбавок (доплат), установленных </w:t>
      </w:r>
      <w:r w:rsidR="00F9554A" w:rsidRPr="00417735">
        <w:rPr>
          <w:sz w:val="20"/>
        </w:rPr>
        <w:t>к должностному окладу в соответ</w:t>
      </w:r>
      <w:r w:rsidRPr="00417735">
        <w:rPr>
          <w:sz w:val="20"/>
        </w:rPr>
        <w:t>ствии с ТК РФ, закрепляются в штатном расписании учреждения и начисляются пропорционально фактически отработанному работником времени;</w:t>
      </w:r>
    </w:p>
    <w:p w:rsidR="008214F6" w:rsidRPr="00417735" w:rsidRDefault="00760628" w:rsidP="007B7679">
      <w:pPr>
        <w:pStyle w:val="af3"/>
        <w:widowControl w:val="0"/>
        <w:tabs>
          <w:tab w:val="left" w:pos="642"/>
        </w:tabs>
        <w:autoSpaceDE w:val="0"/>
        <w:autoSpaceDN w:val="0"/>
        <w:ind w:left="0" w:firstLine="340"/>
        <w:jc w:val="both"/>
      </w:pPr>
      <w:r w:rsidRPr="00417735">
        <w:t xml:space="preserve">– </w:t>
      </w:r>
      <w:r w:rsidR="008214F6" w:rsidRPr="00417735">
        <w:t>стимулирующих (премиальных) выплат, которые рассчитываются согласно</w:t>
      </w:r>
      <w:r w:rsidR="008214F6" w:rsidRPr="00417735">
        <w:rPr>
          <w:spacing w:val="-6"/>
        </w:rPr>
        <w:t xml:space="preserve"> </w:t>
      </w:r>
      <w:r w:rsidR="008214F6" w:rsidRPr="00417735">
        <w:t>Приложению</w:t>
      </w:r>
      <w:r w:rsidRPr="00417735">
        <w:t xml:space="preserve"> </w:t>
      </w:r>
      <w:r w:rsidR="008214F6" w:rsidRPr="00417735">
        <w:t>№ 9 к настоящему Положению.</w:t>
      </w:r>
    </w:p>
    <w:p w:rsidR="008214F6" w:rsidRPr="00417735" w:rsidRDefault="008214F6" w:rsidP="007B7679">
      <w:pPr>
        <w:pStyle w:val="af3"/>
        <w:widowControl w:val="0"/>
        <w:numPr>
          <w:ilvl w:val="1"/>
          <w:numId w:val="19"/>
        </w:numPr>
        <w:tabs>
          <w:tab w:val="left" w:pos="934"/>
        </w:tabs>
        <w:autoSpaceDE w:val="0"/>
        <w:autoSpaceDN w:val="0"/>
        <w:spacing w:before="120"/>
        <w:jc w:val="both"/>
      </w:pPr>
      <w:r w:rsidRPr="00417735">
        <w:t>При заключении Трудового договора (при приёме на работу) Работодатель обязан ознакомить работника с локальными нормативными актами, действующими в ИПФ</w:t>
      </w:r>
      <w:r w:rsidRPr="00417735">
        <w:rPr>
          <w:spacing w:val="-17"/>
        </w:rPr>
        <w:t xml:space="preserve"> </w:t>
      </w:r>
      <w:r w:rsidRPr="00417735">
        <w:t>РАН:</w:t>
      </w:r>
    </w:p>
    <w:p w:rsidR="008214F6" w:rsidRPr="00417735" w:rsidRDefault="00760628" w:rsidP="007B7679">
      <w:pPr>
        <w:pStyle w:val="af3"/>
        <w:widowControl w:val="0"/>
        <w:tabs>
          <w:tab w:val="left" w:pos="642"/>
        </w:tabs>
        <w:autoSpaceDE w:val="0"/>
        <w:autoSpaceDN w:val="0"/>
        <w:spacing w:before="1"/>
        <w:ind w:left="0" w:firstLine="340"/>
        <w:jc w:val="both"/>
        <w:rPr>
          <w:spacing w:val="-4"/>
        </w:rPr>
      </w:pPr>
      <w:r w:rsidRPr="00417735">
        <w:rPr>
          <w:spacing w:val="-4"/>
        </w:rPr>
        <w:t xml:space="preserve">– </w:t>
      </w:r>
      <w:r w:rsidR="008214F6" w:rsidRPr="00417735">
        <w:rPr>
          <w:spacing w:val="-4"/>
        </w:rPr>
        <w:t>Коллективным договором между работодателем и трудовым коллективом;</w:t>
      </w:r>
    </w:p>
    <w:p w:rsidR="008214F6" w:rsidRPr="00417735" w:rsidRDefault="00760628" w:rsidP="007B7679">
      <w:pPr>
        <w:pStyle w:val="af3"/>
        <w:widowControl w:val="0"/>
        <w:tabs>
          <w:tab w:val="left" w:pos="642"/>
        </w:tabs>
        <w:autoSpaceDE w:val="0"/>
        <w:autoSpaceDN w:val="0"/>
        <w:ind w:left="0" w:firstLine="340"/>
        <w:jc w:val="both"/>
        <w:rPr>
          <w:spacing w:val="-4"/>
        </w:rPr>
      </w:pPr>
      <w:r w:rsidRPr="00417735">
        <w:rPr>
          <w:spacing w:val="-4"/>
        </w:rPr>
        <w:t xml:space="preserve">– </w:t>
      </w:r>
      <w:r w:rsidR="008214F6" w:rsidRPr="00417735">
        <w:rPr>
          <w:spacing w:val="-4"/>
        </w:rPr>
        <w:t>Положением об оплате труда работников ИПФ РАН;</w:t>
      </w:r>
    </w:p>
    <w:p w:rsidR="008214F6" w:rsidRPr="00417735" w:rsidRDefault="00760628" w:rsidP="007B7679">
      <w:pPr>
        <w:pStyle w:val="af3"/>
        <w:widowControl w:val="0"/>
        <w:tabs>
          <w:tab w:val="left" w:pos="666"/>
        </w:tabs>
        <w:autoSpaceDE w:val="0"/>
        <w:autoSpaceDN w:val="0"/>
        <w:ind w:left="0" w:firstLine="340"/>
        <w:jc w:val="both"/>
        <w:rPr>
          <w:spacing w:val="-4"/>
        </w:rPr>
      </w:pPr>
      <w:r w:rsidRPr="00417735">
        <w:t xml:space="preserve">– </w:t>
      </w:r>
      <w:r w:rsidR="008214F6" w:rsidRPr="00417735">
        <w:t>Положением о выплатах стимулирующего характе</w:t>
      </w:r>
      <w:r w:rsidR="00C36163" w:rsidRPr="00417735">
        <w:t xml:space="preserve">ра работникам ИПФ </w:t>
      </w:r>
      <w:r w:rsidR="00C36163" w:rsidRPr="00417735">
        <w:rPr>
          <w:spacing w:val="-4"/>
        </w:rPr>
        <w:t>РАН (Приложе</w:t>
      </w:r>
      <w:r w:rsidR="008214F6" w:rsidRPr="00417735">
        <w:rPr>
          <w:spacing w:val="-4"/>
        </w:rPr>
        <w:t>ние № 9 к « Положению об оплате труда работников ИПФ РАН»).</w:t>
      </w:r>
    </w:p>
    <w:p w:rsidR="008214F6" w:rsidRPr="00417735" w:rsidRDefault="008214F6" w:rsidP="007B7679">
      <w:pPr>
        <w:pStyle w:val="af3"/>
        <w:widowControl w:val="0"/>
        <w:numPr>
          <w:ilvl w:val="1"/>
          <w:numId w:val="19"/>
        </w:numPr>
        <w:tabs>
          <w:tab w:val="left" w:pos="937"/>
        </w:tabs>
        <w:autoSpaceDE w:val="0"/>
        <w:autoSpaceDN w:val="0"/>
        <w:spacing w:before="120"/>
        <w:jc w:val="both"/>
      </w:pPr>
      <w:r w:rsidRPr="00417735">
        <w:t xml:space="preserve">Согласно статьям 129,132 и 135 ТК РФ должностной оклад </w:t>
      </w:r>
      <w:r w:rsidR="00760628" w:rsidRPr="00417735">
        <w:t>–</w:t>
      </w:r>
      <w:r w:rsidRPr="00417735">
        <w:t xml:space="preserve"> гарантированный минимум, который работодатель обязан выплатить работнику при выполнении им трудовых (должностных) обязанностей определённой сложности пропорционально отработанному количеству рабочих часов по соответствующим источникам финансирования (государственное задание, гранты, хоздоговора) за календарный месяц без учёта компенсационных и стимулирующих</w:t>
      </w:r>
      <w:r w:rsidRPr="00417735">
        <w:rPr>
          <w:spacing w:val="2"/>
        </w:rPr>
        <w:t xml:space="preserve"> </w:t>
      </w:r>
      <w:r w:rsidRPr="00417735">
        <w:t>выплат.</w:t>
      </w:r>
    </w:p>
    <w:p w:rsidR="008214F6" w:rsidRPr="00417735" w:rsidRDefault="008214F6" w:rsidP="007B7679">
      <w:pPr>
        <w:pStyle w:val="af3"/>
        <w:widowControl w:val="0"/>
        <w:numPr>
          <w:ilvl w:val="1"/>
          <w:numId w:val="19"/>
        </w:numPr>
        <w:tabs>
          <w:tab w:val="left" w:pos="930"/>
        </w:tabs>
        <w:autoSpaceDE w:val="0"/>
        <w:autoSpaceDN w:val="0"/>
        <w:jc w:val="both"/>
      </w:pPr>
      <w:r w:rsidRPr="00417735">
        <w:t>Работникам института выплачивается оклад в полном размере при отработке за месяц количества часов, установленных графиком работы ИПФ РАН, разработанном на основе годового производственного календаря, разработанного Министерством труда и социальной защиты РФ.</w:t>
      </w:r>
    </w:p>
    <w:p w:rsidR="008214F6" w:rsidRPr="00417735" w:rsidRDefault="008214F6" w:rsidP="007B7679">
      <w:pPr>
        <w:pStyle w:val="a3"/>
        <w:ind w:firstLine="340"/>
        <w:rPr>
          <w:sz w:val="20"/>
        </w:rPr>
      </w:pPr>
      <w:r w:rsidRPr="00417735">
        <w:rPr>
          <w:sz w:val="20"/>
        </w:rPr>
        <w:t>В случае, когда работник отработал не в полном объеме количество рабочих часов в месяце, его оклад рассчитывается пропорционально отработанному времени.</w:t>
      </w:r>
    </w:p>
    <w:p w:rsidR="008214F6" w:rsidRPr="00417735" w:rsidRDefault="008214F6" w:rsidP="007B7679">
      <w:pPr>
        <w:pStyle w:val="a3"/>
        <w:ind w:firstLine="340"/>
        <w:rPr>
          <w:sz w:val="20"/>
        </w:rPr>
      </w:pPr>
      <w:r w:rsidRPr="00417735">
        <w:rPr>
          <w:sz w:val="20"/>
        </w:rPr>
        <w:t>Данные о фактически отработанном работником рабочем времени з</w:t>
      </w:r>
      <w:r w:rsidR="00C36163" w:rsidRPr="00417735">
        <w:rPr>
          <w:sz w:val="20"/>
        </w:rPr>
        <w:t>а учётный период отражаются в «</w:t>
      </w:r>
      <w:r w:rsidRPr="00417735">
        <w:rPr>
          <w:sz w:val="20"/>
        </w:rPr>
        <w:t>Табеле учёта использования рабочего време</w:t>
      </w:r>
      <w:r w:rsidR="00C36163" w:rsidRPr="00417735">
        <w:rPr>
          <w:sz w:val="20"/>
        </w:rPr>
        <w:t>ни» (</w:t>
      </w:r>
      <w:r w:rsidRPr="00417735">
        <w:rPr>
          <w:sz w:val="20"/>
        </w:rPr>
        <w:t>форма табеля по ОКУД - 0504421, утверждена приказом Минфина России от 30.03.2015</w:t>
      </w:r>
      <w:r w:rsidR="00D2739A" w:rsidRPr="00417735">
        <w:rPr>
          <w:sz w:val="20"/>
        </w:rPr>
        <w:t xml:space="preserve"> </w:t>
      </w:r>
      <w:r w:rsidRPr="00417735">
        <w:rPr>
          <w:sz w:val="20"/>
        </w:rPr>
        <w:t>г. № 52н).</w:t>
      </w:r>
    </w:p>
    <w:p w:rsidR="008214F6" w:rsidRPr="00417735" w:rsidRDefault="008214F6" w:rsidP="007B7679">
      <w:pPr>
        <w:pStyle w:val="af3"/>
        <w:widowControl w:val="0"/>
        <w:numPr>
          <w:ilvl w:val="1"/>
          <w:numId w:val="19"/>
        </w:numPr>
        <w:tabs>
          <w:tab w:val="left" w:pos="1002"/>
        </w:tabs>
        <w:autoSpaceDE w:val="0"/>
        <w:autoSpaceDN w:val="0"/>
        <w:spacing w:before="120"/>
        <w:jc w:val="both"/>
        <w:rPr>
          <w:spacing w:val="-2"/>
        </w:rPr>
      </w:pPr>
      <w:r w:rsidRPr="00417735">
        <w:rPr>
          <w:spacing w:val="-2"/>
        </w:rPr>
        <w:t>Должностной оклад работников (без учёта премий и иных стимулирующих выплат), устанавливаемый в соответствии с вновь принимаемым Положением, не может быть меньше должностного оклада (без учёта премий и иных стимулирующих выплат), выплачиваемого в соответствии с ранее применяемой системой о</w:t>
      </w:r>
      <w:r w:rsidR="00C36163" w:rsidRPr="00417735">
        <w:rPr>
          <w:spacing w:val="-2"/>
        </w:rPr>
        <w:t xml:space="preserve">платы труда, </w:t>
      </w:r>
      <w:r w:rsidRPr="00417735">
        <w:rPr>
          <w:spacing w:val="-2"/>
        </w:rPr>
        <w:t>при условии сохранения объема должностных обязанностей работников и выполнения ими работ той же квалификации.</w:t>
      </w:r>
    </w:p>
    <w:p w:rsidR="008214F6" w:rsidRPr="00417735" w:rsidRDefault="00760628" w:rsidP="007B7679">
      <w:pPr>
        <w:pStyle w:val="11"/>
        <w:tabs>
          <w:tab w:val="left" w:pos="3337"/>
        </w:tabs>
        <w:spacing w:before="240" w:after="120"/>
        <w:ind w:left="0" w:firstLine="0"/>
        <w:jc w:val="center"/>
        <w:rPr>
          <w:sz w:val="20"/>
          <w:szCs w:val="20"/>
        </w:rPr>
      </w:pPr>
      <w:r w:rsidRPr="00417735">
        <w:rPr>
          <w:sz w:val="20"/>
          <w:szCs w:val="20"/>
        </w:rPr>
        <w:t xml:space="preserve">2. </w:t>
      </w:r>
      <w:r w:rsidR="008214F6" w:rsidRPr="00417735">
        <w:rPr>
          <w:sz w:val="20"/>
          <w:szCs w:val="20"/>
        </w:rPr>
        <w:t>Формирование фонда оплаты</w:t>
      </w:r>
      <w:r w:rsidR="008214F6" w:rsidRPr="00417735">
        <w:rPr>
          <w:spacing w:val="-2"/>
          <w:sz w:val="20"/>
          <w:szCs w:val="20"/>
        </w:rPr>
        <w:t xml:space="preserve"> </w:t>
      </w:r>
      <w:r w:rsidR="008214F6" w:rsidRPr="00417735">
        <w:rPr>
          <w:sz w:val="20"/>
          <w:szCs w:val="20"/>
        </w:rPr>
        <w:t>труда</w:t>
      </w:r>
    </w:p>
    <w:p w:rsidR="008214F6" w:rsidRPr="00417735" w:rsidRDefault="00760628" w:rsidP="007B7679">
      <w:pPr>
        <w:pStyle w:val="af3"/>
        <w:widowControl w:val="0"/>
        <w:tabs>
          <w:tab w:val="left" w:pos="1350"/>
        </w:tabs>
        <w:autoSpaceDE w:val="0"/>
        <w:autoSpaceDN w:val="0"/>
        <w:ind w:left="340"/>
      </w:pPr>
      <w:r w:rsidRPr="00417735">
        <w:rPr>
          <w:b/>
        </w:rPr>
        <w:t xml:space="preserve">2.1. </w:t>
      </w:r>
      <w:r w:rsidR="008214F6" w:rsidRPr="00417735">
        <w:t>Фонд оплаты труда (ФОТ) формируется за счет средств:</w:t>
      </w:r>
    </w:p>
    <w:p w:rsidR="008214F6" w:rsidRPr="00417735" w:rsidRDefault="00760628" w:rsidP="007B7679">
      <w:pPr>
        <w:pStyle w:val="af3"/>
        <w:widowControl w:val="0"/>
        <w:tabs>
          <w:tab w:val="left" w:pos="1069"/>
        </w:tabs>
        <w:autoSpaceDE w:val="0"/>
        <w:autoSpaceDN w:val="0"/>
        <w:ind w:left="0" w:firstLine="340"/>
      </w:pPr>
      <w:r w:rsidRPr="00417735">
        <w:t xml:space="preserve">– </w:t>
      </w:r>
      <w:r w:rsidR="008214F6" w:rsidRPr="00417735">
        <w:t>субсидий на выполнение государственного</w:t>
      </w:r>
      <w:r w:rsidR="008214F6" w:rsidRPr="00417735">
        <w:rPr>
          <w:spacing w:val="-2"/>
        </w:rPr>
        <w:t xml:space="preserve"> </w:t>
      </w:r>
      <w:r w:rsidR="008214F6" w:rsidRPr="00417735">
        <w:t>задания;</w:t>
      </w:r>
    </w:p>
    <w:p w:rsidR="008214F6" w:rsidRPr="008214F6" w:rsidRDefault="00760628" w:rsidP="007B7679">
      <w:pPr>
        <w:pStyle w:val="af3"/>
        <w:widowControl w:val="0"/>
        <w:tabs>
          <w:tab w:val="left" w:pos="1069"/>
        </w:tabs>
        <w:autoSpaceDE w:val="0"/>
        <w:autoSpaceDN w:val="0"/>
        <w:ind w:left="0" w:firstLine="340"/>
      </w:pPr>
      <w:r w:rsidRPr="00417735">
        <w:lastRenderedPageBreak/>
        <w:t xml:space="preserve">– </w:t>
      </w:r>
      <w:r w:rsidR="008214F6" w:rsidRPr="00417735">
        <w:t>от иной приносящей доход деятельности;</w:t>
      </w:r>
    </w:p>
    <w:p w:rsidR="008214F6" w:rsidRPr="008214F6" w:rsidRDefault="00760628" w:rsidP="007B7679">
      <w:pPr>
        <w:pStyle w:val="af3"/>
        <w:widowControl w:val="0"/>
        <w:tabs>
          <w:tab w:val="left" w:pos="1069"/>
        </w:tabs>
        <w:autoSpaceDE w:val="0"/>
        <w:autoSpaceDN w:val="0"/>
        <w:ind w:left="0" w:firstLine="340"/>
      </w:pPr>
      <w:r>
        <w:t xml:space="preserve">– </w:t>
      </w:r>
      <w:r w:rsidR="008214F6" w:rsidRPr="008214F6">
        <w:t>грантов на развитие и поддержку научных исследований, выполняемых в ИПФ</w:t>
      </w:r>
      <w:r w:rsidR="008214F6" w:rsidRPr="008214F6">
        <w:rPr>
          <w:spacing w:val="-17"/>
        </w:rPr>
        <w:t xml:space="preserve"> </w:t>
      </w:r>
      <w:r w:rsidR="008214F6" w:rsidRPr="008214F6">
        <w:t>РАН;</w:t>
      </w:r>
    </w:p>
    <w:p w:rsidR="008214F6" w:rsidRPr="008214F6" w:rsidRDefault="00760628" w:rsidP="007B7679">
      <w:pPr>
        <w:pStyle w:val="af3"/>
        <w:widowControl w:val="0"/>
        <w:tabs>
          <w:tab w:val="left" w:pos="1069"/>
        </w:tabs>
        <w:autoSpaceDE w:val="0"/>
        <w:autoSpaceDN w:val="0"/>
        <w:ind w:left="0" w:firstLine="340"/>
      </w:pPr>
      <w:r>
        <w:t>–</w:t>
      </w:r>
      <w:r w:rsidR="008214F6" w:rsidRPr="008214F6">
        <w:t>чистой прибыли.</w:t>
      </w:r>
    </w:p>
    <w:p w:rsidR="008214F6" w:rsidRPr="008214F6" w:rsidRDefault="00B04E44" w:rsidP="007B7679">
      <w:pPr>
        <w:pStyle w:val="af3"/>
        <w:widowControl w:val="0"/>
        <w:tabs>
          <w:tab w:val="left" w:pos="1407"/>
        </w:tabs>
        <w:autoSpaceDE w:val="0"/>
        <w:autoSpaceDN w:val="0"/>
        <w:spacing w:before="80"/>
        <w:ind w:left="0" w:firstLine="340"/>
        <w:jc w:val="both"/>
      </w:pPr>
      <w:r w:rsidRPr="00B04E44">
        <w:rPr>
          <w:b/>
        </w:rPr>
        <w:t xml:space="preserve">2.2. </w:t>
      </w:r>
      <w:r w:rsidR="008214F6" w:rsidRPr="008214F6">
        <w:t xml:space="preserve">Фонд оплаты труда </w:t>
      </w:r>
      <w:r w:rsidR="008214F6" w:rsidRPr="00C36163">
        <w:t xml:space="preserve">направляется </w:t>
      </w:r>
      <w:r w:rsidR="00C36163" w:rsidRPr="00C36163">
        <w:t>в</w:t>
      </w:r>
      <w:r w:rsidR="00C36163">
        <w:t xml:space="preserve"> соответствии с условиями К</w:t>
      </w:r>
      <w:r w:rsidR="008214F6" w:rsidRPr="008214F6">
        <w:t>оллективного договора</w:t>
      </w:r>
      <w:r w:rsidR="008214F6" w:rsidRPr="008214F6">
        <w:rPr>
          <w:spacing w:val="-1"/>
        </w:rPr>
        <w:t xml:space="preserve"> </w:t>
      </w:r>
      <w:r w:rsidR="008214F6" w:rsidRPr="008214F6">
        <w:t>на:</w:t>
      </w:r>
    </w:p>
    <w:p w:rsidR="008214F6" w:rsidRPr="008214F6" w:rsidRDefault="00B04E44" w:rsidP="00F26C98">
      <w:pPr>
        <w:pStyle w:val="af3"/>
        <w:widowControl w:val="0"/>
        <w:tabs>
          <w:tab w:val="left" w:pos="1602"/>
        </w:tabs>
        <w:autoSpaceDE w:val="0"/>
        <w:autoSpaceDN w:val="0"/>
        <w:spacing w:before="80"/>
        <w:ind w:left="454"/>
        <w:jc w:val="both"/>
      </w:pPr>
      <w:r w:rsidRPr="00B04E44">
        <w:rPr>
          <w:b/>
        </w:rPr>
        <w:t>2.</w:t>
      </w:r>
      <w:r>
        <w:rPr>
          <w:b/>
        </w:rPr>
        <w:t>2</w:t>
      </w:r>
      <w:r w:rsidRPr="00B04E44">
        <w:rPr>
          <w:b/>
        </w:rPr>
        <w:t xml:space="preserve">.1. </w:t>
      </w:r>
      <w:r w:rsidR="008214F6" w:rsidRPr="008214F6">
        <w:t>выплаты по должностным окладам работникам штатного персонала (в том числе, зачисленным на работу на условиях</w:t>
      </w:r>
      <w:r w:rsidR="008214F6" w:rsidRPr="008214F6">
        <w:rPr>
          <w:spacing w:val="-3"/>
        </w:rPr>
        <w:t xml:space="preserve"> </w:t>
      </w:r>
      <w:r w:rsidR="008214F6" w:rsidRPr="008214F6">
        <w:t>совместительства):</w:t>
      </w:r>
    </w:p>
    <w:p w:rsidR="008214F6" w:rsidRPr="008214F6" w:rsidRDefault="00B04E44" w:rsidP="00F26C98">
      <w:pPr>
        <w:pStyle w:val="af3"/>
        <w:widowControl w:val="0"/>
        <w:tabs>
          <w:tab w:val="left" w:pos="1167"/>
        </w:tabs>
        <w:autoSpaceDE w:val="0"/>
        <w:autoSpaceDN w:val="0"/>
        <w:ind w:left="454"/>
        <w:jc w:val="both"/>
      </w:pPr>
      <w:r>
        <w:t xml:space="preserve">– </w:t>
      </w:r>
      <w:r w:rsidR="008214F6" w:rsidRPr="008214F6">
        <w:t>руководителям, научным работникам, инженерно-техническим работникам, др. специалистам;</w:t>
      </w:r>
    </w:p>
    <w:p w:rsidR="008214F6" w:rsidRPr="00B04E44" w:rsidRDefault="00B04E44" w:rsidP="00F26C98">
      <w:pPr>
        <w:pStyle w:val="af3"/>
        <w:widowControl w:val="0"/>
        <w:tabs>
          <w:tab w:val="left" w:pos="1069"/>
        </w:tabs>
        <w:autoSpaceDE w:val="0"/>
        <w:autoSpaceDN w:val="0"/>
        <w:ind w:left="454"/>
        <w:jc w:val="both"/>
        <w:rPr>
          <w:spacing w:val="-4"/>
        </w:rPr>
      </w:pPr>
      <w:r w:rsidRPr="00B04E44">
        <w:rPr>
          <w:spacing w:val="-4"/>
        </w:rPr>
        <w:t xml:space="preserve">– </w:t>
      </w:r>
      <w:r w:rsidR="008214F6" w:rsidRPr="00B04E44">
        <w:rPr>
          <w:spacing w:val="-4"/>
        </w:rPr>
        <w:t>работникам, осуществляющим свою деятельность по профессиям рабочих;</w:t>
      </w:r>
    </w:p>
    <w:p w:rsidR="008214F6" w:rsidRPr="008214F6" w:rsidRDefault="00B04E44" w:rsidP="00F26C98">
      <w:pPr>
        <w:pStyle w:val="af3"/>
        <w:widowControl w:val="0"/>
        <w:tabs>
          <w:tab w:val="left" w:pos="1069"/>
        </w:tabs>
        <w:autoSpaceDE w:val="0"/>
        <w:autoSpaceDN w:val="0"/>
        <w:ind w:left="454"/>
        <w:jc w:val="both"/>
      </w:pPr>
      <w:r>
        <w:t xml:space="preserve">– </w:t>
      </w:r>
      <w:r w:rsidR="008214F6" w:rsidRPr="008214F6">
        <w:t>работникам учреждения дошкольного</w:t>
      </w:r>
      <w:r w:rsidR="008214F6" w:rsidRPr="008214F6">
        <w:rPr>
          <w:spacing w:val="1"/>
        </w:rPr>
        <w:t xml:space="preserve"> </w:t>
      </w:r>
      <w:r w:rsidR="008214F6" w:rsidRPr="008214F6">
        <w:t>образования;</w:t>
      </w:r>
    </w:p>
    <w:p w:rsidR="008214F6" w:rsidRPr="008214F6" w:rsidRDefault="00B04E44" w:rsidP="00F26C98">
      <w:pPr>
        <w:pStyle w:val="af3"/>
        <w:widowControl w:val="0"/>
        <w:tabs>
          <w:tab w:val="left" w:pos="1069"/>
        </w:tabs>
        <w:autoSpaceDE w:val="0"/>
        <w:autoSpaceDN w:val="0"/>
        <w:ind w:left="454"/>
        <w:jc w:val="both"/>
      </w:pPr>
      <w:r>
        <w:t xml:space="preserve">– </w:t>
      </w:r>
      <w:r w:rsidR="008214F6" w:rsidRPr="008214F6">
        <w:t>работникам</w:t>
      </w:r>
      <w:r w:rsidR="008214F6" w:rsidRPr="008214F6">
        <w:rPr>
          <w:spacing w:val="-1"/>
        </w:rPr>
        <w:t xml:space="preserve"> </w:t>
      </w:r>
      <w:r w:rsidR="008214F6" w:rsidRPr="008214F6">
        <w:t>амбулатории;</w:t>
      </w:r>
    </w:p>
    <w:p w:rsidR="008214F6" w:rsidRPr="008214F6" w:rsidRDefault="00B04E44" w:rsidP="00F26C98">
      <w:pPr>
        <w:pStyle w:val="af3"/>
        <w:widowControl w:val="0"/>
        <w:tabs>
          <w:tab w:val="left" w:pos="1069"/>
        </w:tabs>
        <w:autoSpaceDE w:val="0"/>
        <w:autoSpaceDN w:val="0"/>
        <w:ind w:left="454"/>
        <w:jc w:val="both"/>
      </w:pPr>
      <w:r>
        <w:t xml:space="preserve">– </w:t>
      </w:r>
      <w:r w:rsidR="00C36163">
        <w:t xml:space="preserve">работникам </w:t>
      </w:r>
      <w:r w:rsidR="008214F6" w:rsidRPr="008214F6">
        <w:t>детского оздоровительно-образовательного</w:t>
      </w:r>
      <w:r w:rsidR="008214F6" w:rsidRPr="008214F6">
        <w:rPr>
          <w:spacing w:val="-1"/>
        </w:rPr>
        <w:t xml:space="preserve"> </w:t>
      </w:r>
      <w:r w:rsidR="008214F6" w:rsidRPr="008214F6">
        <w:t>лагеря;</w:t>
      </w:r>
    </w:p>
    <w:p w:rsidR="008214F6" w:rsidRPr="008214F6" w:rsidRDefault="00B04E44" w:rsidP="00F26C98">
      <w:pPr>
        <w:pStyle w:val="af3"/>
        <w:widowControl w:val="0"/>
        <w:tabs>
          <w:tab w:val="left" w:pos="1749"/>
          <w:tab w:val="left" w:pos="1750"/>
          <w:tab w:val="left" w:pos="3143"/>
          <w:tab w:val="left" w:pos="4123"/>
          <w:tab w:val="left" w:pos="4977"/>
          <w:tab w:val="left" w:pos="6934"/>
          <w:tab w:val="left" w:pos="9030"/>
        </w:tabs>
        <w:autoSpaceDE w:val="0"/>
        <w:autoSpaceDN w:val="0"/>
        <w:spacing w:before="80"/>
        <w:ind w:left="454"/>
      </w:pPr>
      <w:r w:rsidRPr="00B04E44">
        <w:rPr>
          <w:b/>
        </w:rPr>
        <w:t xml:space="preserve">2.2.2. </w:t>
      </w:r>
      <w:r w:rsidR="008214F6" w:rsidRPr="008214F6">
        <w:t>почасовую</w:t>
      </w:r>
      <w:r>
        <w:t xml:space="preserve"> </w:t>
      </w:r>
      <w:r w:rsidR="008214F6" w:rsidRPr="008214F6">
        <w:t>оплату</w:t>
      </w:r>
      <w:r>
        <w:t xml:space="preserve"> </w:t>
      </w:r>
      <w:r w:rsidR="008214F6" w:rsidRPr="008214F6">
        <w:t>труда</w:t>
      </w:r>
      <w:r>
        <w:t xml:space="preserve"> </w:t>
      </w:r>
      <w:r w:rsidR="008214F6" w:rsidRPr="008214F6">
        <w:t>преподавателей,</w:t>
      </w:r>
      <w:r>
        <w:t xml:space="preserve"> </w:t>
      </w:r>
      <w:r w:rsidR="008214F6" w:rsidRPr="008214F6">
        <w:t>осуществляющих</w:t>
      </w:r>
      <w:r>
        <w:t xml:space="preserve"> </w:t>
      </w:r>
      <w:r w:rsidR="008214F6" w:rsidRPr="008214F6">
        <w:rPr>
          <w:spacing w:val="-3"/>
        </w:rPr>
        <w:t xml:space="preserve">научное </w:t>
      </w:r>
      <w:r w:rsidR="008214F6" w:rsidRPr="008214F6">
        <w:t>руководство по подготовке</w:t>
      </w:r>
      <w:r w:rsidR="008214F6" w:rsidRPr="008214F6">
        <w:rPr>
          <w:spacing w:val="-1"/>
        </w:rPr>
        <w:t xml:space="preserve"> </w:t>
      </w:r>
      <w:r w:rsidR="008214F6" w:rsidRPr="008214F6">
        <w:t>аспирантов;</w:t>
      </w:r>
    </w:p>
    <w:p w:rsidR="008214F6" w:rsidRPr="00B04E44" w:rsidRDefault="00B04E44" w:rsidP="00F26C98">
      <w:pPr>
        <w:pStyle w:val="af3"/>
        <w:widowControl w:val="0"/>
        <w:tabs>
          <w:tab w:val="left" w:pos="1530"/>
        </w:tabs>
        <w:autoSpaceDE w:val="0"/>
        <w:autoSpaceDN w:val="0"/>
        <w:spacing w:before="80"/>
        <w:ind w:left="454"/>
        <w:rPr>
          <w:spacing w:val="-4"/>
        </w:rPr>
      </w:pPr>
      <w:r w:rsidRPr="00B04E44">
        <w:rPr>
          <w:b/>
          <w:spacing w:val="-4"/>
        </w:rPr>
        <w:t xml:space="preserve">2.2.3. </w:t>
      </w:r>
      <w:r w:rsidR="008214F6" w:rsidRPr="00B04E44">
        <w:rPr>
          <w:spacing w:val="-4"/>
        </w:rPr>
        <w:t>оплату труда профессорско-преподавательского состава аспирантуры;</w:t>
      </w:r>
    </w:p>
    <w:p w:rsidR="008214F6" w:rsidRPr="008214F6" w:rsidRDefault="00B04E44" w:rsidP="00F26C98">
      <w:pPr>
        <w:pStyle w:val="af3"/>
        <w:widowControl w:val="0"/>
        <w:tabs>
          <w:tab w:val="left" w:pos="1573"/>
        </w:tabs>
        <w:autoSpaceDE w:val="0"/>
        <w:autoSpaceDN w:val="0"/>
        <w:spacing w:before="80"/>
        <w:ind w:left="454"/>
        <w:jc w:val="both"/>
      </w:pPr>
      <w:r w:rsidRPr="00B04E44">
        <w:rPr>
          <w:b/>
        </w:rPr>
        <w:t>2.2.4.</w:t>
      </w:r>
      <w:r>
        <w:t xml:space="preserve"> </w:t>
      </w:r>
      <w:r w:rsidR="008214F6" w:rsidRPr="008214F6">
        <w:t>оплату труда работников, для которых введен суммированный учёт рабочего времени;</w:t>
      </w:r>
    </w:p>
    <w:p w:rsidR="008214F6" w:rsidRPr="008214F6" w:rsidRDefault="00B04E44" w:rsidP="00F26C98">
      <w:pPr>
        <w:pStyle w:val="af3"/>
        <w:widowControl w:val="0"/>
        <w:tabs>
          <w:tab w:val="left" w:pos="1530"/>
        </w:tabs>
        <w:autoSpaceDE w:val="0"/>
        <w:autoSpaceDN w:val="0"/>
        <w:spacing w:before="80"/>
        <w:ind w:left="454"/>
      </w:pPr>
      <w:r w:rsidRPr="00B04E44">
        <w:rPr>
          <w:b/>
        </w:rPr>
        <w:t xml:space="preserve">2.2.5. </w:t>
      </w:r>
      <w:r w:rsidR="008214F6" w:rsidRPr="008214F6">
        <w:t>формирование резерва средств на оплату ежегодных</w:t>
      </w:r>
      <w:r w:rsidR="008214F6" w:rsidRPr="008214F6">
        <w:rPr>
          <w:spacing w:val="-7"/>
        </w:rPr>
        <w:t xml:space="preserve"> </w:t>
      </w:r>
      <w:r w:rsidR="008214F6" w:rsidRPr="008214F6">
        <w:t>отпусков;</w:t>
      </w:r>
    </w:p>
    <w:p w:rsidR="008214F6" w:rsidRPr="008214F6" w:rsidRDefault="00B04E44" w:rsidP="00F26C98">
      <w:pPr>
        <w:pStyle w:val="af3"/>
        <w:widowControl w:val="0"/>
        <w:tabs>
          <w:tab w:val="left" w:pos="1692"/>
          <w:tab w:val="left" w:pos="1693"/>
          <w:tab w:val="left" w:pos="2780"/>
          <w:tab w:val="left" w:pos="4938"/>
          <w:tab w:val="left" w:pos="6229"/>
          <w:tab w:val="left" w:pos="7905"/>
        </w:tabs>
        <w:autoSpaceDE w:val="0"/>
        <w:autoSpaceDN w:val="0"/>
        <w:spacing w:before="80"/>
        <w:ind w:left="454"/>
      </w:pPr>
      <w:r w:rsidRPr="00B04E44">
        <w:rPr>
          <w:b/>
        </w:rPr>
        <w:t xml:space="preserve">2.2.6. </w:t>
      </w:r>
      <w:r w:rsidR="008214F6" w:rsidRPr="008214F6">
        <w:t>доплаты</w:t>
      </w:r>
      <w:r>
        <w:t xml:space="preserve"> </w:t>
      </w:r>
      <w:r w:rsidR="008214F6" w:rsidRPr="008214F6">
        <w:t>компенсационного</w:t>
      </w:r>
      <w:r>
        <w:t xml:space="preserve"> </w:t>
      </w:r>
      <w:r w:rsidR="008214F6" w:rsidRPr="008214F6">
        <w:t>характера,</w:t>
      </w:r>
      <w:r>
        <w:t xml:space="preserve"> </w:t>
      </w:r>
      <w:r w:rsidR="008214F6" w:rsidRPr="008214F6">
        <w:t>определённые</w:t>
      </w:r>
      <w:r>
        <w:t xml:space="preserve"> </w:t>
      </w:r>
      <w:r w:rsidR="008214F6" w:rsidRPr="008214F6">
        <w:rPr>
          <w:spacing w:val="-1"/>
        </w:rPr>
        <w:t xml:space="preserve">законодательством </w:t>
      </w:r>
      <w:r w:rsidR="008214F6" w:rsidRPr="008214F6">
        <w:t>Российской Федерации;</w:t>
      </w:r>
    </w:p>
    <w:p w:rsidR="008214F6" w:rsidRPr="008214F6" w:rsidRDefault="00B04E44" w:rsidP="00F26C98">
      <w:pPr>
        <w:pStyle w:val="af3"/>
        <w:widowControl w:val="0"/>
        <w:tabs>
          <w:tab w:val="left" w:pos="1530"/>
        </w:tabs>
        <w:autoSpaceDE w:val="0"/>
        <w:autoSpaceDN w:val="0"/>
        <w:spacing w:before="80"/>
        <w:ind w:left="454"/>
      </w:pPr>
      <w:r w:rsidRPr="00B04E44">
        <w:rPr>
          <w:b/>
        </w:rPr>
        <w:t>2.2.7.</w:t>
      </w:r>
      <w:r>
        <w:t xml:space="preserve"> </w:t>
      </w:r>
      <w:r w:rsidR="008214F6" w:rsidRPr="008214F6">
        <w:t>надбавки за стаж</w:t>
      </w:r>
      <w:r w:rsidR="008214F6" w:rsidRPr="008214F6">
        <w:rPr>
          <w:spacing w:val="-1"/>
        </w:rPr>
        <w:t xml:space="preserve"> </w:t>
      </w:r>
      <w:r w:rsidR="008214F6" w:rsidRPr="008214F6">
        <w:t>работы;</w:t>
      </w:r>
    </w:p>
    <w:p w:rsidR="008214F6" w:rsidRPr="008214F6" w:rsidRDefault="00B04E44" w:rsidP="007B7679">
      <w:pPr>
        <w:pStyle w:val="af3"/>
        <w:widowControl w:val="0"/>
        <w:tabs>
          <w:tab w:val="left" w:pos="1530"/>
        </w:tabs>
        <w:autoSpaceDE w:val="0"/>
        <w:autoSpaceDN w:val="0"/>
        <w:spacing w:before="80"/>
        <w:ind w:left="0" w:firstLine="340"/>
      </w:pPr>
      <w:r w:rsidRPr="00B04E44">
        <w:rPr>
          <w:b/>
        </w:rPr>
        <w:t>2.2.</w:t>
      </w:r>
      <w:r>
        <w:rPr>
          <w:b/>
        </w:rPr>
        <w:t>8</w:t>
      </w:r>
      <w:r w:rsidRPr="00B04E44">
        <w:rPr>
          <w:b/>
        </w:rPr>
        <w:t xml:space="preserve">. </w:t>
      </w:r>
      <w:r w:rsidR="008214F6" w:rsidRPr="008214F6">
        <w:t>персональные надбавки</w:t>
      </w:r>
      <w:r w:rsidR="008214F6" w:rsidRPr="008214F6">
        <w:rPr>
          <w:spacing w:val="-1"/>
        </w:rPr>
        <w:t xml:space="preserve"> </w:t>
      </w:r>
      <w:r w:rsidR="008214F6" w:rsidRPr="008214F6">
        <w:t>работникам;</w:t>
      </w:r>
    </w:p>
    <w:p w:rsidR="008214F6" w:rsidRPr="00B04E44" w:rsidRDefault="00B04E44" w:rsidP="007B7679">
      <w:pPr>
        <w:pStyle w:val="af3"/>
        <w:widowControl w:val="0"/>
        <w:tabs>
          <w:tab w:val="left" w:pos="1530"/>
        </w:tabs>
        <w:autoSpaceDE w:val="0"/>
        <w:autoSpaceDN w:val="0"/>
        <w:spacing w:before="80"/>
        <w:ind w:left="0" w:firstLine="340"/>
        <w:rPr>
          <w:spacing w:val="-4"/>
        </w:rPr>
      </w:pPr>
      <w:r w:rsidRPr="00B04E44">
        <w:rPr>
          <w:b/>
          <w:spacing w:val="-4"/>
        </w:rPr>
        <w:t>2.2.</w:t>
      </w:r>
      <w:r>
        <w:rPr>
          <w:b/>
          <w:spacing w:val="-4"/>
        </w:rPr>
        <w:t>9</w:t>
      </w:r>
      <w:r w:rsidRPr="00B04E44">
        <w:rPr>
          <w:b/>
          <w:spacing w:val="-4"/>
        </w:rPr>
        <w:t xml:space="preserve">. </w:t>
      </w:r>
      <w:r w:rsidR="008214F6" w:rsidRPr="00B04E44">
        <w:rPr>
          <w:spacing w:val="-4"/>
        </w:rPr>
        <w:t>выплаты стимулирующего характера за производственные результаты.</w:t>
      </w:r>
    </w:p>
    <w:p w:rsidR="008214F6" w:rsidRPr="008214F6" w:rsidRDefault="00B04E44" w:rsidP="007B7679">
      <w:pPr>
        <w:pStyle w:val="11"/>
        <w:tabs>
          <w:tab w:val="left" w:pos="2134"/>
          <w:tab w:val="left" w:pos="5979"/>
        </w:tabs>
        <w:spacing w:before="240" w:after="120"/>
        <w:ind w:left="0" w:firstLine="0"/>
        <w:jc w:val="center"/>
        <w:rPr>
          <w:sz w:val="20"/>
          <w:szCs w:val="20"/>
        </w:rPr>
      </w:pPr>
      <w:r>
        <w:rPr>
          <w:sz w:val="20"/>
          <w:szCs w:val="20"/>
        </w:rPr>
        <w:t xml:space="preserve">3. </w:t>
      </w:r>
      <w:r w:rsidR="008214F6" w:rsidRPr="008214F6">
        <w:rPr>
          <w:sz w:val="20"/>
          <w:szCs w:val="20"/>
        </w:rPr>
        <w:t>Порядок и условия</w:t>
      </w:r>
      <w:r w:rsidR="008214F6" w:rsidRPr="008214F6">
        <w:rPr>
          <w:spacing w:val="-4"/>
          <w:sz w:val="20"/>
          <w:szCs w:val="20"/>
        </w:rPr>
        <w:t xml:space="preserve"> </w:t>
      </w:r>
      <w:r w:rsidR="008214F6" w:rsidRPr="008214F6">
        <w:rPr>
          <w:sz w:val="20"/>
          <w:szCs w:val="20"/>
        </w:rPr>
        <w:t>оплаты</w:t>
      </w:r>
      <w:r w:rsidR="008214F6" w:rsidRPr="008214F6">
        <w:rPr>
          <w:spacing w:val="-4"/>
          <w:sz w:val="20"/>
          <w:szCs w:val="20"/>
        </w:rPr>
        <w:t xml:space="preserve"> </w:t>
      </w:r>
      <w:r w:rsidR="008214F6" w:rsidRPr="008214F6">
        <w:rPr>
          <w:sz w:val="20"/>
          <w:szCs w:val="20"/>
        </w:rPr>
        <w:t>труда</w:t>
      </w:r>
      <w:r>
        <w:rPr>
          <w:sz w:val="20"/>
          <w:szCs w:val="20"/>
        </w:rPr>
        <w:t xml:space="preserve"> работни</w:t>
      </w:r>
      <w:r w:rsidR="008214F6" w:rsidRPr="008214F6">
        <w:rPr>
          <w:sz w:val="20"/>
          <w:szCs w:val="20"/>
        </w:rPr>
        <w:t>ков ИПФ РАН</w:t>
      </w:r>
    </w:p>
    <w:p w:rsidR="008214F6" w:rsidRPr="00B04E44" w:rsidRDefault="00B04E44" w:rsidP="007B7679">
      <w:pPr>
        <w:pStyle w:val="af3"/>
        <w:widowControl w:val="0"/>
        <w:tabs>
          <w:tab w:val="left" w:pos="1347"/>
        </w:tabs>
        <w:autoSpaceDE w:val="0"/>
        <w:autoSpaceDN w:val="0"/>
        <w:ind w:left="0" w:firstLine="340"/>
        <w:rPr>
          <w:spacing w:val="-4"/>
        </w:rPr>
      </w:pPr>
      <w:r w:rsidRPr="00B04E44">
        <w:rPr>
          <w:b/>
          <w:spacing w:val="-4"/>
        </w:rPr>
        <w:t xml:space="preserve">3.1. </w:t>
      </w:r>
      <w:r w:rsidR="008214F6" w:rsidRPr="00B04E44">
        <w:rPr>
          <w:spacing w:val="-4"/>
        </w:rPr>
        <w:t>Система оплаты труда работников ИПФ РАН устанавливается с учётом:</w:t>
      </w:r>
    </w:p>
    <w:p w:rsidR="008214F6" w:rsidRPr="008214F6" w:rsidRDefault="008214F6" w:rsidP="007B7679">
      <w:pPr>
        <w:pStyle w:val="af3"/>
        <w:widowControl w:val="0"/>
        <w:numPr>
          <w:ilvl w:val="1"/>
          <w:numId w:val="20"/>
        </w:numPr>
        <w:tabs>
          <w:tab w:val="left" w:pos="1069"/>
        </w:tabs>
        <w:autoSpaceDE w:val="0"/>
        <w:autoSpaceDN w:val="0"/>
        <w:jc w:val="both"/>
      </w:pPr>
      <w:r w:rsidRPr="008214F6">
        <w:t>единого тарифно-квалификационного справочника работ и профессий</w:t>
      </w:r>
      <w:r w:rsidRPr="008214F6">
        <w:rPr>
          <w:spacing w:val="-5"/>
        </w:rPr>
        <w:t xml:space="preserve"> </w:t>
      </w:r>
      <w:r w:rsidRPr="008214F6">
        <w:t>рабочих;</w:t>
      </w:r>
    </w:p>
    <w:p w:rsidR="008214F6" w:rsidRPr="008214F6" w:rsidRDefault="008214F6" w:rsidP="007B7679">
      <w:pPr>
        <w:pStyle w:val="af3"/>
        <w:widowControl w:val="0"/>
        <w:numPr>
          <w:ilvl w:val="1"/>
          <w:numId w:val="20"/>
        </w:numPr>
        <w:tabs>
          <w:tab w:val="left" w:pos="1086"/>
        </w:tabs>
        <w:autoSpaceDE w:val="0"/>
        <w:autoSpaceDN w:val="0"/>
        <w:jc w:val="both"/>
      </w:pPr>
      <w:r w:rsidRPr="008214F6">
        <w:t>единого квалификационного справочника должностей руководителей, специалистов и служащих;</w:t>
      </w:r>
    </w:p>
    <w:p w:rsidR="008214F6" w:rsidRPr="008214F6" w:rsidRDefault="008214F6" w:rsidP="00C84A24">
      <w:pPr>
        <w:pStyle w:val="af3"/>
        <w:widowControl w:val="0"/>
        <w:numPr>
          <w:ilvl w:val="1"/>
          <w:numId w:val="20"/>
        </w:numPr>
        <w:tabs>
          <w:tab w:val="left" w:pos="1069"/>
        </w:tabs>
        <w:autoSpaceDE w:val="0"/>
        <w:autoSpaceDN w:val="0"/>
        <w:jc w:val="both"/>
      </w:pPr>
      <w:r w:rsidRPr="008214F6">
        <w:t>государственных гарантий по оплате</w:t>
      </w:r>
      <w:r w:rsidRPr="008214F6">
        <w:rPr>
          <w:spacing w:val="2"/>
        </w:rPr>
        <w:t xml:space="preserve"> </w:t>
      </w:r>
      <w:r w:rsidRPr="008214F6">
        <w:t>труда;</w:t>
      </w:r>
    </w:p>
    <w:p w:rsidR="008214F6" w:rsidRPr="008214F6" w:rsidRDefault="008214F6" w:rsidP="00C84A24">
      <w:pPr>
        <w:pStyle w:val="af3"/>
        <w:widowControl w:val="0"/>
        <w:numPr>
          <w:ilvl w:val="1"/>
          <w:numId w:val="20"/>
        </w:numPr>
        <w:tabs>
          <w:tab w:val="left" w:pos="1143"/>
        </w:tabs>
        <w:autoSpaceDE w:val="0"/>
        <w:autoSpaceDN w:val="0"/>
        <w:jc w:val="both"/>
      </w:pPr>
      <w:r w:rsidRPr="008214F6">
        <w:t>перечня видов выплат компенсационного характера в федеральных бюджетных учреждениях;</w:t>
      </w:r>
    </w:p>
    <w:p w:rsidR="008214F6" w:rsidRPr="008214F6" w:rsidRDefault="008214F6" w:rsidP="00C84A24">
      <w:pPr>
        <w:pStyle w:val="af3"/>
        <w:widowControl w:val="0"/>
        <w:numPr>
          <w:ilvl w:val="1"/>
          <w:numId w:val="20"/>
        </w:numPr>
        <w:tabs>
          <w:tab w:val="left" w:pos="1162"/>
        </w:tabs>
        <w:autoSpaceDE w:val="0"/>
        <w:autoSpaceDN w:val="0"/>
        <w:jc w:val="both"/>
      </w:pPr>
      <w:r w:rsidRPr="008214F6">
        <w:t>перечня видов выплат стимулирующего характера в федеральных бюджетных учреждениях;</w:t>
      </w:r>
    </w:p>
    <w:p w:rsidR="008214F6" w:rsidRPr="008214F6" w:rsidRDefault="008214F6" w:rsidP="007B7679">
      <w:pPr>
        <w:pStyle w:val="af3"/>
        <w:widowControl w:val="0"/>
        <w:numPr>
          <w:ilvl w:val="1"/>
          <w:numId w:val="20"/>
        </w:numPr>
        <w:tabs>
          <w:tab w:val="left" w:pos="1069"/>
        </w:tabs>
        <w:autoSpaceDE w:val="0"/>
        <w:autoSpaceDN w:val="0"/>
        <w:jc w:val="both"/>
      </w:pPr>
      <w:r w:rsidRPr="008214F6">
        <w:t>настоящего</w:t>
      </w:r>
      <w:r w:rsidRPr="008214F6">
        <w:rPr>
          <w:spacing w:val="-2"/>
        </w:rPr>
        <w:t xml:space="preserve"> </w:t>
      </w:r>
      <w:r w:rsidRPr="008214F6">
        <w:t>Положения;</w:t>
      </w:r>
    </w:p>
    <w:p w:rsidR="008214F6" w:rsidRPr="008214F6" w:rsidRDefault="008214F6" w:rsidP="007B7679">
      <w:pPr>
        <w:pStyle w:val="af3"/>
        <w:widowControl w:val="0"/>
        <w:numPr>
          <w:ilvl w:val="1"/>
          <w:numId w:val="20"/>
        </w:numPr>
        <w:tabs>
          <w:tab w:val="left" w:pos="1110"/>
        </w:tabs>
        <w:autoSpaceDE w:val="0"/>
        <w:autoSpaceDN w:val="0"/>
        <w:jc w:val="both"/>
      </w:pPr>
      <w:r w:rsidRPr="008214F6">
        <w:lastRenderedPageBreak/>
        <w:t>рекомендаций Российской трехсторонней комиссии, состоящей из представителей объединений профсоюзов, правительства и работодателей, по регулировани</w:t>
      </w:r>
      <w:r w:rsidR="00CA48F8">
        <w:t>ю социально-</w:t>
      </w:r>
      <w:r w:rsidRPr="008214F6">
        <w:t>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w:t>
      </w:r>
      <w:r w:rsidRPr="008214F6">
        <w:rPr>
          <w:spacing w:val="1"/>
        </w:rPr>
        <w:t xml:space="preserve"> </w:t>
      </w:r>
      <w:r w:rsidRPr="008214F6">
        <w:t>комиссии;</w:t>
      </w:r>
    </w:p>
    <w:p w:rsidR="008214F6" w:rsidRPr="008214F6" w:rsidRDefault="008214F6" w:rsidP="007B7679">
      <w:pPr>
        <w:pStyle w:val="af3"/>
        <w:widowControl w:val="0"/>
        <w:numPr>
          <w:ilvl w:val="1"/>
          <w:numId w:val="20"/>
        </w:numPr>
        <w:tabs>
          <w:tab w:val="left" w:pos="1110"/>
        </w:tabs>
        <w:autoSpaceDE w:val="0"/>
        <w:autoSpaceDN w:val="0"/>
        <w:jc w:val="both"/>
      </w:pPr>
      <w:r w:rsidRPr="008214F6">
        <w:t>мнения профсоюзного комитета первичной профсоюзной организации Профсоюза работников РАН в ИПФ</w:t>
      </w:r>
      <w:r w:rsidRPr="008214F6">
        <w:rPr>
          <w:spacing w:val="-6"/>
        </w:rPr>
        <w:t xml:space="preserve"> </w:t>
      </w:r>
      <w:r w:rsidRPr="008214F6">
        <w:t>РАН;</w:t>
      </w:r>
    </w:p>
    <w:p w:rsidR="008214F6" w:rsidRPr="008214F6" w:rsidRDefault="008214F6" w:rsidP="007B7679">
      <w:pPr>
        <w:pStyle w:val="af3"/>
        <w:widowControl w:val="0"/>
        <w:numPr>
          <w:ilvl w:val="1"/>
          <w:numId w:val="20"/>
        </w:numPr>
        <w:tabs>
          <w:tab w:val="left" w:pos="1227"/>
        </w:tabs>
        <w:autoSpaceDE w:val="0"/>
        <w:autoSpaceDN w:val="0"/>
        <w:jc w:val="both"/>
      </w:pPr>
      <w:r w:rsidRPr="008214F6">
        <w:t>систем нормирования труда, определяемых ИПФ РАН с учётом мнения Профсоюзного комитета ИПФ РАН, устанавливаемых коллективным договором на основе типовых норм труда для однородных</w:t>
      </w:r>
      <w:r w:rsidRPr="008214F6">
        <w:rPr>
          <w:spacing w:val="1"/>
        </w:rPr>
        <w:t xml:space="preserve"> </w:t>
      </w:r>
      <w:r w:rsidRPr="008214F6">
        <w:t>работ.</w:t>
      </w:r>
    </w:p>
    <w:p w:rsidR="008214F6" w:rsidRPr="008214F6" w:rsidRDefault="008214F6" w:rsidP="007B7679">
      <w:pPr>
        <w:pStyle w:val="af3"/>
        <w:widowControl w:val="0"/>
        <w:numPr>
          <w:ilvl w:val="1"/>
          <w:numId w:val="18"/>
        </w:numPr>
        <w:tabs>
          <w:tab w:val="left" w:pos="1386"/>
        </w:tabs>
        <w:autoSpaceDE w:val="0"/>
        <w:autoSpaceDN w:val="0"/>
        <w:spacing w:before="80"/>
        <w:jc w:val="both"/>
      </w:pPr>
      <w:r w:rsidRPr="008214F6">
        <w:t>Размеры окладов (должностных окладов) научных работников и руководителей установлены на основании отнесения занимаемых ими должностей к профессиональным квалификационным группам должностей работников сферы научных исследований и разработок (Приложение №</w:t>
      </w:r>
      <w:r w:rsidR="00D2739A">
        <w:t xml:space="preserve"> </w:t>
      </w:r>
      <w:r w:rsidRPr="008214F6">
        <w:t>1)</w:t>
      </w:r>
      <w:r w:rsidRPr="008214F6">
        <w:rPr>
          <w:spacing w:val="-1"/>
        </w:rPr>
        <w:t xml:space="preserve"> </w:t>
      </w:r>
      <w:r w:rsidRPr="008214F6">
        <w:t>.</w:t>
      </w:r>
    </w:p>
    <w:p w:rsidR="008214F6" w:rsidRPr="008214F6" w:rsidRDefault="008214F6" w:rsidP="007B7679">
      <w:pPr>
        <w:pStyle w:val="af3"/>
        <w:widowControl w:val="0"/>
        <w:numPr>
          <w:ilvl w:val="1"/>
          <w:numId w:val="18"/>
        </w:numPr>
        <w:tabs>
          <w:tab w:val="left" w:pos="1405"/>
        </w:tabs>
        <w:autoSpaceDE w:val="0"/>
        <w:autoSpaceDN w:val="0"/>
        <w:spacing w:before="80"/>
        <w:jc w:val="both"/>
      </w:pPr>
      <w:r w:rsidRPr="008214F6">
        <w:t>Размеры окладов (должностных окладов) работников, занимающих должности служащих, установлены на основании отнесения занимаемых ими должностей к профессиональным квалификационным группам (ПКГ) должностей работников общеотраслевых должностей руководителей, специалистов и служащих и в соответствии с ранее разработанной системой оплаты труда. В случае если должности служащих, включённые в ПКГ, не структурированы по квалификационным уровням, то размеры окладов (должностных окладов) устанавливаются по ПКГ (Приложение №</w:t>
      </w:r>
      <w:r w:rsidRPr="008214F6">
        <w:rPr>
          <w:spacing w:val="-7"/>
        </w:rPr>
        <w:t xml:space="preserve"> </w:t>
      </w:r>
      <w:r w:rsidRPr="008214F6">
        <w:t>2).</w:t>
      </w:r>
    </w:p>
    <w:p w:rsidR="008214F6" w:rsidRPr="008214F6" w:rsidRDefault="008214F6" w:rsidP="00C84A24">
      <w:pPr>
        <w:pStyle w:val="af3"/>
        <w:widowControl w:val="0"/>
        <w:numPr>
          <w:ilvl w:val="1"/>
          <w:numId w:val="18"/>
        </w:numPr>
        <w:tabs>
          <w:tab w:val="left" w:pos="1462"/>
        </w:tabs>
        <w:autoSpaceDE w:val="0"/>
        <w:autoSpaceDN w:val="0"/>
        <w:spacing w:before="60" w:line="238" w:lineRule="auto"/>
        <w:jc w:val="both"/>
      </w:pPr>
      <w:r w:rsidRPr="008214F6">
        <w:t>Размеры окладов работников, осуществляющих трудовую деятельность по профессиям рабочих, установлены в зависимости от разряда выполняемых работ в соответствии с Единым тарифно-квалификационным справочником работ и профессий рабочих и в соответствии с ранее разработанной схемой минимальных должностных окладов по рабочим специальностям (Приложение №</w:t>
      </w:r>
      <w:r w:rsidRPr="008214F6">
        <w:rPr>
          <w:spacing w:val="-2"/>
        </w:rPr>
        <w:t xml:space="preserve"> </w:t>
      </w:r>
      <w:r w:rsidR="00B42905">
        <w:rPr>
          <w:spacing w:val="-2"/>
        </w:rPr>
        <w:t>3</w:t>
      </w:r>
      <w:r w:rsidRPr="008214F6">
        <w:t>).</w:t>
      </w:r>
    </w:p>
    <w:p w:rsidR="008214F6" w:rsidRPr="008214F6" w:rsidRDefault="008214F6" w:rsidP="00C84A24">
      <w:pPr>
        <w:pStyle w:val="af3"/>
        <w:widowControl w:val="0"/>
        <w:numPr>
          <w:ilvl w:val="1"/>
          <w:numId w:val="18"/>
        </w:numPr>
        <w:tabs>
          <w:tab w:val="left" w:pos="1383"/>
        </w:tabs>
        <w:autoSpaceDE w:val="0"/>
        <w:autoSpaceDN w:val="0"/>
        <w:spacing w:before="60" w:line="238" w:lineRule="auto"/>
        <w:jc w:val="both"/>
      </w:pPr>
      <w:r w:rsidRPr="008214F6">
        <w:t>Размеры окладов (должностных окладов) работников образования, установлены на основании отнесения занимаемых ими должностей к профессиональным квалификационным группам должностей работников занятых в сфере образования, здравоохранения и предоставления социальных услуг в соответствии с ранее разработанной схемой минимальных должностных окладов работников (Приложение №</w:t>
      </w:r>
      <w:r w:rsidR="00D2739A">
        <w:t xml:space="preserve"> </w:t>
      </w:r>
      <w:r w:rsidR="00B42905">
        <w:t>4</w:t>
      </w:r>
      <w:r w:rsidRPr="008214F6">
        <w:t xml:space="preserve"> и</w:t>
      </w:r>
      <w:r w:rsidRPr="008214F6">
        <w:rPr>
          <w:spacing w:val="-1"/>
        </w:rPr>
        <w:t xml:space="preserve"> </w:t>
      </w:r>
      <w:r w:rsidRPr="008214F6">
        <w:t>№</w:t>
      </w:r>
      <w:r w:rsidR="00D2739A">
        <w:t xml:space="preserve"> </w:t>
      </w:r>
      <w:r w:rsidR="00B42905">
        <w:t>6</w:t>
      </w:r>
      <w:r w:rsidRPr="008214F6">
        <w:t>).</w:t>
      </w:r>
    </w:p>
    <w:p w:rsidR="008214F6" w:rsidRPr="008214F6" w:rsidRDefault="008214F6" w:rsidP="00C84A24">
      <w:pPr>
        <w:pStyle w:val="af3"/>
        <w:widowControl w:val="0"/>
        <w:numPr>
          <w:ilvl w:val="1"/>
          <w:numId w:val="18"/>
        </w:numPr>
        <w:tabs>
          <w:tab w:val="left" w:pos="1378"/>
        </w:tabs>
        <w:autoSpaceDE w:val="0"/>
        <w:autoSpaceDN w:val="0"/>
        <w:spacing w:before="60" w:line="238" w:lineRule="auto"/>
        <w:jc w:val="both"/>
      </w:pPr>
      <w:r w:rsidRPr="008214F6">
        <w:t>Размеры окладов (должностных окладов) медицинских работников установлены на основании отнесения занимаемых ими должностей к профессиональным квалификационным группам/квалификационным уровням (Приложение №</w:t>
      </w:r>
      <w:r w:rsidRPr="008214F6">
        <w:rPr>
          <w:spacing w:val="-7"/>
        </w:rPr>
        <w:t xml:space="preserve"> </w:t>
      </w:r>
      <w:r w:rsidR="00B42905">
        <w:rPr>
          <w:spacing w:val="-7"/>
        </w:rPr>
        <w:t>5</w:t>
      </w:r>
      <w:r w:rsidRPr="008214F6">
        <w:t>).</w:t>
      </w:r>
    </w:p>
    <w:p w:rsidR="008214F6" w:rsidRPr="008214F6" w:rsidRDefault="008214F6" w:rsidP="00C84A24">
      <w:pPr>
        <w:pStyle w:val="af3"/>
        <w:widowControl w:val="0"/>
        <w:numPr>
          <w:ilvl w:val="1"/>
          <w:numId w:val="18"/>
        </w:numPr>
        <w:tabs>
          <w:tab w:val="left" w:pos="1498"/>
        </w:tabs>
        <w:autoSpaceDE w:val="0"/>
        <w:autoSpaceDN w:val="0"/>
        <w:spacing w:before="60" w:line="238" w:lineRule="auto"/>
        <w:jc w:val="both"/>
      </w:pPr>
      <w:r w:rsidRPr="008214F6">
        <w:t>Оклады (должностные оклады) заместителей руководителей структурных подразделений ИПФ РАН, за исключением оклада (должностного оклада) заместителей главного бу</w:t>
      </w:r>
      <w:r w:rsidR="000248A4">
        <w:t>хгалтера, устанавливаются на 10</w:t>
      </w:r>
      <w:r w:rsidRPr="008214F6">
        <w:t>–20</w:t>
      </w:r>
      <w:r w:rsidR="00D2739A">
        <w:t xml:space="preserve"> </w:t>
      </w:r>
      <w:r w:rsidRPr="008214F6">
        <w:t>% ниже окладов (должностных окладов руководителей соответствующих структур</w:t>
      </w:r>
      <w:r w:rsidRPr="008214F6">
        <w:lastRenderedPageBreak/>
        <w:t>ных</w:t>
      </w:r>
      <w:r w:rsidRPr="008214F6">
        <w:rPr>
          <w:spacing w:val="5"/>
        </w:rPr>
        <w:t xml:space="preserve"> </w:t>
      </w:r>
      <w:r w:rsidRPr="008214F6">
        <w:t>подразделений.</w:t>
      </w:r>
    </w:p>
    <w:p w:rsidR="008214F6" w:rsidRPr="00417735" w:rsidRDefault="008214F6" w:rsidP="00C84A24">
      <w:pPr>
        <w:pStyle w:val="af3"/>
        <w:widowControl w:val="0"/>
        <w:numPr>
          <w:ilvl w:val="1"/>
          <w:numId w:val="18"/>
        </w:numPr>
        <w:tabs>
          <w:tab w:val="left" w:pos="1561"/>
        </w:tabs>
        <w:autoSpaceDE w:val="0"/>
        <w:autoSpaceDN w:val="0"/>
        <w:spacing w:before="60" w:line="238" w:lineRule="auto"/>
        <w:jc w:val="both"/>
      </w:pPr>
      <w:r w:rsidRPr="008214F6">
        <w:t xml:space="preserve">К размеру оклада по квалификационному уровню/ПКГ </w:t>
      </w:r>
      <w:r w:rsidRPr="00417735">
        <w:t>применяется повышающий коэффициент к окладу по занимаемой</w:t>
      </w:r>
      <w:r w:rsidRPr="00417735">
        <w:rPr>
          <w:spacing w:val="-7"/>
        </w:rPr>
        <w:t xml:space="preserve"> </w:t>
      </w:r>
      <w:r w:rsidRPr="00417735">
        <w:t>должности.</w:t>
      </w:r>
    </w:p>
    <w:p w:rsidR="008214F6" w:rsidRDefault="008214F6" w:rsidP="00C84A24">
      <w:pPr>
        <w:pStyle w:val="af3"/>
        <w:widowControl w:val="0"/>
        <w:numPr>
          <w:ilvl w:val="1"/>
          <w:numId w:val="18"/>
        </w:numPr>
        <w:tabs>
          <w:tab w:val="left" w:pos="1369"/>
        </w:tabs>
        <w:autoSpaceDE w:val="0"/>
        <w:autoSpaceDN w:val="0"/>
        <w:spacing w:before="60" w:line="238" w:lineRule="auto"/>
        <w:jc w:val="both"/>
      </w:pPr>
      <w:r w:rsidRPr="00417735">
        <w:t>Ставки почасовой оплаты преподавателей, научных руководителей аспирантов и оппонентов диссертационных работ определяются решением Учёного совета ИПФ РАН и утверждаются приказом директора ИПФ РАН (Приложение №</w:t>
      </w:r>
      <w:r w:rsidRPr="00417735">
        <w:rPr>
          <w:spacing w:val="-7"/>
        </w:rPr>
        <w:t xml:space="preserve"> </w:t>
      </w:r>
      <w:r w:rsidR="006157BF">
        <w:t>7</w:t>
      </w:r>
      <w:r w:rsidRPr="00417735">
        <w:t>).</w:t>
      </w:r>
    </w:p>
    <w:p w:rsidR="006157BF" w:rsidRPr="00417735" w:rsidRDefault="006157BF" w:rsidP="00C84A24">
      <w:pPr>
        <w:pStyle w:val="af3"/>
        <w:widowControl w:val="0"/>
        <w:numPr>
          <w:ilvl w:val="1"/>
          <w:numId w:val="18"/>
        </w:numPr>
        <w:tabs>
          <w:tab w:val="left" w:pos="1369"/>
        </w:tabs>
        <w:autoSpaceDE w:val="0"/>
        <w:autoSpaceDN w:val="0"/>
        <w:spacing w:before="60" w:line="238" w:lineRule="auto"/>
        <w:jc w:val="both"/>
      </w:pPr>
      <w:r>
        <w:t>Оплата работы инспекторов отдела №007 производится за фактически отработанные часы по сменам в месяце, исходя из установленной почасовой тарифной ставки и нормы рабочего времени (40 часов в неделю), и согласно установленному для них графику.</w:t>
      </w:r>
    </w:p>
    <w:p w:rsidR="008214F6" w:rsidRPr="00417735" w:rsidRDefault="008214F6" w:rsidP="00C84A24">
      <w:pPr>
        <w:pStyle w:val="af3"/>
        <w:widowControl w:val="0"/>
        <w:numPr>
          <w:ilvl w:val="1"/>
          <w:numId w:val="18"/>
        </w:numPr>
        <w:tabs>
          <w:tab w:val="left" w:pos="1551"/>
        </w:tabs>
        <w:autoSpaceDE w:val="0"/>
        <w:autoSpaceDN w:val="0"/>
        <w:spacing w:before="60" w:line="238" w:lineRule="auto"/>
        <w:jc w:val="both"/>
        <w:rPr>
          <w:spacing w:val="-2"/>
        </w:rPr>
      </w:pPr>
      <w:r w:rsidRPr="00417735">
        <w:rPr>
          <w:spacing w:val="-2"/>
        </w:rPr>
        <w:t>Оклады (должностные оклады) работников ИПФ РАН пересматриваются в случаях, предусмотренных законодательством Российской Федерации.</w:t>
      </w:r>
    </w:p>
    <w:p w:rsidR="008214F6" w:rsidRPr="00417735" w:rsidRDefault="008214F6" w:rsidP="00C84A24">
      <w:pPr>
        <w:pStyle w:val="af3"/>
        <w:widowControl w:val="0"/>
        <w:numPr>
          <w:ilvl w:val="1"/>
          <w:numId w:val="18"/>
        </w:numPr>
        <w:tabs>
          <w:tab w:val="left" w:pos="1474"/>
        </w:tabs>
        <w:autoSpaceDE w:val="0"/>
        <w:autoSpaceDN w:val="0"/>
        <w:spacing w:before="60" w:line="238" w:lineRule="auto"/>
        <w:jc w:val="both"/>
      </w:pPr>
      <w:r w:rsidRPr="00417735">
        <w:t>Начисление окладов с учетом разделения рабочего времени по различным видам финансирования выполняется при наличии требований соответствующих</w:t>
      </w:r>
      <w:r w:rsidRPr="00417735">
        <w:rPr>
          <w:spacing w:val="-9"/>
        </w:rPr>
        <w:t xml:space="preserve"> </w:t>
      </w:r>
      <w:r w:rsidRPr="00417735">
        <w:t>заказчиков.</w:t>
      </w:r>
    </w:p>
    <w:p w:rsidR="008214F6" w:rsidRPr="00417735" w:rsidRDefault="008214F6" w:rsidP="00C84A24">
      <w:pPr>
        <w:pStyle w:val="af3"/>
        <w:widowControl w:val="0"/>
        <w:numPr>
          <w:ilvl w:val="1"/>
          <w:numId w:val="18"/>
        </w:numPr>
        <w:tabs>
          <w:tab w:val="left" w:pos="1491"/>
        </w:tabs>
        <w:autoSpaceDE w:val="0"/>
        <w:autoSpaceDN w:val="0"/>
        <w:spacing w:before="60" w:line="238" w:lineRule="auto"/>
        <w:jc w:val="both"/>
      </w:pPr>
      <w:r w:rsidRPr="00417735">
        <w:t>В случаях, предусмотренных ст. 74 ТК РФ, Работодатель имеет право с учётом мнения профсоюзного комитета ИПФ РАН и в порядке, установленном ст.</w:t>
      </w:r>
      <w:r w:rsidR="00D2739A" w:rsidRPr="00417735">
        <w:t xml:space="preserve"> </w:t>
      </w:r>
      <w:r w:rsidRPr="00417735">
        <w:t>372 настоящего Кодекса для принятия локальных нормативных актов, вводить р</w:t>
      </w:r>
      <w:r w:rsidR="000248A4" w:rsidRPr="00417735">
        <w:t>ежим неполного рабочего дня и (</w:t>
      </w:r>
      <w:r w:rsidRPr="00417735">
        <w:t>или) неполной рабочей недели на срок до шести</w:t>
      </w:r>
      <w:r w:rsidRPr="00417735">
        <w:rPr>
          <w:spacing w:val="-33"/>
        </w:rPr>
        <w:t xml:space="preserve"> </w:t>
      </w:r>
      <w:r w:rsidRPr="00417735">
        <w:t>месяцев.</w:t>
      </w:r>
    </w:p>
    <w:p w:rsidR="008214F6" w:rsidRPr="00417735" w:rsidRDefault="008F53C4" w:rsidP="00C84A24">
      <w:pPr>
        <w:pStyle w:val="11"/>
        <w:tabs>
          <w:tab w:val="left" w:pos="2638"/>
        </w:tabs>
        <w:spacing w:before="240" w:after="120" w:line="238" w:lineRule="auto"/>
        <w:ind w:left="0" w:firstLine="0"/>
        <w:jc w:val="center"/>
        <w:rPr>
          <w:sz w:val="20"/>
          <w:szCs w:val="20"/>
        </w:rPr>
      </w:pPr>
      <w:r w:rsidRPr="00417735">
        <w:rPr>
          <w:sz w:val="20"/>
          <w:szCs w:val="20"/>
        </w:rPr>
        <w:t xml:space="preserve">4. </w:t>
      </w:r>
      <w:r w:rsidR="008214F6" w:rsidRPr="00417735">
        <w:rPr>
          <w:sz w:val="20"/>
          <w:szCs w:val="20"/>
        </w:rPr>
        <w:t xml:space="preserve">Условия оплаты труда руководителя ИПФ РАН, </w:t>
      </w:r>
      <w:r w:rsidRPr="00417735">
        <w:rPr>
          <w:sz w:val="20"/>
          <w:szCs w:val="20"/>
        </w:rPr>
        <w:br/>
      </w:r>
      <w:r w:rsidR="008214F6" w:rsidRPr="00417735">
        <w:rPr>
          <w:sz w:val="20"/>
          <w:szCs w:val="20"/>
        </w:rPr>
        <w:t>его заместителей, главного</w:t>
      </w:r>
      <w:r w:rsidR="008214F6" w:rsidRPr="00417735">
        <w:rPr>
          <w:spacing w:val="-5"/>
          <w:sz w:val="20"/>
          <w:szCs w:val="20"/>
        </w:rPr>
        <w:t xml:space="preserve"> </w:t>
      </w:r>
      <w:r w:rsidR="008214F6" w:rsidRPr="00417735">
        <w:rPr>
          <w:sz w:val="20"/>
          <w:szCs w:val="20"/>
        </w:rPr>
        <w:t>бухгалтера</w:t>
      </w:r>
    </w:p>
    <w:p w:rsidR="008214F6" w:rsidRPr="00417735" w:rsidRDefault="008214F6" w:rsidP="00C84A24">
      <w:pPr>
        <w:pStyle w:val="af3"/>
        <w:widowControl w:val="0"/>
        <w:numPr>
          <w:ilvl w:val="1"/>
          <w:numId w:val="17"/>
        </w:numPr>
        <w:tabs>
          <w:tab w:val="left" w:pos="1448"/>
        </w:tabs>
        <w:autoSpaceDE w:val="0"/>
        <w:autoSpaceDN w:val="0"/>
        <w:spacing w:before="60" w:line="238" w:lineRule="auto"/>
        <w:ind w:left="0"/>
        <w:jc w:val="both"/>
      </w:pPr>
      <w:r w:rsidRPr="00417735">
        <w:t>Условия оплаты труда, размер должностного оклада директора ИПФ РАН определяются</w:t>
      </w:r>
      <w:r w:rsidR="00F9554A" w:rsidRPr="00417735">
        <w:t xml:space="preserve"> МОН</w:t>
      </w:r>
      <w:r w:rsidRPr="00417735">
        <w:t xml:space="preserve"> и отражаются в трудовом</w:t>
      </w:r>
      <w:r w:rsidRPr="00417735">
        <w:rPr>
          <w:spacing w:val="-3"/>
        </w:rPr>
        <w:t xml:space="preserve"> </w:t>
      </w:r>
      <w:r w:rsidRPr="00417735">
        <w:t>договоре.</w:t>
      </w:r>
    </w:p>
    <w:p w:rsidR="008214F6" w:rsidRPr="00417735" w:rsidRDefault="008214F6" w:rsidP="00C84A24">
      <w:pPr>
        <w:pStyle w:val="af3"/>
        <w:widowControl w:val="0"/>
        <w:numPr>
          <w:ilvl w:val="1"/>
          <w:numId w:val="17"/>
        </w:numPr>
        <w:tabs>
          <w:tab w:val="left" w:pos="1350"/>
        </w:tabs>
        <w:autoSpaceDE w:val="0"/>
        <w:autoSpaceDN w:val="0"/>
        <w:spacing w:before="60" w:line="238" w:lineRule="auto"/>
        <w:ind w:left="0"/>
      </w:pPr>
      <w:r w:rsidRPr="00417735">
        <w:t>Директору ИПФ РАН могут устанавливаться</w:t>
      </w:r>
      <w:r w:rsidRPr="00417735">
        <w:rPr>
          <w:spacing w:val="-1"/>
        </w:rPr>
        <w:t xml:space="preserve"> </w:t>
      </w:r>
      <w:r w:rsidRPr="00417735">
        <w:t>выплаты:</w:t>
      </w:r>
    </w:p>
    <w:p w:rsidR="008214F6" w:rsidRPr="00417735" w:rsidRDefault="008F53C4" w:rsidP="00C84A24">
      <w:pPr>
        <w:pStyle w:val="af3"/>
        <w:widowControl w:val="0"/>
        <w:tabs>
          <w:tab w:val="left" w:pos="1242"/>
        </w:tabs>
        <w:autoSpaceDE w:val="0"/>
        <w:autoSpaceDN w:val="0"/>
        <w:spacing w:before="60" w:line="238" w:lineRule="auto"/>
        <w:ind w:left="0" w:firstLine="340"/>
        <w:jc w:val="both"/>
      </w:pPr>
      <w:r w:rsidRPr="00417735">
        <w:t xml:space="preserve">– </w:t>
      </w:r>
      <w:r w:rsidR="008214F6" w:rsidRPr="00417735">
        <w:t xml:space="preserve">компенсационного характера при работе в условиях, отклоняющихся </w:t>
      </w:r>
      <w:r w:rsidR="008214F6" w:rsidRPr="00417735">
        <w:rPr>
          <w:spacing w:val="-3"/>
        </w:rPr>
        <w:t xml:space="preserve">от </w:t>
      </w:r>
      <w:r w:rsidR="008214F6" w:rsidRPr="00417735">
        <w:t>нормальных, в порядке, определённом главой V</w:t>
      </w:r>
      <w:r w:rsidR="008214F6" w:rsidRPr="00417735">
        <w:rPr>
          <w:spacing w:val="-5"/>
        </w:rPr>
        <w:t xml:space="preserve"> </w:t>
      </w:r>
      <w:r w:rsidR="008214F6" w:rsidRPr="00417735">
        <w:t>Положения;</w:t>
      </w:r>
    </w:p>
    <w:p w:rsidR="008214F6" w:rsidRPr="00417735" w:rsidRDefault="008F53C4" w:rsidP="00C84A24">
      <w:pPr>
        <w:pStyle w:val="a3"/>
        <w:ind w:firstLine="340"/>
        <w:rPr>
          <w:sz w:val="20"/>
        </w:rPr>
      </w:pPr>
      <w:r w:rsidRPr="00417735">
        <w:rPr>
          <w:b/>
          <w:sz w:val="20"/>
        </w:rPr>
        <w:t xml:space="preserve">– </w:t>
      </w:r>
      <w:r w:rsidR="008214F6" w:rsidRPr="00417735">
        <w:rPr>
          <w:sz w:val="20"/>
        </w:rPr>
        <w:t xml:space="preserve">стимулирующего характера в размере, установленном решением </w:t>
      </w:r>
      <w:r w:rsidR="0098229B" w:rsidRPr="00417735">
        <w:rPr>
          <w:sz w:val="20"/>
        </w:rPr>
        <w:t>МОН</w:t>
      </w:r>
      <w:r w:rsidR="008214F6" w:rsidRPr="00417735">
        <w:rPr>
          <w:sz w:val="20"/>
        </w:rPr>
        <w:t xml:space="preserve"> Р</w:t>
      </w:r>
      <w:r w:rsidR="0098229B" w:rsidRPr="00417735">
        <w:rPr>
          <w:sz w:val="20"/>
        </w:rPr>
        <w:t>Ф</w:t>
      </w:r>
      <w:r w:rsidR="008214F6" w:rsidRPr="00417735">
        <w:rPr>
          <w:sz w:val="20"/>
        </w:rPr>
        <w:t xml:space="preserve"> с учётом достижения показателей эффективности деятельности</w:t>
      </w:r>
      <w:r w:rsidRPr="00417735">
        <w:rPr>
          <w:sz w:val="20"/>
        </w:rPr>
        <w:br/>
      </w:r>
      <w:r w:rsidR="008214F6" w:rsidRPr="00417735">
        <w:rPr>
          <w:sz w:val="20"/>
        </w:rPr>
        <w:t>ИПФ РАН.</w:t>
      </w:r>
    </w:p>
    <w:p w:rsidR="008214F6" w:rsidRPr="00417735" w:rsidRDefault="008214F6" w:rsidP="007B7679">
      <w:pPr>
        <w:pStyle w:val="af3"/>
        <w:widowControl w:val="0"/>
        <w:numPr>
          <w:ilvl w:val="1"/>
          <w:numId w:val="17"/>
        </w:numPr>
        <w:tabs>
          <w:tab w:val="left" w:pos="1381"/>
        </w:tabs>
        <w:autoSpaceDE w:val="0"/>
        <w:autoSpaceDN w:val="0"/>
        <w:spacing w:before="80"/>
        <w:ind w:left="0"/>
        <w:jc w:val="both"/>
      </w:pPr>
      <w:r w:rsidRPr="00417735">
        <w:t>Должностные оклады заместителей директора и главного бухга</w:t>
      </w:r>
      <w:r w:rsidR="008F53C4" w:rsidRPr="00417735">
        <w:t>лтера ИПФ РАН установлены на 10</w:t>
      </w:r>
      <w:r w:rsidRPr="00417735">
        <w:t>–30</w:t>
      </w:r>
      <w:r w:rsidR="00D2739A" w:rsidRPr="00417735">
        <w:t xml:space="preserve"> </w:t>
      </w:r>
      <w:r w:rsidRPr="00417735">
        <w:t>% ниже должностного оклада директора ИПФ</w:t>
      </w:r>
      <w:r w:rsidRPr="00417735">
        <w:rPr>
          <w:spacing w:val="-10"/>
        </w:rPr>
        <w:t xml:space="preserve"> </w:t>
      </w:r>
      <w:r w:rsidRPr="00417735">
        <w:t>РАН.</w:t>
      </w:r>
    </w:p>
    <w:p w:rsidR="008214F6" w:rsidRPr="00417735" w:rsidRDefault="008214F6" w:rsidP="007B7679">
      <w:pPr>
        <w:pStyle w:val="af3"/>
        <w:widowControl w:val="0"/>
        <w:numPr>
          <w:ilvl w:val="1"/>
          <w:numId w:val="17"/>
        </w:numPr>
        <w:tabs>
          <w:tab w:val="left" w:pos="1350"/>
        </w:tabs>
        <w:autoSpaceDE w:val="0"/>
        <w:autoSpaceDN w:val="0"/>
        <w:spacing w:before="80"/>
        <w:ind w:left="0"/>
      </w:pPr>
      <w:r w:rsidRPr="00417735">
        <w:t>Заместителям директора и главному бухгалтеру могут устанавливаться</w:t>
      </w:r>
      <w:r w:rsidRPr="00417735">
        <w:rPr>
          <w:spacing w:val="-12"/>
        </w:rPr>
        <w:t xml:space="preserve"> </w:t>
      </w:r>
      <w:r w:rsidRPr="00417735">
        <w:t>выплаты:</w:t>
      </w:r>
    </w:p>
    <w:p w:rsidR="008214F6" w:rsidRPr="00417735" w:rsidRDefault="008F53C4" w:rsidP="007B7679">
      <w:pPr>
        <w:pStyle w:val="af3"/>
        <w:widowControl w:val="0"/>
        <w:tabs>
          <w:tab w:val="left" w:pos="1242"/>
        </w:tabs>
        <w:autoSpaceDE w:val="0"/>
        <w:autoSpaceDN w:val="0"/>
        <w:ind w:left="0"/>
        <w:jc w:val="both"/>
      </w:pPr>
      <w:r w:rsidRPr="00417735">
        <w:t xml:space="preserve">– </w:t>
      </w:r>
      <w:r w:rsidR="008214F6" w:rsidRPr="00417735">
        <w:t xml:space="preserve">компенсационного характера при работе в условиях, отклоняющихся </w:t>
      </w:r>
      <w:r w:rsidR="008214F6" w:rsidRPr="00417735">
        <w:rPr>
          <w:spacing w:val="-3"/>
        </w:rPr>
        <w:t xml:space="preserve">от </w:t>
      </w:r>
      <w:r w:rsidR="008214F6" w:rsidRPr="00417735">
        <w:t>нормальных, в порядке, определённом главой V</w:t>
      </w:r>
      <w:r w:rsidR="008214F6" w:rsidRPr="00417735">
        <w:rPr>
          <w:spacing w:val="-6"/>
        </w:rPr>
        <w:t xml:space="preserve"> </w:t>
      </w:r>
      <w:r w:rsidR="008214F6" w:rsidRPr="00417735">
        <w:t>Положения;</w:t>
      </w:r>
    </w:p>
    <w:p w:rsidR="008214F6" w:rsidRPr="00417735" w:rsidRDefault="008F53C4" w:rsidP="007B7679">
      <w:pPr>
        <w:pStyle w:val="af3"/>
        <w:widowControl w:val="0"/>
        <w:tabs>
          <w:tab w:val="left" w:pos="1268"/>
        </w:tabs>
        <w:autoSpaceDE w:val="0"/>
        <w:autoSpaceDN w:val="0"/>
        <w:ind w:left="0"/>
        <w:jc w:val="both"/>
      </w:pPr>
      <w:r w:rsidRPr="00417735">
        <w:t>–</w:t>
      </w:r>
      <w:r w:rsidR="00D2739A" w:rsidRPr="00417735">
        <w:t xml:space="preserve"> </w:t>
      </w:r>
      <w:r w:rsidR="008214F6" w:rsidRPr="00417735">
        <w:t>стимулирующего характера в соответствии с Положением о выплатах стимулирующего характера работникам ИПФ</w:t>
      </w:r>
      <w:r w:rsidR="008214F6" w:rsidRPr="00417735">
        <w:rPr>
          <w:spacing w:val="-2"/>
        </w:rPr>
        <w:t xml:space="preserve"> </w:t>
      </w:r>
      <w:r w:rsidR="008214F6" w:rsidRPr="00417735">
        <w:t>РАН.</w:t>
      </w:r>
    </w:p>
    <w:p w:rsidR="008214F6" w:rsidRPr="00417735" w:rsidRDefault="008214F6" w:rsidP="007B7679">
      <w:pPr>
        <w:pStyle w:val="af3"/>
        <w:widowControl w:val="0"/>
        <w:numPr>
          <w:ilvl w:val="1"/>
          <w:numId w:val="17"/>
        </w:numPr>
        <w:tabs>
          <w:tab w:val="left" w:pos="1419"/>
        </w:tabs>
        <w:autoSpaceDE w:val="0"/>
        <w:autoSpaceDN w:val="0"/>
        <w:spacing w:before="80"/>
        <w:ind w:left="0"/>
        <w:jc w:val="both"/>
      </w:pPr>
      <w:r w:rsidRPr="00417735">
        <w:lastRenderedPageBreak/>
        <w:t>Оплата труда директора ИПФ РАН, его заместителей и главного бухгалтера осуществляется в соответствии с</w:t>
      </w:r>
      <w:r w:rsidR="00B51832" w:rsidRPr="00417735">
        <w:rPr>
          <w:sz w:val="24"/>
          <w:szCs w:val="24"/>
        </w:rPr>
        <w:t xml:space="preserve"> </w:t>
      </w:r>
      <w:r w:rsidR="00B51832" w:rsidRPr="00417735">
        <w:t>постановлением Правительства РФ от 05.08.2008 №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осуществляется на основе Единой тарифной сетки по оплате труда работников федеральных государственных учреждений»</w:t>
      </w:r>
      <w:r w:rsidR="0086489A" w:rsidRPr="00417735">
        <w:t>,</w:t>
      </w:r>
      <w:r w:rsidRPr="00417735">
        <w:t xml:space="preserve"> котор</w:t>
      </w:r>
      <w:r w:rsidR="00B51832" w:rsidRPr="00417735">
        <w:t>ое</w:t>
      </w:r>
      <w:r w:rsidRPr="00417735">
        <w:t xml:space="preserve"> устан</w:t>
      </w:r>
      <w:r w:rsidR="00B51832" w:rsidRPr="00417735">
        <w:t>авливает</w:t>
      </w:r>
      <w:r w:rsidRPr="00417735">
        <w:t xml:space="preserve"> предельный уровень соотношения среднемесячной заработной платы директора ИПФ РАН, его заместителей и главного бухгалтера к среднемесячной заработной плате работников списочного состава (без учёта заработной платы руководителя, заместителей руководителя и главного бухгалтера) в кратности</w:t>
      </w:r>
      <w:r w:rsidRPr="00417735">
        <w:rPr>
          <w:spacing w:val="-5"/>
        </w:rPr>
        <w:t xml:space="preserve"> </w:t>
      </w:r>
      <w:r w:rsidRPr="00417735">
        <w:t>8.</w:t>
      </w:r>
    </w:p>
    <w:p w:rsidR="004B1DEF" w:rsidRPr="00417735" w:rsidRDefault="004B1DEF" w:rsidP="00A60FFF">
      <w:pPr>
        <w:pStyle w:val="af3"/>
        <w:widowControl w:val="0"/>
        <w:tabs>
          <w:tab w:val="left" w:pos="1419"/>
        </w:tabs>
        <w:autoSpaceDE w:val="0"/>
        <w:autoSpaceDN w:val="0"/>
        <w:spacing w:before="80"/>
        <w:ind w:left="340"/>
        <w:jc w:val="both"/>
      </w:pPr>
    </w:p>
    <w:p w:rsidR="008214F6" w:rsidRPr="00417735" w:rsidRDefault="008F53C4" w:rsidP="00C84A24">
      <w:pPr>
        <w:pStyle w:val="11"/>
        <w:tabs>
          <w:tab w:val="left" w:pos="1602"/>
        </w:tabs>
        <w:spacing w:before="240" w:after="120"/>
        <w:ind w:left="0" w:firstLine="0"/>
        <w:jc w:val="center"/>
        <w:rPr>
          <w:sz w:val="20"/>
          <w:szCs w:val="20"/>
        </w:rPr>
      </w:pPr>
      <w:r w:rsidRPr="00417735">
        <w:rPr>
          <w:sz w:val="20"/>
          <w:szCs w:val="20"/>
        </w:rPr>
        <w:t xml:space="preserve">5. </w:t>
      </w:r>
      <w:r w:rsidR="008214F6" w:rsidRPr="00417735">
        <w:rPr>
          <w:sz w:val="20"/>
          <w:szCs w:val="20"/>
        </w:rPr>
        <w:t xml:space="preserve">Порядок и условия установления выплат </w:t>
      </w:r>
      <w:r w:rsidR="00C84A24" w:rsidRPr="00417735">
        <w:rPr>
          <w:sz w:val="20"/>
          <w:szCs w:val="20"/>
        </w:rPr>
        <w:br/>
      </w:r>
      <w:r w:rsidR="008214F6" w:rsidRPr="00417735">
        <w:rPr>
          <w:sz w:val="20"/>
          <w:szCs w:val="20"/>
        </w:rPr>
        <w:t>компенсационного</w:t>
      </w:r>
      <w:r w:rsidR="008214F6" w:rsidRPr="00417735">
        <w:rPr>
          <w:spacing w:val="-4"/>
          <w:sz w:val="20"/>
          <w:szCs w:val="20"/>
        </w:rPr>
        <w:t xml:space="preserve"> </w:t>
      </w:r>
      <w:r w:rsidR="008214F6" w:rsidRPr="00417735">
        <w:rPr>
          <w:sz w:val="20"/>
          <w:szCs w:val="20"/>
        </w:rPr>
        <w:t>характера</w:t>
      </w:r>
    </w:p>
    <w:p w:rsidR="008214F6" w:rsidRPr="00417735" w:rsidRDefault="008214F6" w:rsidP="007B7679">
      <w:pPr>
        <w:pStyle w:val="a3"/>
        <w:ind w:firstLine="340"/>
        <w:rPr>
          <w:sz w:val="20"/>
        </w:rPr>
      </w:pPr>
      <w:r w:rsidRPr="00417735">
        <w:rPr>
          <w:sz w:val="20"/>
        </w:rPr>
        <w:t>С учётом условий труда и норм действующего законодательства Российской Федерации работникам ИПФ РАН могут устанавливаться выплаты компенсационного характера в соответствии с Перечнем видов выплат компенсационного характера.</w:t>
      </w:r>
    </w:p>
    <w:p w:rsidR="008214F6" w:rsidRPr="00417735" w:rsidRDefault="008214F6" w:rsidP="007B7679">
      <w:pPr>
        <w:spacing w:before="1"/>
        <w:ind w:firstLine="340"/>
        <w:jc w:val="both"/>
        <w:rPr>
          <w:b/>
        </w:rPr>
      </w:pPr>
      <w:r w:rsidRPr="00417735">
        <w:t xml:space="preserve">В ИПФ РАН осуществляются следующие </w:t>
      </w:r>
      <w:r w:rsidRPr="00417735">
        <w:rPr>
          <w:b/>
        </w:rPr>
        <w:t>выплаты компенсационного характера:</w:t>
      </w:r>
    </w:p>
    <w:p w:rsidR="008214F6" w:rsidRPr="00417735" w:rsidRDefault="008F53C4" w:rsidP="007B7679">
      <w:pPr>
        <w:pStyle w:val="11"/>
        <w:tabs>
          <w:tab w:val="left" w:pos="1347"/>
        </w:tabs>
        <w:spacing w:before="120"/>
        <w:ind w:left="0" w:firstLine="340"/>
        <w:jc w:val="both"/>
        <w:rPr>
          <w:b w:val="0"/>
          <w:sz w:val="20"/>
          <w:szCs w:val="20"/>
        </w:rPr>
      </w:pPr>
      <w:r w:rsidRPr="00417735">
        <w:rPr>
          <w:spacing w:val="-4"/>
          <w:sz w:val="20"/>
          <w:szCs w:val="20"/>
        </w:rPr>
        <w:t xml:space="preserve">5.1. </w:t>
      </w:r>
      <w:r w:rsidR="008214F6" w:rsidRPr="00417735">
        <w:rPr>
          <w:b w:val="0"/>
          <w:sz w:val="20"/>
          <w:szCs w:val="20"/>
        </w:rPr>
        <w:t>Выплаты за работу с вредными и (или) опасными условиями труда.</w:t>
      </w:r>
    </w:p>
    <w:p w:rsidR="008214F6" w:rsidRPr="00417735" w:rsidRDefault="008214F6" w:rsidP="007B7679">
      <w:pPr>
        <w:pStyle w:val="a3"/>
        <w:spacing w:before="36"/>
        <w:ind w:firstLine="340"/>
        <w:rPr>
          <w:sz w:val="20"/>
        </w:rPr>
      </w:pPr>
      <w:r w:rsidRPr="00417735">
        <w:rPr>
          <w:sz w:val="20"/>
        </w:rPr>
        <w:t>Конкретный размер выплаты к должностному окладу (тарифной ставке) работника утверждается приказом ИПФ РАН на основании решения комиссии ИПФ РАН по установлению льгот и компенсаций с учётом мнения первичной профсоюзной организации профсоюза работников РАН в ИПФ РАН; фиксируется в коллективном и трудовом договорах (дополнительном соглашении к трудовому договору) и не может быть ниже установленного законодательством Российской Федерации. Выплаты устанавливаются сроком на</w:t>
      </w:r>
      <w:r w:rsidR="00D2739A" w:rsidRPr="00417735">
        <w:rPr>
          <w:sz w:val="20"/>
        </w:rPr>
        <w:br/>
      </w:r>
      <w:r w:rsidRPr="00417735">
        <w:rPr>
          <w:sz w:val="20"/>
        </w:rPr>
        <w:t>1 год. Данная выплата производится пропорционально числу рабочих дней, в течение которых работник был занят в этих условиях не менее половины рабочего</w:t>
      </w:r>
      <w:r w:rsidRPr="00417735">
        <w:rPr>
          <w:spacing w:val="-2"/>
          <w:sz w:val="20"/>
        </w:rPr>
        <w:t xml:space="preserve"> </w:t>
      </w:r>
      <w:r w:rsidRPr="00417735">
        <w:rPr>
          <w:sz w:val="20"/>
        </w:rPr>
        <w:t>времени.</w:t>
      </w:r>
    </w:p>
    <w:p w:rsidR="008214F6" w:rsidRPr="00417735" w:rsidRDefault="006B74F5" w:rsidP="007B7679">
      <w:pPr>
        <w:pStyle w:val="11"/>
        <w:tabs>
          <w:tab w:val="left" w:pos="1350"/>
        </w:tabs>
        <w:spacing w:before="120"/>
        <w:ind w:left="0" w:firstLine="340"/>
        <w:rPr>
          <w:b w:val="0"/>
          <w:sz w:val="20"/>
          <w:szCs w:val="20"/>
        </w:rPr>
      </w:pPr>
      <w:r w:rsidRPr="00417735">
        <w:rPr>
          <w:spacing w:val="-4"/>
          <w:sz w:val="20"/>
          <w:szCs w:val="20"/>
        </w:rPr>
        <w:t>5.2.</w:t>
      </w:r>
      <w:r w:rsidRPr="00417735">
        <w:rPr>
          <w:b w:val="0"/>
          <w:sz w:val="20"/>
          <w:szCs w:val="20"/>
        </w:rPr>
        <w:t xml:space="preserve"> </w:t>
      </w:r>
      <w:r w:rsidR="008214F6" w:rsidRPr="00417735">
        <w:rPr>
          <w:b w:val="0"/>
          <w:sz w:val="20"/>
          <w:szCs w:val="20"/>
        </w:rPr>
        <w:t>Выплаты за работу в условиях, отклоняющихся от нормальных при:</w:t>
      </w:r>
    </w:p>
    <w:p w:rsidR="008214F6" w:rsidRPr="00417735" w:rsidRDefault="008214F6" w:rsidP="007B7679">
      <w:pPr>
        <w:pStyle w:val="a3"/>
        <w:spacing w:before="80"/>
        <w:ind w:firstLine="340"/>
        <w:rPr>
          <w:sz w:val="20"/>
        </w:rPr>
      </w:pPr>
      <w:r w:rsidRPr="00417735">
        <w:rPr>
          <w:b/>
          <w:sz w:val="20"/>
        </w:rPr>
        <w:t>5.2.1</w:t>
      </w:r>
      <w:r w:rsidR="006B74F5" w:rsidRPr="00417735">
        <w:rPr>
          <w:b/>
          <w:sz w:val="20"/>
        </w:rPr>
        <w:t xml:space="preserve">. </w:t>
      </w:r>
      <w:r w:rsidRPr="00417735">
        <w:rPr>
          <w:sz w:val="20"/>
        </w:rPr>
        <w:t>выполнении работ различной квалификации.</w:t>
      </w:r>
    </w:p>
    <w:p w:rsidR="008214F6" w:rsidRPr="008214F6" w:rsidRDefault="008214F6" w:rsidP="007B7679">
      <w:pPr>
        <w:pStyle w:val="a3"/>
        <w:ind w:firstLine="340"/>
        <w:rPr>
          <w:sz w:val="20"/>
        </w:rPr>
      </w:pPr>
      <w:r w:rsidRPr="00417735">
        <w:rPr>
          <w:sz w:val="20"/>
        </w:rPr>
        <w:t xml:space="preserve">При выполнении работником работ различной квалификации </w:t>
      </w:r>
      <w:r w:rsidR="00D2739A" w:rsidRPr="00417735">
        <w:rPr>
          <w:sz w:val="20"/>
        </w:rPr>
        <w:t>–</w:t>
      </w:r>
      <w:r w:rsidRPr="00417735">
        <w:rPr>
          <w:sz w:val="20"/>
        </w:rPr>
        <w:t xml:space="preserve"> его труд оплачивается по работе более высокой квалификации. Оплата производится в соответствии</w:t>
      </w:r>
      <w:r w:rsidRPr="008214F6">
        <w:rPr>
          <w:sz w:val="20"/>
        </w:rPr>
        <w:t xml:space="preserve"> со статьей 150 ТК РФ.</w:t>
      </w:r>
    </w:p>
    <w:p w:rsidR="008214F6" w:rsidRPr="008214F6" w:rsidRDefault="006B74F5" w:rsidP="007B7679">
      <w:pPr>
        <w:pStyle w:val="af3"/>
        <w:widowControl w:val="0"/>
        <w:tabs>
          <w:tab w:val="left" w:pos="1640"/>
        </w:tabs>
        <w:autoSpaceDE w:val="0"/>
        <w:autoSpaceDN w:val="0"/>
        <w:spacing w:before="80"/>
        <w:ind w:left="0" w:firstLine="340"/>
        <w:jc w:val="both"/>
      </w:pPr>
      <w:r w:rsidRPr="006B74F5">
        <w:rPr>
          <w:b/>
        </w:rPr>
        <w:t>5.2.2.</w:t>
      </w:r>
      <w:r w:rsidR="008214F6" w:rsidRPr="008214F6">
        <w:t xml:space="preserve"> совмещении профессий (должностей), расширении зоны обслуживания, увеличении объема работы или при исполнении обязанностей времен</w:t>
      </w:r>
      <w:r w:rsidR="008214F6" w:rsidRPr="008214F6">
        <w:lastRenderedPageBreak/>
        <w:t>но отсутствующего работника.</w:t>
      </w:r>
    </w:p>
    <w:p w:rsidR="008214F6" w:rsidRPr="008214F6" w:rsidRDefault="008214F6" w:rsidP="007B7679">
      <w:pPr>
        <w:pStyle w:val="a3"/>
        <w:ind w:firstLine="340"/>
        <w:rPr>
          <w:sz w:val="20"/>
        </w:rPr>
      </w:pPr>
      <w:r w:rsidRPr="008214F6">
        <w:rPr>
          <w:sz w:val="20"/>
        </w:rPr>
        <w:t>Размер доплаты за совмещение профессии (должности), расширение зоны обслуживания, увеличение объема работ или исполнение обязанностей временно отсутствующего работника устанавливается по соглашению сторон трудового договора с учётом содержания (или) объёма дополнительной работы (статьи 60.2 и 151 ТК РФ).</w:t>
      </w:r>
    </w:p>
    <w:p w:rsidR="008214F6" w:rsidRPr="00417735" w:rsidRDefault="006B74F5" w:rsidP="007B7679">
      <w:pPr>
        <w:pStyle w:val="af3"/>
        <w:widowControl w:val="0"/>
        <w:tabs>
          <w:tab w:val="left" w:pos="1530"/>
        </w:tabs>
        <w:autoSpaceDE w:val="0"/>
        <w:autoSpaceDN w:val="0"/>
        <w:spacing w:before="80"/>
        <w:ind w:left="340"/>
      </w:pPr>
      <w:r w:rsidRPr="00417735">
        <w:rPr>
          <w:b/>
        </w:rPr>
        <w:t>5.2.3.</w:t>
      </w:r>
      <w:r w:rsidRPr="00417735">
        <w:t xml:space="preserve"> </w:t>
      </w:r>
      <w:r w:rsidR="008214F6" w:rsidRPr="00417735">
        <w:t>сверхурочной работе.</w:t>
      </w:r>
      <w:r w:rsidR="00EE5014">
        <w:t xml:space="preserve"> </w:t>
      </w:r>
    </w:p>
    <w:p w:rsidR="008214F6" w:rsidRPr="00031CE1" w:rsidRDefault="008214F6" w:rsidP="007B7679">
      <w:pPr>
        <w:pStyle w:val="a3"/>
        <w:ind w:firstLine="340"/>
        <w:rPr>
          <w:sz w:val="20"/>
        </w:rPr>
      </w:pPr>
      <w:r w:rsidRPr="00417735">
        <w:rPr>
          <w:sz w:val="20"/>
        </w:rPr>
        <w:t xml:space="preserve">Сверхурочная работа оплачивается за первые два часа работы не менее чем в полуторном размере, за последующие часы </w:t>
      </w:r>
      <w:r w:rsidR="006B74F5" w:rsidRPr="00417735">
        <w:rPr>
          <w:sz w:val="20"/>
        </w:rPr>
        <w:t>–</w:t>
      </w:r>
      <w:r w:rsidRPr="00417735">
        <w:rPr>
          <w:sz w:val="20"/>
        </w:rPr>
        <w:t xml:space="preserve"> не менее чем в двойном размере. По желанию работника сверхурочная работа вместо повышенной оплаты труда может компенсироваться предоставлением дополнительного времени отдыха, но не менее времени, отработанного сверхурочно. </w:t>
      </w:r>
      <w:r w:rsidRPr="00031CE1">
        <w:rPr>
          <w:sz w:val="20"/>
        </w:rPr>
        <w:t>Оплата сверхурочной работы устанавливается в соответствии со статьей 152 ТК</w:t>
      </w:r>
      <w:r w:rsidRPr="00031CE1">
        <w:rPr>
          <w:spacing w:val="2"/>
          <w:sz w:val="20"/>
        </w:rPr>
        <w:t xml:space="preserve"> </w:t>
      </w:r>
      <w:r w:rsidRPr="00031CE1">
        <w:rPr>
          <w:sz w:val="20"/>
        </w:rPr>
        <w:t>РФ.</w:t>
      </w:r>
    </w:p>
    <w:p w:rsidR="008214F6" w:rsidRPr="00031CE1" w:rsidRDefault="006B74F5" w:rsidP="007B7679">
      <w:pPr>
        <w:pStyle w:val="af3"/>
        <w:widowControl w:val="0"/>
        <w:tabs>
          <w:tab w:val="left" w:pos="1530"/>
        </w:tabs>
        <w:autoSpaceDE w:val="0"/>
        <w:autoSpaceDN w:val="0"/>
        <w:spacing w:before="80"/>
        <w:ind w:left="340"/>
      </w:pPr>
      <w:r w:rsidRPr="00031CE1">
        <w:rPr>
          <w:b/>
        </w:rPr>
        <w:t xml:space="preserve">5.2.4. </w:t>
      </w:r>
      <w:r w:rsidR="008214F6" w:rsidRPr="00031CE1">
        <w:t>работе в ночное</w:t>
      </w:r>
      <w:r w:rsidR="008214F6" w:rsidRPr="00031CE1">
        <w:rPr>
          <w:spacing w:val="-2"/>
        </w:rPr>
        <w:t xml:space="preserve"> </w:t>
      </w:r>
      <w:r w:rsidR="008214F6" w:rsidRPr="00031CE1">
        <w:t>время.</w:t>
      </w:r>
    </w:p>
    <w:p w:rsidR="008214F6" w:rsidRPr="008214F6" w:rsidRDefault="008214F6" w:rsidP="007B7679">
      <w:pPr>
        <w:pStyle w:val="a3"/>
        <w:ind w:firstLine="340"/>
        <w:rPr>
          <w:sz w:val="20"/>
        </w:rPr>
      </w:pPr>
      <w:r w:rsidRPr="00031CE1">
        <w:rPr>
          <w:sz w:val="20"/>
        </w:rPr>
        <w:t>Доплата за работу в ночное время производится работникам за каждый</w:t>
      </w:r>
      <w:r w:rsidRPr="008214F6">
        <w:rPr>
          <w:sz w:val="20"/>
        </w:rPr>
        <w:t xml:space="preserve"> час работы в ночное время в соответствии со ст. 154 ТК РФ и постановлением Правительства РФ от 22.07.2008 </w:t>
      </w:r>
      <w:r w:rsidR="00D2739A" w:rsidRPr="00D2739A">
        <w:rPr>
          <w:sz w:val="20"/>
        </w:rPr>
        <w:t>г.</w:t>
      </w:r>
      <w:r w:rsidR="00D2739A">
        <w:rPr>
          <w:sz w:val="20"/>
        </w:rPr>
        <w:t xml:space="preserve"> </w:t>
      </w:r>
      <w:r w:rsidRPr="008214F6">
        <w:rPr>
          <w:sz w:val="20"/>
        </w:rPr>
        <w:t xml:space="preserve">№ 554 </w:t>
      </w:r>
      <w:r w:rsidRPr="008214F6">
        <w:rPr>
          <w:spacing w:val="-4"/>
          <w:sz w:val="20"/>
        </w:rPr>
        <w:t xml:space="preserve">«О </w:t>
      </w:r>
      <w:r w:rsidRPr="008214F6">
        <w:rPr>
          <w:sz w:val="20"/>
        </w:rPr>
        <w:t>минимальном размере повышения оплаты труда за работу в ночное время». Минимальный размер доплаты за работу в ночное время (с 22 часов до 6 часов) составляет 20</w:t>
      </w:r>
      <w:r w:rsidR="00D2739A">
        <w:rPr>
          <w:sz w:val="20"/>
        </w:rPr>
        <w:t xml:space="preserve"> </w:t>
      </w:r>
      <w:r w:rsidRPr="008214F6">
        <w:rPr>
          <w:sz w:val="20"/>
        </w:rPr>
        <w:t>% оклада (должностного оклада), рассчитанного за час работы, за каждый час работы в ночное</w:t>
      </w:r>
      <w:r w:rsidRPr="008214F6">
        <w:rPr>
          <w:spacing w:val="-4"/>
          <w:sz w:val="20"/>
        </w:rPr>
        <w:t xml:space="preserve"> </w:t>
      </w:r>
      <w:r w:rsidRPr="008214F6">
        <w:rPr>
          <w:sz w:val="20"/>
        </w:rPr>
        <w:t>время.</w:t>
      </w:r>
    </w:p>
    <w:p w:rsidR="008214F6" w:rsidRPr="008214F6" w:rsidRDefault="008214F6" w:rsidP="007B7679">
      <w:pPr>
        <w:pStyle w:val="a3"/>
        <w:spacing w:before="80"/>
        <w:ind w:firstLine="340"/>
        <w:rPr>
          <w:sz w:val="20"/>
        </w:rPr>
      </w:pPr>
      <w:r w:rsidRPr="008214F6">
        <w:rPr>
          <w:b/>
          <w:sz w:val="20"/>
        </w:rPr>
        <w:t xml:space="preserve">5.2.5. </w:t>
      </w:r>
      <w:r w:rsidRPr="008214F6">
        <w:rPr>
          <w:sz w:val="20"/>
        </w:rPr>
        <w:t>работе в выходные и нерабочие праздничные дни.</w:t>
      </w:r>
    </w:p>
    <w:p w:rsidR="008214F6" w:rsidRPr="008214F6" w:rsidRDefault="008214F6" w:rsidP="007B7679">
      <w:pPr>
        <w:pStyle w:val="a3"/>
        <w:ind w:firstLine="340"/>
        <w:rPr>
          <w:sz w:val="20"/>
        </w:rPr>
      </w:pPr>
      <w:r w:rsidRPr="008214F6">
        <w:rPr>
          <w:sz w:val="20"/>
        </w:rPr>
        <w:t>Работа в выходной или нерабочий праздничный день оплачивается не менее чем в двойном размере:</w:t>
      </w:r>
    </w:p>
    <w:p w:rsidR="008214F6" w:rsidRPr="008214F6" w:rsidRDefault="006B74F5" w:rsidP="007B7679">
      <w:pPr>
        <w:pStyle w:val="a3"/>
        <w:ind w:firstLine="340"/>
        <w:rPr>
          <w:sz w:val="20"/>
        </w:rPr>
      </w:pPr>
      <w:r>
        <w:rPr>
          <w:sz w:val="20"/>
        </w:rPr>
        <w:t xml:space="preserve">– </w:t>
      </w:r>
      <w:r w:rsidR="008214F6" w:rsidRPr="008214F6">
        <w:rPr>
          <w:sz w:val="20"/>
        </w:rPr>
        <w:t>работникам, труд которых оплачивается по дневным и часовым тарифным ставкам,</w:t>
      </w:r>
      <w:r w:rsidR="00D2739A">
        <w:rPr>
          <w:sz w:val="20"/>
        </w:rPr>
        <w:t xml:space="preserve"> –</w:t>
      </w:r>
      <w:r w:rsidR="008214F6" w:rsidRPr="008214F6">
        <w:rPr>
          <w:sz w:val="20"/>
        </w:rPr>
        <w:t xml:space="preserve"> в размере не менее двойной дневной или часовой тарифной</w:t>
      </w:r>
      <w:r w:rsidR="008214F6" w:rsidRPr="008214F6">
        <w:rPr>
          <w:spacing w:val="-7"/>
          <w:sz w:val="20"/>
        </w:rPr>
        <w:t xml:space="preserve"> </w:t>
      </w:r>
      <w:r w:rsidR="008214F6" w:rsidRPr="008214F6">
        <w:rPr>
          <w:sz w:val="20"/>
        </w:rPr>
        <w:t>ставки;</w:t>
      </w:r>
    </w:p>
    <w:p w:rsidR="008214F6" w:rsidRPr="008214F6" w:rsidRDefault="006B74F5" w:rsidP="007B7679">
      <w:pPr>
        <w:pStyle w:val="a3"/>
        <w:rPr>
          <w:sz w:val="20"/>
        </w:rPr>
      </w:pPr>
      <w:r>
        <w:rPr>
          <w:sz w:val="20"/>
        </w:rPr>
        <w:t xml:space="preserve">– </w:t>
      </w:r>
      <w:r w:rsidR="008214F6" w:rsidRPr="008214F6">
        <w:rPr>
          <w:sz w:val="20"/>
        </w:rPr>
        <w:t xml:space="preserve">работникам, получающим должностной оклад, </w:t>
      </w:r>
      <w:r>
        <w:rPr>
          <w:sz w:val="20"/>
        </w:rPr>
        <w:t>–</w:t>
      </w:r>
      <w:r w:rsidR="008214F6" w:rsidRPr="008214F6">
        <w:rPr>
          <w:sz w:val="20"/>
        </w:rPr>
        <w:t xml:space="preserve">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оклада, если работа производилась сверх месячной нормы рабочего времени.</w:t>
      </w:r>
    </w:p>
    <w:p w:rsidR="008214F6" w:rsidRPr="008214F6" w:rsidRDefault="008214F6" w:rsidP="007B7679">
      <w:pPr>
        <w:pStyle w:val="a3"/>
        <w:ind w:firstLine="340"/>
        <w:rPr>
          <w:sz w:val="20"/>
        </w:rPr>
      </w:pPr>
      <w:r w:rsidRPr="008214F6">
        <w:rPr>
          <w:sz w:val="20"/>
        </w:rPr>
        <w:t>По желанию работника, работавшего в выходной или нерабочий праздничный день,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214F6" w:rsidRPr="008214F6" w:rsidRDefault="008214F6" w:rsidP="007B7679">
      <w:pPr>
        <w:pStyle w:val="a3"/>
        <w:ind w:firstLine="340"/>
        <w:rPr>
          <w:sz w:val="20"/>
        </w:rPr>
      </w:pPr>
      <w:r w:rsidRPr="008214F6">
        <w:rPr>
          <w:sz w:val="20"/>
        </w:rPr>
        <w:t>Оплата за работу в выходные и нерабочие праздничные дни работникам устанавливается в соответствии со статьей 153 ТК РФ.</w:t>
      </w:r>
    </w:p>
    <w:p w:rsidR="008214F6" w:rsidRPr="006B74F5" w:rsidRDefault="006B74F5" w:rsidP="007B7679">
      <w:pPr>
        <w:pStyle w:val="11"/>
        <w:tabs>
          <w:tab w:val="left" w:pos="1842"/>
        </w:tabs>
        <w:spacing w:before="80"/>
        <w:ind w:left="0" w:firstLine="340"/>
        <w:jc w:val="both"/>
        <w:rPr>
          <w:b w:val="0"/>
          <w:sz w:val="20"/>
          <w:szCs w:val="20"/>
        </w:rPr>
      </w:pPr>
      <w:r w:rsidRPr="006B74F5">
        <w:rPr>
          <w:sz w:val="20"/>
          <w:szCs w:val="20"/>
        </w:rPr>
        <w:t xml:space="preserve">5.3. </w:t>
      </w:r>
      <w:r w:rsidR="008214F6" w:rsidRPr="006B74F5">
        <w:rPr>
          <w:b w:val="0"/>
          <w:sz w:val="20"/>
          <w:szCs w:val="20"/>
        </w:rPr>
        <w:t>Ежемесячные процентные надбавки за стаж и работу со сведениями, составляющими государственную</w:t>
      </w:r>
      <w:r w:rsidR="008214F6" w:rsidRPr="006B74F5">
        <w:rPr>
          <w:b w:val="0"/>
          <w:spacing w:val="-4"/>
          <w:sz w:val="20"/>
          <w:szCs w:val="20"/>
        </w:rPr>
        <w:t xml:space="preserve"> </w:t>
      </w:r>
      <w:r w:rsidR="008214F6" w:rsidRPr="006B74F5">
        <w:rPr>
          <w:b w:val="0"/>
          <w:sz w:val="20"/>
          <w:szCs w:val="20"/>
        </w:rPr>
        <w:t>тайну</w:t>
      </w:r>
      <w:r w:rsidR="00D7417E">
        <w:rPr>
          <w:b w:val="0"/>
          <w:sz w:val="20"/>
          <w:szCs w:val="20"/>
        </w:rPr>
        <w:t>.</w:t>
      </w:r>
    </w:p>
    <w:p w:rsidR="008214F6" w:rsidRPr="008214F6" w:rsidRDefault="008214F6" w:rsidP="007B7679">
      <w:pPr>
        <w:pStyle w:val="a3"/>
        <w:ind w:firstLine="340"/>
        <w:rPr>
          <w:sz w:val="20"/>
        </w:rPr>
      </w:pPr>
      <w:r w:rsidRPr="008214F6">
        <w:rPr>
          <w:sz w:val="20"/>
        </w:rPr>
        <w:lastRenderedPageBreak/>
        <w:t>Надбавки устанавливаются работникам, работающим на постоянной основе со сведениями, составляющими государственную тайну. Ежемесячные процентные надбавки устанавливаются приказом ИПФ РАН сроком на 1 год.</w:t>
      </w:r>
    </w:p>
    <w:p w:rsidR="008214F6" w:rsidRPr="008214F6" w:rsidRDefault="006B74F5" w:rsidP="007B7679">
      <w:pPr>
        <w:pStyle w:val="af3"/>
        <w:widowControl w:val="0"/>
        <w:tabs>
          <w:tab w:val="left" w:pos="1438"/>
        </w:tabs>
        <w:autoSpaceDE w:val="0"/>
        <w:autoSpaceDN w:val="0"/>
        <w:spacing w:before="80"/>
        <w:ind w:left="0" w:firstLine="340"/>
        <w:jc w:val="both"/>
      </w:pPr>
      <w:r w:rsidRPr="006B74F5">
        <w:rPr>
          <w:b/>
        </w:rPr>
        <w:t>5.4.</w:t>
      </w:r>
      <w:r>
        <w:t xml:space="preserve"> </w:t>
      </w:r>
      <w:r w:rsidR="008214F6" w:rsidRPr="008214F6">
        <w:t>Работникам, занятым неполный рабочий день (неполную рабочую неделю), надбавки и доплаты компенсационного характера, установленные к  должностному окладу, рассчитываются с учётом фактически отработанного</w:t>
      </w:r>
      <w:r w:rsidR="008214F6" w:rsidRPr="008214F6">
        <w:rPr>
          <w:spacing w:val="-4"/>
        </w:rPr>
        <w:t xml:space="preserve"> </w:t>
      </w:r>
      <w:r w:rsidR="008214F6" w:rsidRPr="008214F6">
        <w:t>времени.</w:t>
      </w:r>
    </w:p>
    <w:p w:rsidR="008214F6" w:rsidRPr="008214F6" w:rsidRDefault="006B74F5" w:rsidP="007B7679">
      <w:pPr>
        <w:pStyle w:val="af3"/>
        <w:widowControl w:val="0"/>
        <w:tabs>
          <w:tab w:val="left" w:pos="1489"/>
        </w:tabs>
        <w:autoSpaceDE w:val="0"/>
        <w:autoSpaceDN w:val="0"/>
        <w:spacing w:before="80"/>
        <w:ind w:left="0" w:firstLine="340"/>
        <w:jc w:val="both"/>
      </w:pPr>
      <w:r w:rsidRPr="006B74F5">
        <w:rPr>
          <w:b/>
        </w:rPr>
        <w:t>5.5.</w:t>
      </w:r>
      <w:r>
        <w:t xml:space="preserve"> </w:t>
      </w:r>
      <w:r w:rsidR="008214F6" w:rsidRPr="008214F6">
        <w:t>Доплаты устанавливаются (увеличиваются, уменьшаются или отменяются полностью) на основании приказа ИПФ РАН по представлению руководителей соответствующих подразделений с указанием в дополнительном соглашении к трудовому договору работника условий назначения доплат, их размеров, сроков действия, источника финансирования и оснований для их увеличения, уменьшения или</w:t>
      </w:r>
      <w:r w:rsidR="008214F6" w:rsidRPr="008214F6">
        <w:rPr>
          <w:spacing w:val="-2"/>
        </w:rPr>
        <w:t xml:space="preserve"> </w:t>
      </w:r>
      <w:r w:rsidR="008214F6" w:rsidRPr="008214F6">
        <w:t>отмены.</w:t>
      </w:r>
    </w:p>
    <w:p w:rsidR="008214F6" w:rsidRPr="008424F0" w:rsidRDefault="006B74F5" w:rsidP="007B7679">
      <w:pPr>
        <w:pStyle w:val="11"/>
        <w:tabs>
          <w:tab w:val="left" w:pos="1167"/>
        </w:tabs>
        <w:spacing w:before="200" w:after="100"/>
        <w:ind w:left="0" w:firstLine="0"/>
        <w:jc w:val="center"/>
        <w:rPr>
          <w:sz w:val="20"/>
          <w:szCs w:val="20"/>
        </w:rPr>
      </w:pPr>
      <w:r w:rsidRPr="008424F0">
        <w:rPr>
          <w:sz w:val="20"/>
          <w:szCs w:val="20"/>
        </w:rPr>
        <w:t xml:space="preserve">6. </w:t>
      </w:r>
      <w:r w:rsidR="008214F6" w:rsidRPr="008424F0">
        <w:rPr>
          <w:sz w:val="20"/>
          <w:szCs w:val="20"/>
        </w:rPr>
        <w:t>Порядок и условия установления выплат стимулирующего</w:t>
      </w:r>
      <w:r w:rsidR="008214F6" w:rsidRPr="008424F0">
        <w:rPr>
          <w:spacing w:val="-3"/>
          <w:sz w:val="20"/>
          <w:szCs w:val="20"/>
        </w:rPr>
        <w:t xml:space="preserve"> </w:t>
      </w:r>
      <w:r w:rsidR="008214F6" w:rsidRPr="008424F0">
        <w:rPr>
          <w:sz w:val="20"/>
          <w:szCs w:val="20"/>
        </w:rPr>
        <w:t>характера</w:t>
      </w:r>
    </w:p>
    <w:p w:rsidR="008214F6" w:rsidRPr="008214F6" w:rsidRDefault="008214F6" w:rsidP="007B7679">
      <w:pPr>
        <w:pStyle w:val="a3"/>
        <w:spacing w:before="156"/>
        <w:ind w:firstLine="340"/>
        <w:rPr>
          <w:sz w:val="20"/>
        </w:rPr>
      </w:pPr>
      <w:r w:rsidRPr="008424F0">
        <w:rPr>
          <w:sz w:val="20"/>
        </w:rPr>
        <w:t>Порядок и условия выплат стимулирующего характера определяются Приложением</w:t>
      </w:r>
      <w:r w:rsidR="009519C7" w:rsidRPr="008424F0">
        <w:rPr>
          <w:sz w:val="20"/>
        </w:rPr>
        <w:t xml:space="preserve"> </w:t>
      </w:r>
      <w:r w:rsidRPr="008424F0">
        <w:rPr>
          <w:sz w:val="20"/>
        </w:rPr>
        <w:t xml:space="preserve">№ </w:t>
      </w:r>
      <w:r w:rsidR="008424F0">
        <w:rPr>
          <w:sz w:val="20"/>
        </w:rPr>
        <w:t>8</w:t>
      </w:r>
      <w:r w:rsidRPr="008424F0">
        <w:rPr>
          <w:sz w:val="20"/>
        </w:rPr>
        <w:t xml:space="preserve"> к настоящему Положению.</w:t>
      </w:r>
    </w:p>
    <w:p w:rsidR="008214F6" w:rsidRPr="008214F6" w:rsidRDefault="009519C7" w:rsidP="007B7679">
      <w:pPr>
        <w:pStyle w:val="11"/>
        <w:tabs>
          <w:tab w:val="left" w:pos="3601"/>
        </w:tabs>
        <w:spacing w:before="240" w:after="120"/>
        <w:ind w:left="0" w:firstLine="0"/>
        <w:jc w:val="center"/>
        <w:rPr>
          <w:sz w:val="20"/>
          <w:szCs w:val="20"/>
        </w:rPr>
      </w:pPr>
      <w:r>
        <w:rPr>
          <w:sz w:val="20"/>
          <w:szCs w:val="20"/>
        </w:rPr>
        <w:t xml:space="preserve">7. </w:t>
      </w:r>
      <w:r w:rsidR="008214F6" w:rsidRPr="008214F6">
        <w:rPr>
          <w:sz w:val="20"/>
          <w:szCs w:val="20"/>
        </w:rPr>
        <w:t>Сроки выплаты заработной</w:t>
      </w:r>
      <w:r w:rsidR="008214F6" w:rsidRPr="008214F6">
        <w:rPr>
          <w:spacing w:val="1"/>
          <w:sz w:val="20"/>
          <w:szCs w:val="20"/>
        </w:rPr>
        <w:t xml:space="preserve"> </w:t>
      </w:r>
      <w:r w:rsidR="008214F6" w:rsidRPr="008214F6">
        <w:rPr>
          <w:sz w:val="20"/>
          <w:szCs w:val="20"/>
        </w:rPr>
        <w:t>платы</w:t>
      </w:r>
    </w:p>
    <w:p w:rsidR="008214F6" w:rsidRPr="008214F6" w:rsidRDefault="008214F6" w:rsidP="007B7679">
      <w:pPr>
        <w:pStyle w:val="a3"/>
        <w:ind w:firstLine="340"/>
        <w:rPr>
          <w:sz w:val="20"/>
        </w:rPr>
      </w:pPr>
      <w:r w:rsidRPr="008214F6">
        <w:rPr>
          <w:sz w:val="20"/>
        </w:rPr>
        <w:t>В ИПФ РАН заработная плата работникам выплачивается каждые полмесяца в соответствии со ст. 136 ТК РФ</w:t>
      </w:r>
      <w:r w:rsidR="001A6D29">
        <w:rPr>
          <w:sz w:val="20"/>
        </w:rPr>
        <w:t xml:space="preserve">. Выплата производится </w:t>
      </w:r>
      <w:r w:rsidRPr="008214F6">
        <w:rPr>
          <w:sz w:val="20"/>
        </w:rPr>
        <w:t xml:space="preserve"> 18</w:t>
      </w:r>
      <w:r w:rsidR="009519C7">
        <w:rPr>
          <w:sz w:val="20"/>
        </w:rPr>
        <w:t>–</w:t>
      </w:r>
      <w:r w:rsidRPr="008214F6">
        <w:rPr>
          <w:sz w:val="20"/>
        </w:rPr>
        <w:t>19 числа и 3</w:t>
      </w:r>
      <w:r w:rsidR="009519C7">
        <w:rPr>
          <w:sz w:val="20"/>
        </w:rPr>
        <w:t>–</w:t>
      </w:r>
      <w:r w:rsidRPr="008214F6">
        <w:rPr>
          <w:sz w:val="20"/>
        </w:rPr>
        <w:t>4 числа месяца в соот</w:t>
      </w:r>
      <w:r w:rsidR="001A6D29">
        <w:rPr>
          <w:sz w:val="20"/>
        </w:rPr>
        <w:t>ветствии с условиями Договора</w:t>
      </w:r>
      <w:r w:rsidRPr="008214F6">
        <w:rPr>
          <w:sz w:val="20"/>
        </w:rPr>
        <w:t>.</w:t>
      </w:r>
    </w:p>
    <w:p w:rsidR="008214F6" w:rsidRPr="008214F6" w:rsidRDefault="009519C7" w:rsidP="007B7679">
      <w:pPr>
        <w:pStyle w:val="11"/>
        <w:tabs>
          <w:tab w:val="left" w:pos="3935"/>
        </w:tabs>
        <w:spacing w:before="240" w:after="120"/>
        <w:ind w:left="0" w:firstLine="0"/>
        <w:jc w:val="center"/>
        <w:rPr>
          <w:sz w:val="20"/>
          <w:szCs w:val="20"/>
        </w:rPr>
      </w:pPr>
      <w:r w:rsidRPr="009519C7">
        <w:rPr>
          <w:bCs w:val="0"/>
          <w:sz w:val="20"/>
          <w:szCs w:val="20"/>
          <w:lang w:bidi="ar-SA"/>
        </w:rPr>
        <w:t xml:space="preserve">8. </w:t>
      </w:r>
      <w:r w:rsidR="008214F6" w:rsidRPr="008214F6">
        <w:rPr>
          <w:sz w:val="20"/>
          <w:szCs w:val="20"/>
        </w:rPr>
        <w:t>Заключительные</w:t>
      </w:r>
      <w:r w:rsidR="008214F6" w:rsidRPr="008214F6">
        <w:rPr>
          <w:spacing w:val="-1"/>
          <w:sz w:val="20"/>
          <w:szCs w:val="20"/>
        </w:rPr>
        <w:t xml:space="preserve"> </w:t>
      </w:r>
      <w:r w:rsidR="008214F6" w:rsidRPr="008214F6">
        <w:rPr>
          <w:sz w:val="20"/>
          <w:szCs w:val="20"/>
        </w:rPr>
        <w:t>положения</w:t>
      </w:r>
    </w:p>
    <w:p w:rsidR="008214F6" w:rsidRPr="008214F6" w:rsidRDefault="008214F6" w:rsidP="007B7679">
      <w:pPr>
        <w:pStyle w:val="af3"/>
        <w:widowControl w:val="0"/>
        <w:numPr>
          <w:ilvl w:val="1"/>
          <w:numId w:val="16"/>
        </w:numPr>
        <w:tabs>
          <w:tab w:val="left" w:pos="1455"/>
        </w:tabs>
        <w:autoSpaceDE w:val="0"/>
        <w:autoSpaceDN w:val="0"/>
        <w:spacing w:before="80"/>
        <w:jc w:val="both"/>
      </w:pPr>
      <w:r w:rsidRPr="008214F6">
        <w:t xml:space="preserve">Положение вступает в силу с момента его подписания </w:t>
      </w:r>
      <w:r w:rsidR="0028600D">
        <w:t>директором</w:t>
      </w:r>
      <w:r w:rsidRPr="008214F6">
        <w:t xml:space="preserve"> ИПФ РАН и</w:t>
      </w:r>
      <w:r w:rsidR="0028600D">
        <w:t xml:space="preserve"> председателем</w:t>
      </w:r>
      <w:r w:rsidRPr="008214F6">
        <w:t xml:space="preserve"> Первичной профсоюзной организацией профсоюза работников РАН в ИПФ РАН и действует до принятия нового « Положения об оплате труда работников ИПФ</w:t>
      </w:r>
      <w:r w:rsidRPr="008214F6">
        <w:rPr>
          <w:spacing w:val="-20"/>
        </w:rPr>
        <w:t xml:space="preserve"> </w:t>
      </w:r>
      <w:r w:rsidRPr="008214F6">
        <w:t>РАН».</w:t>
      </w:r>
    </w:p>
    <w:p w:rsidR="008214F6" w:rsidRPr="008214F6" w:rsidRDefault="008214F6" w:rsidP="007B7679">
      <w:pPr>
        <w:pStyle w:val="af3"/>
        <w:widowControl w:val="0"/>
        <w:numPr>
          <w:ilvl w:val="1"/>
          <w:numId w:val="16"/>
        </w:numPr>
        <w:tabs>
          <w:tab w:val="left" w:pos="1381"/>
        </w:tabs>
        <w:autoSpaceDE w:val="0"/>
        <w:autoSpaceDN w:val="0"/>
        <w:spacing w:before="80"/>
        <w:jc w:val="both"/>
      </w:pPr>
      <w:r w:rsidRPr="008214F6">
        <w:t>Все дополнения по вопросам оплаты труда, связанные с изменением в текущем законодательстве, оформляются в виде приложений к</w:t>
      </w:r>
      <w:r w:rsidRPr="008214F6">
        <w:rPr>
          <w:spacing w:val="-5"/>
        </w:rPr>
        <w:t xml:space="preserve"> </w:t>
      </w:r>
      <w:r w:rsidRPr="008214F6">
        <w:t>Положению.</w:t>
      </w:r>
    </w:p>
    <w:p w:rsidR="008214F6" w:rsidRPr="008214F6" w:rsidRDefault="008214F6" w:rsidP="007B7679">
      <w:pPr>
        <w:pStyle w:val="af3"/>
        <w:widowControl w:val="0"/>
        <w:numPr>
          <w:ilvl w:val="1"/>
          <w:numId w:val="16"/>
        </w:numPr>
        <w:tabs>
          <w:tab w:val="left" w:pos="1542"/>
        </w:tabs>
        <w:autoSpaceDE w:val="0"/>
        <w:autoSpaceDN w:val="0"/>
        <w:spacing w:before="80"/>
        <w:jc w:val="both"/>
      </w:pPr>
      <w:r w:rsidRPr="008214F6">
        <w:t>Изменения в настоящее Положение могут вноситься по инициативе администрации ИПФ или профсоюзного комитета Первичной профсоюзной организации профсоюза работников РАН в ИПФ РАН. Согласованные Сторонами изменения оформляются в случае их принятия собранием (конференцией) трудового коллектива или профсоюзной организации в виде приложения к</w:t>
      </w:r>
      <w:r w:rsidRPr="008214F6">
        <w:rPr>
          <w:spacing w:val="-3"/>
        </w:rPr>
        <w:t xml:space="preserve"> </w:t>
      </w:r>
      <w:r w:rsidRPr="008214F6">
        <w:t>Положению.</w:t>
      </w:r>
    </w:p>
    <w:p w:rsidR="008214F6" w:rsidRDefault="008214F6" w:rsidP="007B7679">
      <w:pPr>
        <w:pStyle w:val="af3"/>
        <w:widowControl w:val="0"/>
        <w:numPr>
          <w:ilvl w:val="1"/>
          <w:numId w:val="16"/>
        </w:numPr>
        <w:tabs>
          <w:tab w:val="left" w:pos="1484"/>
        </w:tabs>
        <w:autoSpaceDE w:val="0"/>
        <w:autoSpaceDN w:val="0"/>
        <w:spacing w:before="80"/>
        <w:jc w:val="both"/>
      </w:pPr>
      <w:r w:rsidRPr="008214F6">
        <w:t>Контроль исполнения настоящего Положения возлагается на заместителя директора института по общим вопросам и</w:t>
      </w:r>
      <w:r w:rsidRPr="008214F6">
        <w:rPr>
          <w:spacing w:val="-5"/>
        </w:rPr>
        <w:t xml:space="preserve"> </w:t>
      </w:r>
      <w:r w:rsidRPr="008214F6">
        <w:t>экономике.</w:t>
      </w:r>
    </w:p>
    <w:p w:rsidR="009D7F93" w:rsidRDefault="009D7F93" w:rsidP="009D7F93">
      <w:pPr>
        <w:widowControl w:val="0"/>
        <w:tabs>
          <w:tab w:val="left" w:pos="1484"/>
        </w:tabs>
        <w:autoSpaceDE w:val="0"/>
        <w:autoSpaceDN w:val="0"/>
        <w:spacing w:before="80"/>
        <w:jc w:val="both"/>
      </w:pPr>
    </w:p>
    <w:p w:rsidR="009D7F93" w:rsidRPr="008214F6" w:rsidRDefault="009D7F93" w:rsidP="009D7F93">
      <w:pPr>
        <w:widowControl w:val="0"/>
        <w:tabs>
          <w:tab w:val="left" w:pos="1484"/>
        </w:tabs>
        <w:autoSpaceDE w:val="0"/>
        <w:autoSpaceDN w:val="0"/>
        <w:spacing w:before="80"/>
        <w:jc w:val="both"/>
      </w:pPr>
    </w:p>
    <w:p w:rsidR="008214F6" w:rsidRPr="008214F6" w:rsidRDefault="008214F6" w:rsidP="007B7679">
      <w:pPr>
        <w:pStyle w:val="11"/>
        <w:spacing w:before="240" w:after="120"/>
        <w:ind w:left="0" w:firstLine="340"/>
        <w:rPr>
          <w:sz w:val="20"/>
          <w:szCs w:val="20"/>
        </w:rPr>
      </w:pPr>
      <w:r w:rsidRPr="008214F6">
        <w:rPr>
          <w:sz w:val="20"/>
          <w:szCs w:val="20"/>
        </w:rPr>
        <w:lastRenderedPageBreak/>
        <w:t>Приложения:</w:t>
      </w:r>
    </w:p>
    <w:p w:rsidR="008214F6" w:rsidRPr="008214F6" w:rsidRDefault="009519C7" w:rsidP="00BE565F">
      <w:pPr>
        <w:pStyle w:val="af3"/>
        <w:widowControl w:val="0"/>
        <w:tabs>
          <w:tab w:val="left" w:pos="803"/>
        </w:tabs>
        <w:autoSpaceDE w:val="0"/>
        <w:autoSpaceDN w:val="0"/>
        <w:ind w:left="0" w:firstLine="340"/>
        <w:jc w:val="both"/>
      </w:pPr>
      <w:r w:rsidRPr="00BE565F">
        <w:t>1.</w:t>
      </w:r>
      <w:r w:rsidR="00BE565F">
        <w:t xml:space="preserve"> </w:t>
      </w:r>
      <w:r w:rsidR="00BE565F" w:rsidRPr="0060265F">
        <w:rPr>
          <w:lang w:eastAsia="en-US"/>
        </w:rPr>
        <w:t>Размеры окладов (должностных окладов)</w:t>
      </w:r>
      <w:r w:rsidR="00BE565F">
        <w:rPr>
          <w:lang w:eastAsia="en-US"/>
        </w:rPr>
        <w:t xml:space="preserve"> </w:t>
      </w:r>
      <w:r w:rsidR="00BE565F" w:rsidRPr="0060265F">
        <w:rPr>
          <w:lang w:eastAsia="en-US"/>
        </w:rPr>
        <w:t>по профессиональным квалификационным группам работников</w:t>
      </w:r>
      <w:r w:rsidR="00BE565F">
        <w:rPr>
          <w:lang w:eastAsia="en-US"/>
        </w:rPr>
        <w:t xml:space="preserve"> </w:t>
      </w:r>
      <w:r w:rsidR="00BE565F" w:rsidRPr="0060265F">
        <w:rPr>
          <w:lang w:eastAsia="en-US"/>
        </w:rPr>
        <w:t>сферы научных исследований и разработок</w:t>
      </w:r>
    </w:p>
    <w:p w:rsidR="008214F6" w:rsidRPr="00BE565F" w:rsidRDefault="009519C7" w:rsidP="007B7679">
      <w:pPr>
        <w:pStyle w:val="af3"/>
        <w:widowControl w:val="0"/>
        <w:tabs>
          <w:tab w:val="left" w:pos="883"/>
          <w:tab w:val="left" w:pos="884"/>
          <w:tab w:val="left" w:pos="1957"/>
          <w:tab w:val="left" w:pos="2979"/>
          <w:tab w:val="left" w:pos="3430"/>
          <w:tab w:val="left" w:pos="4884"/>
          <w:tab w:val="left" w:pos="7588"/>
          <w:tab w:val="left" w:pos="8972"/>
        </w:tabs>
        <w:autoSpaceDE w:val="0"/>
        <w:autoSpaceDN w:val="0"/>
        <w:ind w:left="0" w:firstLine="340"/>
        <w:jc w:val="both"/>
      </w:pPr>
      <w:r w:rsidRPr="00BE565F">
        <w:t xml:space="preserve">2. </w:t>
      </w:r>
      <w:r w:rsidR="00BE565F" w:rsidRPr="0060265F">
        <w:rPr>
          <w:lang w:eastAsia="en-US"/>
        </w:rPr>
        <w:t>Размеры окладов (должностных окладов)</w:t>
      </w:r>
      <w:r w:rsidR="00BE565F">
        <w:rPr>
          <w:lang w:eastAsia="en-US"/>
        </w:rPr>
        <w:t xml:space="preserve"> </w:t>
      </w:r>
      <w:r w:rsidR="00BE565F" w:rsidRPr="0060265F">
        <w:rPr>
          <w:lang w:eastAsia="en-US"/>
        </w:rPr>
        <w:t xml:space="preserve">по профессиональным квалификационным группам </w:t>
      </w:r>
      <w:r w:rsidR="00BE565F" w:rsidRPr="00BE565F">
        <w:rPr>
          <w:lang w:eastAsia="en-US"/>
        </w:rPr>
        <w:t>«</w:t>
      </w:r>
      <w:r w:rsidR="00BE565F" w:rsidRPr="0060265F">
        <w:rPr>
          <w:lang w:eastAsia="en-US"/>
        </w:rPr>
        <w:t>Общеотраслевые должности руководителей, специалистов и служащих</w:t>
      </w:r>
      <w:r w:rsidR="00BE565F" w:rsidRPr="00BE565F">
        <w:rPr>
          <w:lang w:eastAsia="en-US"/>
        </w:rPr>
        <w:t>»</w:t>
      </w:r>
    </w:p>
    <w:p w:rsidR="008214F6" w:rsidRPr="00BE565F" w:rsidRDefault="009519C7" w:rsidP="007B7679">
      <w:pPr>
        <w:pStyle w:val="af3"/>
        <w:widowControl w:val="0"/>
        <w:tabs>
          <w:tab w:val="left" w:pos="743"/>
        </w:tabs>
        <w:autoSpaceDE w:val="0"/>
        <w:autoSpaceDN w:val="0"/>
        <w:ind w:left="0" w:firstLine="340"/>
        <w:jc w:val="both"/>
      </w:pPr>
      <w:r>
        <w:t xml:space="preserve">3. </w:t>
      </w:r>
      <w:r w:rsidR="00BE565F" w:rsidRPr="0060265F">
        <w:rPr>
          <w:lang w:eastAsia="en-US"/>
        </w:rPr>
        <w:t>Размеры окладов (должностных окладов)</w:t>
      </w:r>
      <w:r w:rsidR="00BE565F">
        <w:rPr>
          <w:lang w:eastAsia="en-US"/>
        </w:rPr>
        <w:t xml:space="preserve"> </w:t>
      </w:r>
      <w:r w:rsidR="00BE565F" w:rsidRPr="0060265F">
        <w:rPr>
          <w:lang w:eastAsia="en-US"/>
        </w:rPr>
        <w:t>по профессиональным квалификационным группам</w:t>
      </w:r>
      <w:r w:rsidR="00BE565F">
        <w:rPr>
          <w:lang w:eastAsia="en-US"/>
        </w:rPr>
        <w:t xml:space="preserve"> </w:t>
      </w:r>
      <w:r w:rsidR="00BE565F" w:rsidRPr="00BE565F">
        <w:rPr>
          <w:lang w:eastAsia="en-US"/>
        </w:rPr>
        <w:t>«</w:t>
      </w:r>
      <w:r w:rsidR="00BE565F" w:rsidRPr="0060265F">
        <w:rPr>
          <w:lang w:eastAsia="en-US"/>
        </w:rPr>
        <w:t>Общеотраслевые профессии рабочих</w:t>
      </w:r>
      <w:r w:rsidR="00BE565F" w:rsidRPr="00BE565F">
        <w:rPr>
          <w:lang w:eastAsia="en-US"/>
        </w:rPr>
        <w:t>»</w:t>
      </w:r>
    </w:p>
    <w:p w:rsidR="008214F6" w:rsidRPr="008214F6" w:rsidRDefault="009519C7" w:rsidP="007B7679">
      <w:pPr>
        <w:pStyle w:val="af3"/>
        <w:widowControl w:val="0"/>
        <w:tabs>
          <w:tab w:val="left" w:pos="757"/>
        </w:tabs>
        <w:autoSpaceDE w:val="0"/>
        <w:autoSpaceDN w:val="0"/>
        <w:ind w:left="0" w:firstLine="340"/>
        <w:jc w:val="both"/>
      </w:pPr>
      <w:r>
        <w:t xml:space="preserve">4. </w:t>
      </w:r>
      <w:r w:rsidR="00BE565F" w:rsidRPr="0060265F">
        <w:rPr>
          <w:color w:val="000000"/>
          <w:lang w:eastAsia="en-US"/>
        </w:rPr>
        <w:t>Размеры должностных окладов</w:t>
      </w:r>
      <w:r w:rsidR="00BE565F" w:rsidRPr="00BE565F">
        <w:rPr>
          <w:color w:val="000000"/>
          <w:lang w:eastAsia="en-US"/>
        </w:rPr>
        <w:t xml:space="preserve"> </w:t>
      </w:r>
      <w:r w:rsidR="00BE565F" w:rsidRPr="0060265F">
        <w:rPr>
          <w:color w:val="000000"/>
          <w:lang w:eastAsia="en-US"/>
        </w:rPr>
        <w:t>с учётом повышающих коэффициентов по занимаемым должностям профессорско-преподавательского состава</w:t>
      </w:r>
    </w:p>
    <w:p w:rsidR="008214F6" w:rsidRPr="00BE565F" w:rsidRDefault="009519C7" w:rsidP="007B7679">
      <w:pPr>
        <w:pStyle w:val="af3"/>
        <w:widowControl w:val="0"/>
        <w:tabs>
          <w:tab w:val="left" w:pos="743"/>
        </w:tabs>
        <w:autoSpaceDE w:val="0"/>
        <w:autoSpaceDN w:val="0"/>
        <w:ind w:left="0" w:firstLine="340"/>
        <w:jc w:val="both"/>
      </w:pPr>
      <w:r>
        <w:t xml:space="preserve">5. </w:t>
      </w:r>
      <w:r w:rsidR="00BE565F" w:rsidRPr="00BE565F">
        <w:t xml:space="preserve">Размеры окладов по профессиональным квалификационным группам </w:t>
      </w:r>
      <w:r w:rsidR="00806368">
        <w:t>медицинского и фармацевтического персонала(амбулатории).</w:t>
      </w:r>
    </w:p>
    <w:p w:rsidR="008214F6" w:rsidRPr="00BE565F" w:rsidRDefault="009519C7" w:rsidP="00BE565F">
      <w:pPr>
        <w:pStyle w:val="af3"/>
        <w:widowControl w:val="0"/>
        <w:tabs>
          <w:tab w:val="left" w:pos="743"/>
        </w:tabs>
        <w:autoSpaceDE w:val="0"/>
        <w:autoSpaceDN w:val="0"/>
        <w:ind w:left="0" w:firstLine="340"/>
        <w:jc w:val="both"/>
      </w:pPr>
      <w:r>
        <w:t>6</w:t>
      </w:r>
      <w:r w:rsidRPr="00BE565F">
        <w:t>.</w:t>
      </w:r>
      <w:r w:rsidR="00BE565F" w:rsidRPr="00BE565F">
        <w:t xml:space="preserve"> Размеры окладов по профессиональным квалификационным группам </w:t>
      </w:r>
      <w:r w:rsidR="00806368">
        <w:t>учебно-вспомогательного персонала и общеотраслевым должностям служащих и профессиям рабочих(детсад).</w:t>
      </w:r>
    </w:p>
    <w:p w:rsidR="009519C7" w:rsidRPr="00B00178" w:rsidRDefault="009519C7" w:rsidP="007B7679">
      <w:pPr>
        <w:pStyle w:val="af3"/>
        <w:widowControl w:val="0"/>
        <w:tabs>
          <w:tab w:val="left" w:pos="412"/>
        </w:tabs>
        <w:autoSpaceDE w:val="0"/>
        <w:autoSpaceDN w:val="0"/>
        <w:ind w:left="0" w:firstLine="340"/>
        <w:jc w:val="both"/>
        <w:rPr>
          <w:color w:val="000000"/>
        </w:rPr>
      </w:pPr>
      <w:r>
        <w:rPr>
          <w:color w:val="0C0E0E"/>
          <w:w w:val="105"/>
        </w:rPr>
        <w:t xml:space="preserve">7. </w:t>
      </w:r>
      <w:r w:rsidR="00BE565F" w:rsidRPr="00BE565F">
        <w:rPr>
          <w:color w:val="000000"/>
        </w:rPr>
        <w:t xml:space="preserve">Ставки почасовой оплаты преподавателей, научных руководителей </w:t>
      </w:r>
      <w:r w:rsidR="009B362F">
        <w:rPr>
          <w:color w:val="000000"/>
        </w:rPr>
        <w:br/>
      </w:r>
      <w:r w:rsidR="00BE565F" w:rsidRPr="00BE565F">
        <w:rPr>
          <w:color w:val="000000"/>
        </w:rPr>
        <w:t>аспирантов</w:t>
      </w:r>
      <w:r w:rsidR="00BE565F">
        <w:rPr>
          <w:color w:val="000000"/>
        </w:rPr>
        <w:t xml:space="preserve"> </w:t>
      </w:r>
      <w:r w:rsidR="00BE565F" w:rsidRPr="00BE565F">
        <w:rPr>
          <w:color w:val="000000"/>
        </w:rPr>
        <w:t>и оппонентов  диссертационных работ</w:t>
      </w:r>
    </w:p>
    <w:p w:rsidR="00D728C1" w:rsidRPr="00D728C1" w:rsidRDefault="00D728C1" w:rsidP="00D728C1">
      <w:pPr>
        <w:pStyle w:val="af3"/>
        <w:widowControl w:val="0"/>
        <w:tabs>
          <w:tab w:val="left" w:pos="2502"/>
        </w:tabs>
        <w:autoSpaceDE w:val="0"/>
        <w:autoSpaceDN w:val="0"/>
        <w:ind w:left="0"/>
      </w:pPr>
      <w:r>
        <w:rPr>
          <w:color w:val="000000"/>
        </w:rPr>
        <w:t xml:space="preserve">       </w:t>
      </w:r>
      <w:r w:rsidRPr="00D728C1">
        <w:rPr>
          <w:color w:val="000000"/>
        </w:rPr>
        <w:t>8</w:t>
      </w:r>
      <w:r>
        <w:rPr>
          <w:color w:val="000000"/>
        </w:rPr>
        <w:t>.</w:t>
      </w:r>
      <w:r w:rsidRPr="00D728C1">
        <w:rPr>
          <w:b/>
          <w:sz w:val="22"/>
          <w:szCs w:val="22"/>
        </w:rPr>
        <w:t xml:space="preserve"> </w:t>
      </w:r>
      <w:r w:rsidRPr="00D728C1">
        <w:t>О выплатах стимулирующего характера</w:t>
      </w:r>
      <w:r>
        <w:t xml:space="preserve"> </w:t>
      </w:r>
      <w:r w:rsidRPr="00D728C1">
        <w:t>работникам Федерального государственного бюджетного научного</w:t>
      </w:r>
      <w:r>
        <w:t xml:space="preserve"> </w:t>
      </w:r>
      <w:r w:rsidRPr="00D728C1">
        <w:t xml:space="preserve">учреждения «Федеральный исследовательский центр Институт прикладной физики Российской академии наук» </w:t>
      </w:r>
      <w:r w:rsidRPr="00D728C1">
        <w:br/>
        <w:t>(ИПФ РАН)</w:t>
      </w:r>
      <w:r>
        <w:t>.</w:t>
      </w:r>
    </w:p>
    <w:p w:rsidR="00D728C1" w:rsidRPr="00D728C1" w:rsidRDefault="00D728C1" w:rsidP="007B7679">
      <w:pPr>
        <w:pStyle w:val="af3"/>
        <w:widowControl w:val="0"/>
        <w:tabs>
          <w:tab w:val="left" w:pos="412"/>
        </w:tabs>
        <w:autoSpaceDE w:val="0"/>
        <w:autoSpaceDN w:val="0"/>
        <w:ind w:left="0" w:firstLine="340"/>
        <w:jc w:val="both"/>
        <w:rPr>
          <w:color w:val="0C0E0E"/>
          <w:w w:val="105"/>
        </w:rPr>
      </w:pPr>
    </w:p>
    <w:p w:rsidR="009519C7" w:rsidRPr="008214F6" w:rsidRDefault="009519C7" w:rsidP="007B7679">
      <w:pPr>
        <w:ind w:firstLine="340"/>
      </w:pPr>
    </w:p>
    <w:tbl>
      <w:tblPr>
        <w:tblW w:w="0" w:type="auto"/>
        <w:tblLook w:val="04A0" w:firstRow="1" w:lastRow="0" w:firstColumn="1" w:lastColumn="0" w:noHBand="0" w:noVBand="1"/>
      </w:tblPr>
      <w:tblGrid>
        <w:gridCol w:w="3085"/>
        <w:gridCol w:w="2126"/>
        <w:gridCol w:w="1723"/>
      </w:tblGrid>
      <w:tr w:rsidR="009519C7" w:rsidRPr="00E44386" w:rsidTr="00E44386">
        <w:tc>
          <w:tcPr>
            <w:tcW w:w="3085" w:type="dxa"/>
            <w:vAlign w:val="center"/>
          </w:tcPr>
          <w:p w:rsidR="009519C7" w:rsidRPr="000F1529" w:rsidRDefault="009519C7" w:rsidP="007B7679">
            <w:pPr>
              <w:pStyle w:val="aa"/>
              <w:suppressAutoHyphens/>
              <w:rPr>
                <w:rFonts w:ascii="Times New Roman" w:hAnsi="Times New Roman"/>
                <w:b/>
                <w:sz w:val="18"/>
                <w:szCs w:val="18"/>
              </w:rPr>
            </w:pPr>
            <w:r w:rsidRPr="00171790">
              <w:rPr>
                <w:rFonts w:ascii="Times New Roman" w:hAnsi="Times New Roman"/>
                <w:color w:val="0C0E0E"/>
                <w:w w:val="105"/>
                <w:sz w:val="18"/>
                <w:szCs w:val="18"/>
              </w:rPr>
              <w:t>Зам.</w:t>
            </w:r>
            <w:r w:rsidRPr="00171790">
              <w:rPr>
                <w:rFonts w:ascii="Times New Roman" w:hAnsi="Times New Roman"/>
                <w:color w:val="0C0E0E"/>
                <w:spacing w:val="-17"/>
                <w:w w:val="105"/>
                <w:sz w:val="18"/>
                <w:szCs w:val="18"/>
              </w:rPr>
              <w:t xml:space="preserve"> </w:t>
            </w:r>
            <w:r w:rsidRPr="00171790">
              <w:rPr>
                <w:rFonts w:ascii="Times New Roman" w:hAnsi="Times New Roman"/>
                <w:color w:val="0C0E0E"/>
                <w:w w:val="105"/>
                <w:sz w:val="18"/>
                <w:szCs w:val="18"/>
              </w:rPr>
              <w:t>директора</w:t>
            </w:r>
            <w:r w:rsidRPr="00171790">
              <w:rPr>
                <w:rFonts w:ascii="Times New Roman" w:hAnsi="Times New Roman"/>
                <w:color w:val="0C0E0E"/>
                <w:spacing w:val="2"/>
                <w:w w:val="105"/>
                <w:sz w:val="18"/>
                <w:szCs w:val="18"/>
              </w:rPr>
              <w:t xml:space="preserve"> </w:t>
            </w:r>
            <w:r w:rsidRPr="00171790">
              <w:rPr>
                <w:rFonts w:ascii="Times New Roman" w:hAnsi="Times New Roman"/>
                <w:color w:val="0C0E0E"/>
                <w:w w:val="105"/>
                <w:sz w:val="18"/>
                <w:szCs w:val="18"/>
              </w:rPr>
              <w:t xml:space="preserve">института </w:t>
            </w:r>
            <w:r w:rsidR="00D56142" w:rsidRPr="00171790">
              <w:rPr>
                <w:rFonts w:ascii="Times New Roman" w:hAnsi="Times New Roman"/>
                <w:color w:val="0C0E0E"/>
                <w:w w:val="105"/>
                <w:sz w:val="18"/>
                <w:szCs w:val="18"/>
              </w:rPr>
              <w:br/>
            </w:r>
            <w:r w:rsidRPr="00171790">
              <w:rPr>
                <w:rFonts w:ascii="Times New Roman" w:hAnsi="Times New Roman"/>
                <w:color w:val="0C0E0E"/>
                <w:w w:val="105"/>
                <w:sz w:val="18"/>
                <w:szCs w:val="18"/>
              </w:rPr>
              <w:t>по общим вопросам</w:t>
            </w:r>
            <w:r w:rsidR="00D56142" w:rsidRPr="00171790">
              <w:rPr>
                <w:rFonts w:ascii="Times New Roman" w:hAnsi="Times New Roman"/>
                <w:color w:val="0C0E0E"/>
                <w:w w:val="105"/>
                <w:sz w:val="18"/>
                <w:szCs w:val="18"/>
              </w:rPr>
              <w:t xml:space="preserve"> </w:t>
            </w:r>
            <w:r w:rsidRPr="00171790">
              <w:rPr>
                <w:rFonts w:ascii="Times New Roman" w:hAnsi="Times New Roman"/>
                <w:color w:val="0C0E0E"/>
                <w:w w:val="105"/>
                <w:sz w:val="18"/>
                <w:szCs w:val="18"/>
              </w:rPr>
              <w:t>и</w:t>
            </w:r>
            <w:r w:rsidRPr="00171790">
              <w:rPr>
                <w:rFonts w:ascii="Times New Roman" w:hAnsi="Times New Roman"/>
                <w:color w:val="0C0E0E"/>
                <w:spacing w:val="36"/>
                <w:w w:val="105"/>
                <w:sz w:val="18"/>
                <w:szCs w:val="18"/>
              </w:rPr>
              <w:t xml:space="preserve"> </w:t>
            </w:r>
            <w:r w:rsidRPr="00171790">
              <w:rPr>
                <w:rFonts w:ascii="Times New Roman" w:hAnsi="Times New Roman"/>
                <w:color w:val="0C0E0E"/>
                <w:w w:val="105"/>
                <w:sz w:val="18"/>
                <w:szCs w:val="18"/>
              </w:rPr>
              <w:t>экономике</w:t>
            </w:r>
          </w:p>
        </w:tc>
        <w:tc>
          <w:tcPr>
            <w:tcW w:w="2126" w:type="dxa"/>
            <w:vAlign w:val="center"/>
          </w:tcPr>
          <w:p w:rsidR="009519C7" w:rsidRPr="000F1529" w:rsidRDefault="009519C7" w:rsidP="007B7679">
            <w:pPr>
              <w:pStyle w:val="aa"/>
              <w:suppressAutoHyphens/>
              <w:spacing w:before="120"/>
              <w:jc w:val="center"/>
              <w:rPr>
                <w:rFonts w:ascii="Times New Roman" w:hAnsi="Times New Roman"/>
                <w:b/>
                <w:sz w:val="18"/>
                <w:szCs w:val="18"/>
              </w:rPr>
            </w:pPr>
          </w:p>
        </w:tc>
        <w:tc>
          <w:tcPr>
            <w:tcW w:w="1723" w:type="dxa"/>
            <w:vAlign w:val="center"/>
          </w:tcPr>
          <w:p w:rsidR="009519C7" w:rsidRPr="000F1529" w:rsidRDefault="009519C7" w:rsidP="007B7679">
            <w:pPr>
              <w:pStyle w:val="aa"/>
              <w:suppressAutoHyphens/>
              <w:spacing w:before="120"/>
              <w:rPr>
                <w:rFonts w:ascii="Times New Roman" w:hAnsi="Times New Roman"/>
                <w:b/>
                <w:sz w:val="18"/>
                <w:szCs w:val="18"/>
              </w:rPr>
            </w:pPr>
            <w:r w:rsidRPr="00171790">
              <w:rPr>
                <w:rFonts w:ascii="Times New Roman" w:hAnsi="Times New Roman"/>
                <w:color w:val="0C0E0E"/>
                <w:w w:val="105"/>
                <w:sz w:val="18"/>
                <w:szCs w:val="18"/>
              </w:rPr>
              <w:t>Д.С. Железнов</w:t>
            </w:r>
          </w:p>
        </w:tc>
      </w:tr>
      <w:tr w:rsidR="009519C7" w:rsidRPr="00E44386" w:rsidTr="00E44386">
        <w:tc>
          <w:tcPr>
            <w:tcW w:w="3085" w:type="dxa"/>
            <w:vAlign w:val="center"/>
          </w:tcPr>
          <w:p w:rsidR="009519C7" w:rsidRPr="000F1529" w:rsidRDefault="009519C7" w:rsidP="00C84A24">
            <w:pPr>
              <w:pStyle w:val="aa"/>
              <w:suppressAutoHyphens/>
              <w:spacing w:before="240"/>
              <w:rPr>
                <w:rFonts w:ascii="Times New Roman" w:hAnsi="Times New Roman"/>
                <w:b/>
                <w:sz w:val="18"/>
                <w:szCs w:val="18"/>
              </w:rPr>
            </w:pPr>
            <w:r w:rsidRPr="00171790">
              <w:rPr>
                <w:rFonts w:ascii="Times New Roman" w:hAnsi="Times New Roman"/>
                <w:color w:val="0C0E0E"/>
                <w:w w:val="105"/>
                <w:sz w:val="18"/>
                <w:szCs w:val="18"/>
              </w:rPr>
              <w:t>Гл. бухгалтер</w:t>
            </w:r>
          </w:p>
        </w:tc>
        <w:tc>
          <w:tcPr>
            <w:tcW w:w="2126" w:type="dxa"/>
            <w:vAlign w:val="center"/>
          </w:tcPr>
          <w:p w:rsidR="009519C7" w:rsidRPr="000F1529" w:rsidRDefault="009519C7" w:rsidP="00C84A24">
            <w:pPr>
              <w:pStyle w:val="aa"/>
              <w:suppressAutoHyphens/>
              <w:spacing w:before="240"/>
              <w:jc w:val="center"/>
              <w:rPr>
                <w:rFonts w:ascii="Times New Roman" w:hAnsi="Times New Roman"/>
                <w:b/>
                <w:sz w:val="18"/>
                <w:szCs w:val="18"/>
              </w:rPr>
            </w:pPr>
          </w:p>
        </w:tc>
        <w:tc>
          <w:tcPr>
            <w:tcW w:w="1723" w:type="dxa"/>
            <w:vAlign w:val="center"/>
          </w:tcPr>
          <w:p w:rsidR="009519C7" w:rsidRPr="000F1529" w:rsidRDefault="009519C7" w:rsidP="00C84A24">
            <w:pPr>
              <w:pStyle w:val="aa"/>
              <w:suppressAutoHyphens/>
              <w:spacing w:before="240"/>
              <w:rPr>
                <w:rFonts w:ascii="Times New Roman" w:hAnsi="Times New Roman"/>
                <w:b/>
                <w:sz w:val="18"/>
                <w:szCs w:val="18"/>
              </w:rPr>
            </w:pPr>
            <w:r w:rsidRPr="00171790">
              <w:rPr>
                <w:rFonts w:ascii="Times New Roman" w:hAnsi="Times New Roman"/>
                <w:color w:val="0C0E0E"/>
                <w:w w:val="105"/>
                <w:sz w:val="18"/>
                <w:szCs w:val="18"/>
              </w:rPr>
              <w:t>Е.И. Жукова</w:t>
            </w:r>
          </w:p>
        </w:tc>
      </w:tr>
      <w:tr w:rsidR="009519C7" w:rsidRPr="00E44386" w:rsidTr="00E44386">
        <w:tc>
          <w:tcPr>
            <w:tcW w:w="3085" w:type="dxa"/>
            <w:vAlign w:val="center"/>
          </w:tcPr>
          <w:p w:rsidR="009519C7" w:rsidRPr="000F1529" w:rsidRDefault="00D56142" w:rsidP="00C84A24">
            <w:pPr>
              <w:pStyle w:val="aa"/>
              <w:suppressAutoHyphens/>
              <w:spacing w:before="240"/>
              <w:rPr>
                <w:rFonts w:ascii="Times New Roman" w:hAnsi="Times New Roman"/>
                <w:sz w:val="18"/>
                <w:szCs w:val="18"/>
              </w:rPr>
            </w:pPr>
            <w:r w:rsidRPr="00171790">
              <w:rPr>
                <w:rFonts w:ascii="Times New Roman" w:hAnsi="Times New Roman"/>
                <w:color w:val="0C0E0E"/>
                <w:w w:val="105"/>
                <w:sz w:val="18"/>
                <w:szCs w:val="18"/>
              </w:rPr>
              <w:t>Гл.</w:t>
            </w:r>
            <w:r w:rsidRPr="00171790">
              <w:rPr>
                <w:rFonts w:ascii="Times New Roman" w:hAnsi="Times New Roman"/>
                <w:color w:val="0C0E0E"/>
                <w:spacing w:val="-26"/>
                <w:w w:val="105"/>
                <w:sz w:val="18"/>
                <w:szCs w:val="18"/>
              </w:rPr>
              <w:t xml:space="preserve"> </w:t>
            </w:r>
            <w:r w:rsidRPr="00171790">
              <w:rPr>
                <w:rFonts w:ascii="Times New Roman" w:hAnsi="Times New Roman"/>
                <w:color w:val="0C0E0E"/>
                <w:w w:val="105"/>
                <w:sz w:val="18"/>
                <w:szCs w:val="18"/>
              </w:rPr>
              <w:t xml:space="preserve">экономист </w:t>
            </w:r>
          </w:p>
        </w:tc>
        <w:tc>
          <w:tcPr>
            <w:tcW w:w="2126" w:type="dxa"/>
            <w:vAlign w:val="center"/>
          </w:tcPr>
          <w:p w:rsidR="009519C7" w:rsidRPr="000F1529" w:rsidRDefault="009519C7" w:rsidP="00C84A24">
            <w:pPr>
              <w:pStyle w:val="aa"/>
              <w:suppressAutoHyphens/>
              <w:spacing w:before="240"/>
              <w:jc w:val="center"/>
              <w:rPr>
                <w:rFonts w:ascii="Times New Roman" w:hAnsi="Times New Roman"/>
                <w:sz w:val="18"/>
                <w:szCs w:val="18"/>
              </w:rPr>
            </w:pPr>
          </w:p>
        </w:tc>
        <w:tc>
          <w:tcPr>
            <w:tcW w:w="1723" w:type="dxa"/>
            <w:vAlign w:val="center"/>
          </w:tcPr>
          <w:p w:rsidR="009519C7" w:rsidRPr="00E44386" w:rsidRDefault="00D56142" w:rsidP="00C84A24">
            <w:pPr>
              <w:spacing w:before="240"/>
              <w:rPr>
                <w:sz w:val="18"/>
                <w:szCs w:val="18"/>
              </w:rPr>
            </w:pPr>
            <w:r w:rsidRPr="00E44386">
              <w:rPr>
                <w:color w:val="0C0E0E"/>
                <w:w w:val="105"/>
                <w:sz w:val="18"/>
                <w:szCs w:val="18"/>
              </w:rPr>
              <w:t>И.И. Колодиева</w:t>
            </w:r>
          </w:p>
        </w:tc>
      </w:tr>
      <w:tr w:rsidR="009519C7" w:rsidRPr="00E44386" w:rsidTr="00E44386">
        <w:tc>
          <w:tcPr>
            <w:tcW w:w="3085" w:type="dxa"/>
            <w:vAlign w:val="center"/>
          </w:tcPr>
          <w:p w:rsidR="009519C7" w:rsidRPr="000F1529" w:rsidRDefault="0028600D" w:rsidP="00C84A24">
            <w:pPr>
              <w:pStyle w:val="aa"/>
              <w:suppressAutoHyphens/>
              <w:spacing w:before="240"/>
              <w:rPr>
                <w:rFonts w:ascii="Times New Roman" w:hAnsi="Times New Roman"/>
                <w:b/>
                <w:sz w:val="18"/>
                <w:szCs w:val="18"/>
              </w:rPr>
            </w:pPr>
            <w:r>
              <w:rPr>
                <w:rFonts w:ascii="Times New Roman" w:hAnsi="Times New Roman"/>
                <w:color w:val="0C0E0E"/>
                <w:w w:val="105"/>
                <w:sz w:val="18"/>
                <w:szCs w:val="18"/>
              </w:rPr>
              <w:t>Согласовано:</w:t>
            </w:r>
            <w:r>
              <w:rPr>
                <w:rFonts w:ascii="Times New Roman" w:hAnsi="Times New Roman"/>
                <w:color w:val="0C0E0E"/>
                <w:w w:val="105"/>
                <w:sz w:val="18"/>
                <w:szCs w:val="18"/>
              </w:rPr>
              <w:br/>
              <w:t xml:space="preserve">Ведущий </w:t>
            </w:r>
            <w:r w:rsidRPr="00417735">
              <w:rPr>
                <w:rFonts w:ascii="Times New Roman" w:hAnsi="Times New Roman"/>
                <w:color w:val="0C0E0E"/>
                <w:w w:val="105"/>
                <w:sz w:val="18"/>
                <w:szCs w:val="18"/>
              </w:rPr>
              <w:t>юрист</w:t>
            </w:r>
            <w:r w:rsidR="00D56142" w:rsidRPr="00417735">
              <w:rPr>
                <w:rFonts w:ascii="Times New Roman" w:hAnsi="Times New Roman"/>
                <w:color w:val="0C0E0E"/>
                <w:w w:val="105"/>
                <w:sz w:val="18"/>
                <w:szCs w:val="18"/>
              </w:rPr>
              <w:t>консульт</w:t>
            </w:r>
          </w:p>
        </w:tc>
        <w:tc>
          <w:tcPr>
            <w:tcW w:w="2126" w:type="dxa"/>
            <w:vAlign w:val="center"/>
          </w:tcPr>
          <w:p w:rsidR="009519C7" w:rsidRPr="000F1529" w:rsidRDefault="009519C7" w:rsidP="00C84A24">
            <w:pPr>
              <w:pStyle w:val="aa"/>
              <w:suppressAutoHyphens/>
              <w:spacing w:before="240"/>
              <w:jc w:val="center"/>
              <w:rPr>
                <w:rFonts w:ascii="Times New Roman" w:hAnsi="Times New Roman"/>
                <w:b/>
                <w:sz w:val="18"/>
                <w:szCs w:val="18"/>
              </w:rPr>
            </w:pPr>
          </w:p>
        </w:tc>
        <w:tc>
          <w:tcPr>
            <w:tcW w:w="1723" w:type="dxa"/>
            <w:vAlign w:val="center"/>
          </w:tcPr>
          <w:p w:rsidR="009519C7" w:rsidRPr="000F1529" w:rsidRDefault="00D56142" w:rsidP="00C84A24">
            <w:pPr>
              <w:pStyle w:val="aa"/>
              <w:suppressAutoHyphens/>
              <w:spacing w:before="240"/>
              <w:rPr>
                <w:rFonts w:ascii="Times New Roman" w:hAnsi="Times New Roman"/>
                <w:b/>
                <w:sz w:val="18"/>
                <w:szCs w:val="18"/>
              </w:rPr>
            </w:pPr>
            <w:r w:rsidRPr="00171790">
              <w:rPr>
                <w:rFonts w:ascii="Times New Roman" w:hAnsi="Times New Roman"/>
                <w:color w:val="0C0E0E"/>
                <w:w w:val="105"/>
                <w:sz w:val="18"/>
                <w:szCs w:val="18"/>
              </w:rPr>
              <w:t>Н.А. Кормакова</w:t>
            </w:r>
          </w:p>
        </w:tc>
      </w:tr>
    </w:tbl>
    <w:p w:rsidR="008343A1" w:rsidRPr="008343A1" w:rsidRDefault="008343A1" w:rsidP="00103703">
      <w:pPr>
        <w:pStyle w:val="aa"/>
        <w:pageBreakBefore/>
        <w:suppressAutoHyphens/>
        <w:ind w:firstLine="284"/>
        <w:jc w:val="right"/>
        <w:rPr>
          <w:rFonts w:ascii="Times New Roman" w:hAnsi="Times New Roman"/>
          <w:i/>
          <w:iCs/>
          <w:lang w:eastAsia="en-US"/>
        </w:rPr>
      </w:pPr>
      <w:r w:rsidRPr="00215EFD">
        <w:rPr>
          <w:rFonts w:ascii="Times New Roman" w:hAnsi="Times New Roman"/>
          <w:i/>
          <w:iCs/>
          <w:highlight w:val="yellow"/>
          <w:lang w:val="en-US" w:eastAsia="en-US"/>
        </w:rPr>
        <w:lastRenderedPageBreak/>
        <w:t>Приложение №</w:t>
      </w:r>
      <w:r w:rsidR="009B362F" w:rsidRPr="00215EFD">
        <w:rPr>
          <w:rFonts w:ascii="Times New Roman" w:hAnsi="Times New Roman"/>
          <w:i/>
          <w:iCs/>
          <w:highlight w:val="yellow"/>
          <w:lang w:eastAsia="en-US"/>
        </w:rPr>
        <w:t xml:space="preserve"> </w:t>
      </w:r>
      <w:r w:rsidRPr="00215EFD">
        <w:rPr>
          <w:rFonts w:ascii="Times New Roman" w:hAnsi="Times New Roman"/>
          <w:i/>
          <w:iCs/>
          <w:highlight w:val="yellow"/>
          <w:lang w:val="en-US" w:eastAsia="en-US"/>
        </w:rPr>
        <w:t>1</w:t>
      </w:r>
    </w:p>
    <w:p w:rsidR="008343A1" w:rsidRPr="008343A1" w:rsidRDefault="008343A1" w:rsidP="008343A1">
      <w:pPr>
        <w:pStyle w:val="aa"/>
        <w:suppressAutoHyphens/>
        <w:spacing w:before="240" w:after="120"/>
        <w:jc w:val="center"/>
        <w:rPr>
          <w:rFonts w:ascii="Times New Roman" w:hAnsi="Times New Roman"/>
          <w:b/>
        </w:rPr>
      </w:pPr>
      <w:r w:rsidRPr="0060265F">
        <w:rPr>
          <w:rFonts w:ascii="Times New Roman" w:hAnsi="Times New Roman"/>
          <w:b/>
          <w:lang w:eastAsia="en-US"/>
        </w:rPr>
        <w:t>Размеры окладов (должностных окладов)</w:t>
      </w:r>
      <w:r>
        <w:rPr>
          <w:rFonts w:ascii="Times New Roman" w:hAnsi="Times New Roman"/>
          <w:b/>
          <w:lang w:eastAsia="en-US"/>
        </w:rPr>
        <w:br/>
      </w:r>
      <w:r w:rsidRPr="0060265F">
        <w:rPr>
          <w:rFonts w:ascii="Times New Roman" w:hAnsi="Times New Roman"/>
          <w:b/>
          <w:lang w:eastAsia="en-US"/>
        </w:rPr>
        <w:t>по профессиональным квалификационным группам работников</w:t>
      </w:r>
      <w:r>
        <w:rPr>
          <w:rFonts w:ascii="Times New Roman" w:hAnsi="Times New Roman"/>
          <w:b/>
          <w:lang w:eastAsia="en-US"/>
        </w:rPr>
        <w:br/>
      </w:r>
      <w:r w:rsidRPr="0060265F">
        <w:rPr>
          <w:rFonts w:ascii="Times New Roman" w:hAnsi="Times New Roman"/>
          <w:b/>
          <w:lang w:eastAsia="en-US"/>
        </w:rPr>
        <w:t>сферы научных исследований и разработок</w:t>
      </w:r>
    </w:p>
    <w:tbl>
      <w:tblPr>
        <w:tblW w:w="6815" w:type="dxa"/>
        <w:tblInd w:w="97" w:type="dxa"/>
        <w:tblLayout w:type="fixed"/>
        <w:tblLook w:val="04A0" w:firstRow="1" w:lastRow="0" w:firstColumn="1" w:lastColumn="0" w:noHBand="0" w:noVBand="1"/>
      </w:tblPr>
      <w:tblGrid>
        <w:gridCol w:w="1145"/>
        <w:gridCol w:w="1843"/>
        <w:gridCol w:w="1276"/>
        <w:gridCol w:w="1417"/>
        <w:gridCol w:w="1134"/>
      </w:tblGrid>
      <w:tr w:rsidR="008343A1" w:rsidRPr="008D7457" w:rsidTr="00031435">
        <w:trPr>
          <w:trHeight w:val="20"/>
        </w:trPr>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43A1" w:rsidRPr="008D7457" w:rsidRDefault="008343A1" w:rsidP="008343A1">
            <w:pPr>
              <w:jc w:val="center"/>
              <w:rPr>
                <w:iCs/>
                <w:sz w:val="18"/>
                <w:szCs w:val="18"/>
                <w:lang w:val="en-US" w:eastAsia="en-US"/>
              </w:rPr>
            </w:pPr>
            <w:r w:rsidRPr="008D7457">
              <w:rPr>
                <w:iCs/>
                <w:sz w:val="18"/>
                <w:szCs w:val="18"/>
                <w:lang w:val="en-US" w:eastAsia="en-US"/>
              </w:rPr>
              <w:t>Квалифика</w:t>
            </w:r>
            <w:r w:rsidR="008D7457">
              <w:rPr>
                <w:iCs/>
                <w:sz w:val="18"/>
                <w:szCs w:val="18"/>
                <w:lang w:eastAsia="en-US"/>
              </w:rPr>
              <w:t>-</w:t>
            </w:r>
            <w:r w:rsidRPr="008D7457">
              <w:rPr>
                <w:iCs/>
                <w:sz w:val="18"/>
                <w:szCs w:val="18"/>
                <w:lang w:val="en-US" w:eastAsia="en-US"/>
              </w:rPr>
              <w:t>ционный уровень</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8343A1" w:rsidRPr="008D7457" w:rsidRDefault="008343A1" w:rsidP="008343A1">
            <w:pPr>
              <w:jc w:val="center"/>
              <w:rPr>
                <w:iCs/>
                <w:sz w:val="18"/>
                <w:szCs w:val="18"/>
                <w:lang w:val="en-US" w:eastAsia="en-US"/>
              </w:rPr>
            </w:pPr>
            <w:r w:rsidRPr="008D7457">
              <w:rPr>
                <w:iCs/>
                <w:sz w:val="18"/>
                <w:szCs w:val="18"/>
                <w:lang w:val="en-US" w:eastAsia="en-US"/>
              </w:rPr>
              <w:t>Должности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343A1" w:rsidRPr="008D7457" w:rsidRDefault="008343A1" w:rsidP="004912FF">
            <w:pPr>
              <w:jc w:val="center"/>
              <w:rPr>
                <w:iCs/>
                <w:sz w:val="18"/>
                <w:szCs w:val="18"/>
                <w:lang w:val="en-US" w:eastAsia="en-US"/>
              </w:rPr>
            </w:pPr>
            <w:r w:rsidRPr="008D7457">
              <w:rPr>
                <w:iCs/>
                <w:sz w:val="18"/>
                <w:szCs w:val="18"/>
                <w:lang w:val="en-US" w:eastAsia="en-US"/>
              </w:rPr>
              <w:t xml:space="preserve">Базовый оклад </w:t>
            </w:r>
            <w:r w:rsidR="004912FF" w:rsidRPr="008D7457">
              <w:rPr>
                <w:iCs/>
                <w:sz w:val="18"/>
                <w:szCs w:val="18"/>
                <w:lang w:eastAsia="en-US"/>
              </w:rPr>
              <w:br/>
            </w:r>
            <w:r w:rsidRPr="008D7457">
              <w:rPr>
                <w:iCs/>
                <w:sz w:val="18"/>
                <w:szCs w:val="18"/>
                <w:lang w:val="en-US" w:eastAsia="en-US"/>
              </w:rPr>
              <w:t>с 01.10.2022г.</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343A1" w:rsidRPr="0060265F" w:rsidRDefault="008343A1" w:rsidP="008343A1">
            <w:pPr>
              <w:jc w:val="center"/>
              <w:rPr>
                <w:iCs/>
                <w:sz w:val="18"/>
                <w:szCs w:val="18"/>
                <w:lang w:eastAsia="en-US"/>
              </w:rPr>
            </w:pPr>
            <w:r w:rsidRPr="0060265F">
              <w:rPr>
                <w:iCs/>
                <w:sz w:val="18"/>
                <w:szCs w:val="18"/>
                <w:lang w:eastAsia="en-US"/>
              </w:rPr>
              <w:t>Размер коэффициента к базовому окладу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343A1" w:rsidRPr="008D7457" w:rsidRDefault="008343A1" w:rsidP="008343A1">
            <w:pPr>
              <w:jc w:val="center"/>
              <w:rPr>
                <w:iCs/>
                <w:sz w:val="18"/>
                <w:szCs w:val="18"/>
                <w:lang w:val="en-US" w:eastAsia="en-US"/>
              </w:rPr>
            </w:pPr>
            <w:r w:rsidRPr="008D7457">
              <w:rPr>
                <w:iCs/>
                <w:sz w:val="18"/>
                <w:szCs w:val="18"/>
                <w:lang w:val="en-US" w:eastAsia="en-US"/>
              </w:rPr>
              <w:t>Должностной оклад (руб.)</w:t>
            </w:r>
          </w:p>
        </w:tc>
      </w:tr>
      <w:tr w:rsidR="008343A1" w:rsidRPr="008D7457" w:rsidTr="00031435">
        <w:trPr>
          <w:trHeight w:val="20"/>
        </w:trPr>
        <w:tc>
          <w:tcPr>
            <w:tcW w:w="681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343A1" w:rsidRPr="0060265F" w:rsidRDefault="008343A1" w:rsidP="004912FF">
            <w:pPr>
              <w:spacing w:before="120" w:after="120"/>
              <w:jc w:val="center"/>
              <w:rPr>
                <w:b/>
                <w:sz w:val="18"/>
                <w:szCs w:val="18"/>
                <w:lang w:eastAsia="en-US"/>
              </w:rPr>
            </w:pPr>
            <w:r w:rsidRPr="0060265F">
              <w:rPr>
                <w:b/>
                <w:sz w:val="18"/>
                <w:szCs w:val="18"/>
                <w:lang w:eastAsia="en-US"/>
              </w:rPr>
              <w:t>ПКГ должностей</w:t>
            </w:r>
            <w:r w:rsidR="004912FF" w:rsidRPr="008D7457">
              <w:rPr>
                <w:b/>
                <w:sz w:val="18"/>
                <w:szCs w:val="18"/>
                <w:lang w:eastAsia="en-US"/>
              </w:rPr>
              <w:t xml:space="preserve"> </w:t>
            </w:r>
            <w:r w:rsidRPr="0060265F">
              <w:rPr>
                <w:b/>
                <w:sz w:val="18"/>
                <w:szCs w:val="18"/>
                <w:lang w:eastAsia="en-US"/>
              </w:rPr>
              <w:t>научно-технических работников третьего уровня</w:t>
            </w:r>
          </w:p>
        </w:tc>
      </w:tr>
      <w:tr w:rsidR="008343A1" w:rsidRPr="008D7457" w:rsidTr="00031435">
        <w:trPr>
          <w:trHeight w:val="20"/>
        </w:trPr>
        <w:tc>
          <w:tcPr>
            <w:tcW w:w="1145" w:type="dxa"/>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2-уровень</w:t>
            </w: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инженер-исследователь</w:t>
            </w:r>
          </w:p>
        </w:tc>
        <w:tc>
          <w:tcPr>
            <w:tcW w:w="1276"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17 680,00</w:t>
            </w: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17 680,00</w:t>
            </w:r>
          </w:p>
        </w:tc>
      </w:tr>
      <w:tr w:rsidR="008343A1" w:rsidRPr="008D7457" w:rsidTr="00031435">
        <w:trPr>
          <w:trHeight w:val="20"/>
        </w:trPr>
        <w:tc>
          <w:tcPr>
            <w:tcW w:w="6815" w:type="dxa"/>
            <w:gridSpan w:val="5"/>
            <w:tcBorders>
              <w:top w:val="nil"/>
              <w:left w:val="single" w:sz="4" w:space="0" w:color="auto"/>
              <w:bottom w:val="single" w:sz="4" w:space="0" w:color="auto"/>
              <w:right w:val="nil"/>
            </w:tcBorders>
            <w:shd w:val="clear" w:color="auto" w:fill="auto"/>
            <w:vAlign w:val="center"/>
            <w:hideMark/>
          </w:tcPr>
          <w:p w:rsidR="008343A1" w:rsidRPr="0060265F" w:rsidRDefault="008343A1" w:rsidP="004912FF">
            <w:pPr>
              <w:spacing w:before="120" w:after="120"/>
              <w:jc w:val="center"/>
              <w:rPr>
                <w:b/>
                <w:sz w:val="18"/>
                <w:szCs w:val="18"/>
                <w:lang w:eastAsia="en-US"/>
              </w:rPr>
            </w:pPr>
            <w:r w:rsidRPr="0060265F">
              <w:rPr>
                <w:b/>
                <w:sz w:val="18"/>
                <w:szCs w:val="18"/>
                <w:lang w:eastAsia="en-US"/>
              </w:rPr>
              <w:t xml:space="preserve">ПКГ должностей научных работников </w:t>
            </w:r>
            <w:r w:rsidR="004912FF" w:rsidRPr="008D7457">
              <w:rPr>
                <w:b/>
                <w:sz w:val="18"/>
                <w:szCs w:val="18"/>
                <w:lang w:eastAsia="en-US"/>
              </w:rPr>
              <w:br/>
            </w:r>
            <w:r w:rsidRPr="0060265F">
              <w:rPr>
                <w:b/>
                <w:sz w:val="18"/>
                <w:szCs w:val="18"/>
                <w:lang w:eastAsia="en-US"/>
              </w:rPr>
              <w:t>и руководителей структурных подразделений</w:t>
            </w:r>
          </w:p>
        </w:tc>
      </w:tr>
      <w:tr w:rsidR="008343A1" w:rsidRPr="008D7457" w:rsidTr="00031435">
        <w:trPr>
          <w:trHeight w:val="20"/>
        </w:trPr>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1-уровень</w:t>
            </w: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 xml:space="preserve">младший </w:t>
            </w:r>
            <w:r w:rsidR="00970367">
              <w:rPr>
                <w:sz w:val="18"/>
                <w:szCs w:val="18"/>
                <w:lang w:eastAsia="en-US"/>
              </w:rPr>
              <w:br/>
            </w:r>
            <w:r w:rsidRPr="008D7457">
              <w:rPr>
                <w:sz w:val="18"/>
                <w:szCs w:val="18"/>
                <w:lang w:val="en-US" w:eastAsia="en-US"/>
              </w:rPr>
              <w:t>научный сотрудник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24 750,00</w:t>
            </w: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24 750,00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младший </w:t>
            </w:r>
            <w:r w:rsidR="00970367">
              <w:rPr>
                <w:sz w:val="18"/>
                <w:szCs w:val="18"/>
                <w:lang w:eastAsia="en-US"/>
              </w:rPr>
              <w:br/>
            </w:r>
            <w:r w:rsidRPr="0060265F">
              <w:rPr>
                <w:sz w:val="18"/>
                <w:szCs w:val="18"/>
                <w:lang w:eastAsia="en-US"/>
              </w:rPr>
              <w:t xml:space="preserve">научный сотрудник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кандидата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1,13</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27 870,00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научный сотрудник</w:t>
            </w:r>
          </w:p>
        </w:tc>
        <w:tc>
          <w:tcPr>
            <w:tcW w:w="1276"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1,08</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26 830,00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научный сотрудник со степенью </w:t>
            </w:r>
            <w:r w:rsidR="00970367">
              <w:rPr>
                <w:sz w:val="18"/>
                <w:szCs w:val="18"/>
                <w:lang w:eastAsia="en-US"/>
              </w:rPr>
              <w:br/>
            </w:r>
            <w:r w:rsidRPr="0060265F">
              <w:rPr>
                <w:sz w:val="18"/>
                <w:szCs w:val="18"/>
                <w:lang w:eastAsia="en-US"/>
              </w:rPr>
              <w:t>кандидата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1,21</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29 950,00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научный сотрудник со степенью </w:t>
            </w:r>
            <w:r w:rsidR="00970367">
              <w:rPr>
                <w:sz w:val="18"/>
                <w:szCs w:val="18"/>
                <w:lang w:eastAsia="en-US"/>
              </w:rPr>
              <w:br/>
            </w:r>
            <w:r w:rsidRPr="0060265F">
              <w:rPr>
                <w:sz w:val="18"/>
                <w:szCs w:val="18"/>
                <w:lang w:eastAsia="en-US"/>
              </w:rPr>
              <w:t>доктора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1,38</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34 110,00</w:t>
            </w:r>
          </w:p>
        </w:tc>
      </w:tr>
      <w:tr w:rsidR="008343A1" w:rsidRPr="008D7457" w:rsidTr="00031435">
        <w:trPr>
          <w:trHeight w:val="20"/>
        </w:trPr>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2-уровень</w:t>
            </w:r>
          </w:p>
        </w:tc>
        <w:tc>
          <w:tcPr>
            <w:tcW w:w="1843" w:type="dxa"/>
            <w:tcBorders>
              <w:top w:val="nil"/>
              <w:left w:val="nil"/>
              <w:bottom w:val="single" w:sz="4" w:space="0" w:color="auto"/>
              <w:right w:val="single" w:sz="4" w:space="0" w:color="auto"/>
            </w:tcBorders>
            <w:shd w:val="clear" w:color="000000" w:fill="FFFFFF"/>
            <w:vAlign w:val="center"/>
            <w:hideMark/>
          </w:tcPr>
          <w:p w:rsidR="008343A1" w:rsidRPr="008D7457" w:rsidRDefault="008343A1" w:rsidP="008343A1">
            <w:pPr>
              <w:rPr>
                <w:sz w:val="18"/>
                <w:szCs w:val="18"/>
                <w:lang w:val="en-US" w:eastAsia="en-US"/>
              </w:rPr>
            </w:pPr>
            <w:r w:rsidRPr="008D7457">
              <w:rPr>
                <w:sz w:val="18"/>
                <w:szCs w:val="18"/>
                <w:lang w:val="en-US" w:eastAsia="en-US"/>
              </w:rPr>
              <w:t>заведующий аспирантурой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28 390,00</w:t>
            </w:r>
          </w:p>
        </w:tc>
        <w:tc>
          <w:tcPr>
            <w:tcW w:w="1417" w:type="dxa"/>
            <w:tcBorders>
              <w:top w:val="nil"/>
              <w:left w:val="nil"/>
              <w:bottom w:val="single" w:sz="4" w:space="0" w:color="auto"/>
              <w:right w:val="single" w:sz="4" w:space="0" w:color="auto"/>
            </w:tcBorders>
            <w:shd w:val="clear" w:color="000000" w:fill="FFFFFF"/>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000000" w:fill="FFFFFF"/>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28 390,00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старший научный сотрудник</w:t>
            </w:r>
          </w:p>
        </w:tc>
        <w:tc>
          <w:tcPr>
            <w:tcW w:w="1276"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1,02</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28 910,00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старший научный сотрудник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 xml:space="preserve">кандидата наук; ученый секретарь отделения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кандидата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1,13</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32 030,00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eastAsia="en-US"/>
              </w:rPr>
            </w:pPr>
            <w:r w:rsidRPr="0060265F">
              <w:rPr>
                <w:sz w:val="18"/>
                <w:szCs w:val="18"/>
                <w:lang w:eastAsia="en-US"/>
              </w:rPr>
              <w:t xml:space="preserve">старший научный сотрудник </w:t>
            </w:r>
            <w:r w:rsidR="0097036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доктора  наук</w:t>
            </w:r>
          </w:p>
          <w:p w:rsidR="004912FF" w:rsidRPr="008D7457" w:rsidRDefault="004912FF" w:rsidP="008343A1">
            <w:pPr>
              <w:rPr>
                <w:sz w:val="18"/>
                <w:szCs w:val="18"/>
                <w:lang w:eastAsia="en-US"/>
              </w:rPr>
            </w:pPr>
          </w:p>
          <w:p w:rsidR="004912FF" w:rsidRPr="008D7457" w:rsidRDefault="004912FF" w:rsidP="008343A1">
            <w:pPr>
              <w:rPr>
                <w:sz w:val="18"/>
                <w:szCs w:val="18"/>
                <w:lang w:eastAsia="en-US"/>
              </w:rPr>
            </w:pPr>
          </w:p>
          <w:p w:rsidR="004912FF" w:rsidRPr="008D7457" w:rsidRDefault="004912FF" w:rsidP="008343A1">
            <w:pPr>
              <w:rPr>
                <w:sz w:val="18"/>
                <w:szCs w:val="18"/>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1,27</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36 190,00</w:t>
            </w:r>
          </w:p>
        </w:tc>
      </w:tr>
      <w:tr w:rsidR="008343A1" w:rsidRPr="008D7457" w:rsidTr="00031435">
        <w:trPr>
          <w:trHeight w:val="20"/>
        </w:trPr>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lastRenderedPageBreak/>
              <w:t>3-уровень</w:t>
            </w: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 xml:space="preserve">ведущий научный сотрудник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32 030,00</w:t>
            </w: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32 030,00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ведущий научный сотрудник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кандидата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1,10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35 150,00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970367">
            <w:pPr>
              <w:rPr>
                <w:sz w:val="18"/>
                <w:szCs w:val="18"/>
                <w:lang w:eastAsia="en-US"/>
              </w:rPr>
            </w:pPr>
            <w:r w:rsidRPr="0060265F">
              <w:rPr>
                <w:sz w:val="18"/>
                <w:szCs w:val="18"/>
                <w:lang w:eastAsia="en-US"/>
              </w:rPr>
              <w:t xml:space="preserve">ведущий научный сотрудник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доктора</w:t>
            </w:r>
            <w:r w:rsidR="00970367">
              <w:rPr>
                <w:sz w:val="18"/>
                <w:szCs w:val="18"/>
                <w:lang w:eastAsia="en-US"/>
              </w:rPr>
              <w:t xml:space="preserve"> </w:t>
            </w:r>
            <w:r w:rsidRPr="0060265F">
              <w:rPr>
                <w:sz w:val="18"/>
                <w:szCs w:val="18"/>
                <w:lang w:eastAsia="en-US"/>
              </w:rPr>
              <w:t>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1,23</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39 310,00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зав. лабораторией (сектором), </w:t>
            </w:r>
            <w:r w:rsidR="00970367">
              <w:rPr>
                <w:sz w:val="18"/>
                <w:szCs w:val="18"/>
                <w:lang w:eastAsia="en-US"/>
              </w:rPr>
              <w:br/>
            </w:r>
            <w:r w:rsidRPr="0060265F">
              <w:rPr>
                <w:sz w:val="18"/>
                <w:szCs w:val="18"/>
                <w:lang w:eastAsia="en-US"/>
              </w:rPr>
              <w:t>входящей в состав отдела (лаб)</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32 030,00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зав. лабораторией (сектором), </w:t>
            </w:r>
            <w:r w:rsidR="00970367">
              <w:rPr>
                <w:sz w:val="18"/>
                <w:szCs w:val="18"/>
                <w:lang w:eastAsia="en-US"/>
              </w:rPr>
              <w:br/>
            </w:r>
            <w:r w:rsidRPr="0060265F">
              <w:rPr>
                <w:sz w:val="18"/>
                <w:szCs w:val="18"/>
                <w:lang w:eastAsia="en-US"/>
              </w:rPr>
              <w:t xml:space="preserve">входящей в состав отдела (лаб), </w:t>
            </w:r>
            <w:r w:rsidR="008D7457" w:rsidRPr="008D7457">
              <w:rPr>
                <w:sz w:val="18"/>
                <w:szCs w:val="18"/>
                <w:lang w:eastAsia="en-US"/>
              </w:rPr>
              <w:br/>
            </w:r>
            <w:r w:rsidRPr="0060265F">
              <w:rPr>
                <w:sz w:val="18"/>
                <w:szCs w:val="18"/>
                <w:lang w:eastAsia="en-US"/>
              </w:rPr>
              <w:t>со степенью к.н.</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1,10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35 150,00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зав. лабораторией (сектором), </w:t>
            </w:r>
            <w:r w:rsidR="00970367">
              <w:rPr>
                <w:sz w:val="18"/>
                <w:szCs w:val="18"/>
                <w:lang w:eastAsia="en-US"/>
              </w:rPr>
              <w:br/>
            </w:r>
            <w:r w:rsidRPr="0060265F">
              <w:rPr>
                <w:sz w:val="18"/>
                <w:szCs w:val="18"/>
                <w:lang w:eastAsia="en-US"/>
              </w:rPr>
              <w:t xml:space="preserve">входящей в состав отдела (лаб), </w:t>
            </w:r>
            <w:r w:rsidR="008D7457" w:rsidRPr="008D7457">
              <w:rPr>
                <w:sz w:val="18"/>
                <w:szCs w:val="18"/>
                <w:lang w:eastAsia="en-US"/>
              </w:rPr>
              <w:br/>
            </w:r>
            <w:r w:rsidRPr="0060265F">
              <w:rPr>
                <w:sz w:val="18"/>
                <w:szCs w:val="18"/>
                <w:lang w:eastAsia="en-US"/>
              </w:rPr>
              <w:t>со степенью д.н.</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1,23</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39 310,00</w:t>
            </w:r>
          </w:p>
        </w:tc>
      </w:tr>
      <w:tr w:rsidR="008343A1" w:rsidRPr="008D7457" w:rsidTr="00031435">
        <w:trPr>
          <w:trHeight w:val="20"/>
        </w:trPr>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4-уровень</w:t>
            </w: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 xml:space="preserve">главный </w:t>
            </w:r>
            <w:r w:rsidR="00970367">
              <w:rPr>
                <w:sz w:val="18"/>
                <w:szCs w:val="18"/>
                <w:lang w:eastAsia="en-US"/>
              </w:rPr>
              <w:br/>
            </w:r>
            <w:r w:rsidRPr="008D7457">
              <w:rPr>
                <w:sz w:val="18"/>
                <w:szCs w:val="18"/>
                <w:lang w:val="en-US" w:eastAsia="en-US"/>
              </w:rPr>
              <w:t>научный сотрудник</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35 670,00</w:t>
            </w: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35 670,00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D7457">
            <w:pPr>
              <w:rPr>
                <w:sz w:val="18"/>
                <w:szCs w:val="18"/>
                <w:lang w:eastAsia="en-US"/>
              </w:rPr>
            </w:pPr>
            <w:r w:rsidRPr="0060265F">
              <w:rPr>
                <w:sz w:val="18"/>
                <w:szCs w:val="18"/>
                <w:lang w:eastAsia="en-US"/>
              </w:rPr>
              <w:t xml:space="preserve">главный научный сотрудник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кандидат</w:t>
            </w:r>
            <w:r w:rsidR="008D7457" w:rsidRPr="008D7457">
              <w:rPr>
                <w:sz w:val="18"/>
                <w:szCs w:val="18"/>
                <w:lang w:eastAsia="en-US"/>
              </w:rPr>
              <w:t xml:space="preserve"> </w:t>
            </w:r>
            <w:r w:rsidRPr="0060265F">
              <w:rPr>
                <w:sz w:val="18"/>
                <w:szCs w:val="18"/>
                <w:lang w:eastAsia="en-US"/>
              </w:rPr>
              <w:t>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1,09</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38 790,00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D7457">
            <w:pPr>
              <w:rPr>
                <w:sz w:val="18"/>
                <w:szCs w:val="18"/>
                <w:lang w:eastAsia="en-US"/>
              </w:rPr>
            </w:pPr>
            <w:r w:rsidRPr="0060265F">
              <w:rPr>
                <w:sz w:val="18"/>
                <w:szCs w:val="18"/>
                <w:lang w:eastAsia="en-US"/>
              </w:rPr>
              <w:t>главный научный сотрудник</w:t>
            </w:r>
            <w:r w:rsidR="008D7457" w:rsidRPr="008D7457">
              <w:rPr>
                <w:sz w:val="18"/>
                <w:szCs w:val="18"/>
                <w:lang w:eastAsia="en-US"/>
              </w:rPr>
              <w:br/>
            </w:r>
            <w:r w:rsidRPr="0060265F">
              <w:rPr>
                <w:sz w:val="18"/>
                <w:szCs w:val="18"/>
                <w:lang w:eastAsia="en-US"/>
              </w:rPr>
              <w:t>со степенью</w:t>
            </w:r>
            <w:r w:rsidR="008D7457" w:rsidRPr="008D7457">
              <w:rPr>
                <w:sz w:val="18"/>
                <w:szCs w:val="18"/>
                <w:lang w:eastAsia="en-US"/>
              </w:rPr>
              <w:t xml:space="preserve"> </w:t>
            </w:r>
            <w:r w:rsidR="00970367">
              <w:rPr>
                <w:sz w:val="18"/>
                <w:szCs w:val="18"/>
                <w:lang w:eastAsia="en-US"/>
              </w:rPr>
              <w:br/>
            </w:r>
            <w:r w:rsidRPr="0060265F">
              <w:rPr>
                <w:sz w:val="18"/>
                <w:szCs w:val="18"/>
                <w:lang w:eastAsia="en-US"/>
              </w:rPr>
              <w:t>доктора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42 950,00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заведующий отделом, лабораторией</w:t>
            </w:r>
          </w:p>
        </w:tc>
        <w:tc>
          <w:tcPr>
            <w:tcW w:w="1276"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35 670,00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60265F" w:rsidRDefault="008343A1" w:rsidP="008343A1">
            <w:pPr>
              <w:rPr>
                <w:sz w:val="18"/>
                <w:szCs w:val="18"/>
                <w:lang w:eastAsia="en-US"/>
              </w:rPr>
            </w:pPr>
            <w:r w:rsidRPr="0060265F">
              <w:rPr>
                <w:sz w:val="18"/>
                <w:szCs w:val="18"/>
                <w:lang w:eastAsia="en-US"/>
              </w:rPr>
              <w:t xml:space="preserve">заместитель </w:t>
            </w:r>
            <w:r w:rsidR="00970367">
              <w:rPr>
                <w:sz w:val="18"/>
                <w:szCs w:val="18"/>
                <w:lang w:eastAsia="en-US"/>
              </w:rPr>
              <w:br/>
            </w:r>
            <w:r w:rsidRPr="0060265F">
              <w:rPr>
                <w:sz w:val="18"/>
                <w:szCs w:val="18"/>
                <w:lang w:eastAsia="en-US"/>
              </w:rPr>
              <w:t xml:space="preserve">заведующего отдела по научной работе со степенью </w:t>
            </w:r>
            <w:r w:rsidR="00970367">
              <w:rPr>
                <w:sz w:val="18"/>
                <w:szCs w:val="18"/>
                <w:lang w:eastAsia="en-US"/>
              </w:rPr>
              <w:br/>
            </w:r>
            <w:r w:rsidRPr="0060265F">
              <w:rPr>
                <w:sz w:val="18"/>
                <w:szCs w:val="18"/>
                <w:lang w:eastAsia="en-US"/>
              </w:rPr>
              <w:t>кандидата наук</w:t>
            </w: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0,90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32 030,00</w:t>
            </w:r>
          </w:p>
        </w:tc>
      </w:tr>
      <w:tr w:rsidR="008343A1" w:rsidRPr="008D7457" w:rsidTr="00031435">
        <w:trPr>
          <w:trHeight w:val="20"/>
        </w:trPr>
        <w:tc>
          <w:tcPr>
            <w:tcW w:w="1145"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eastAsia="en-US"/>
              </w:rPr>
            </w:pPr>
            <w:r w:rsidRPr="0060265F">
              <w:rPr>
                <w:sz w:val="18"/>
                <w:szCs w:val="18"/>
                <w:lang w:eastAsia="en-US"/>
              </w:rPr>
              <w:t xml:space="preserve">заведующий отделом, лабораторией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кандидата наук</w:t>
            </w:r>
          </w:p>
          <w:p w:rsidR="00854AC7" w:rsidRDefault="00854AC7" w:rsidP="008343A1">
            <w:pPr>
              <w:rPr>
                <w:sz w:val="18"/>
                <w:szCs w:val="18"/>
                <w:lang w:eastAsia="en-US"/>
              </w:rPr>
            </w:pPr>
          </w:p>
          <w:p w:rsidR="00970367" w:rsidRPr="008D7457" w:rsidRDefault="00970367" w:rsidP="008343A1">
            <w:pPr>
              <w:rPr>
                <w:sz w:val="18"/>
                <w:szCs w:val="18"/>
                <w:lang w:eastAsia="en-US"/>
              </w:rPr>
            </w:pPr>
          </w:p>
          <w:p w:rsidR="00854AC7" w:rsidRPr="008D7457" w:rsidRDefault="00854AC7" w:rsidP="008343A1">
            <w:pPr>
              <w:rPr>
                <w:sz w:val="18"/>
                <w:szCs w:val="18"/>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8343A1" w:rsidRPr="0060265F"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1,09</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38 790,00</w:t>
            </w:r>
          </w:p>
        </w:tc>
      </w:tr>
      <w:tr w:rsidR="008343A1" w:rsidRPr="008D7457" w:rsidTr="00031435">
        <w:trPr>
          <w:trHeight w:val="20"/>
        </w:trPr>
        <w:tc>
          <w:tcPr>
            <w:tcW w:w="1145" w:type="dxa"/>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eastAsia="en-US"/>
              </w:rPr>
            </w:pPr>
          </w:p>
        </w:tc>
        <w:tc>
          <w:tcPr>
            <w:tcW w:w="1843" w:type="dxa"/>
            <w:tcBorders>
              <w:top w:val="nil"/>
              <w:left w:val="nil"/>
              <w:bottom w:val="single" w:sz="4" w:space="0" w:color="auto"/>
              <w:right w:val="single" w:sz="4" w:space="0" w:color="auto"/>
            </w:tcBorders>
            <w:shd w:val="clear" w:color="auto" w:fill="auto"/>
            <w:vAlign w:val="center"/>
            <w:hideMark/>
          </w:tcPr>
          <w:p w:rsidR="004912FF" w:rsidRPr="008D7457" w:rsidRDefault="008343A1" w:rsidP="004912FF">
            <w:pPr>
              <w:rPr>
                <w:sz w:val="18"/>
                <w:szCs w:val="18"/>
                <w:lang w:eastAsia="en-US"/>
              </w:rPr>
            </w:pPr>
            <w:r w:rsidRPr="0060265F">
              <w:rPr>
                <w:sz w:val="18"/>
                <w:szCs w:val="18"/>
                <w:lang w:eastAsia="en-US"/>
              </w:rPr>
              <w:t>з</w:t>
            </w:r>
            <w:r w:rsidRPr="00970367">
              <w:rPr>
                <w:spacing w:val="-4"/>
                <w:sz w:val="18"/>
                <w:szCs w:val="18"/>
                <w:lang w:eastAsia="en-US"/>
              </w:rPr>
              <w:t>аведующий отделом</w:t>
            </w:r>
            <w:r w:rsidRPr="0060265F">
              <w:rPr>
                <w:sz w:val="18"/>
                <w:szCs w:val="18"/>
                <w:lang w:eastAsia="en-US"/>
              </w:rPr>
              <w:t xml:space="preserve">, </w:t>
            </w:r>
            <w:r w:rsidR="00970367">
              <w:rPr>
                <w:sz w:val="18"/>
                <w:szCs w:val="18"/>
                <w:lang w:eastAsia="en-US"/>
              </w:rPr>
              <w:br/>
            </w:r>
            <w:r w:rsidRPr="0060265F">
              <w:rPr>
                <w:sz w:val="18"/>
                <w:szCs w:val="18"/>
                <w:lang w:eastAsia="en-US"/>
              </w:rPr>
              <w:t xml:space="preserve">лабораторией </w:t>
            </w:r>
            <w:r w:rsidR="008D7457" w:rsidRPr="008D7457">
              <w:rPr>
                <w:sz w:val="18"/>
                <w:szCs w:val="18"/>
                <w:lang w:eastAsia="en-US"/>
              </w:rPr>
              <w:br/>
            </w:r>
            <w:r w:rsidRPr="0060265F">
              <w:rPr>
                <w:sz w:val="18"/>
                <w:szCs w:val="18"/>
                <w:lang w:eastAsia="en-US"/>
              </w:rPr>
              <w:t xml:space="preserve">со степенью </w:t>
            </w:r>
            <w:r w:rsidR="00970367">
              <w:rPr>
                <w:sz w:val="18"/>
                <w:szCs w:val="18"/>
                <w:lang w:eastAsia="en-US"/>
              </w:rPr>
              <w:br/>
            </w:r>
            <w:r w:rsidRPr="0060265F">
              <w:rPr>
                <w:sz w:val="18"/>
                <w:szCs w:val="18"/>
                <w:lang w:eastAsia="en-US"/>
              </w:rPr>
              <w:t>доктора наук;</w:t>
            </w:r>
          </w:p>
          <w:p w:rsidR="008343A1" w:rsidRPr="000C65FD" w:rsidRDefault="008343A1" w:rsidP="004912FF">
            <w:pPr>
              <w:rPr>
                <w:sz w:val="18"/>
                <w:szCs w:val="18"/>
                <w:lang w:eastAsia="en-US"/>
              </w:rPr>
            </w:pPr>
            <w:r w:rsidRPr="000C65FD">
              <w:rPr>
                <w:sz w:val="18"/>
                <w:szCs w:val="18"/>
                <w:lang w:eastAsia="en-US"/>
              </w:rPr>
              <w:t>руководитель научного направления</w:t>
            </w:r>
          </w:p>
        </w:tc>
        <w:tc>
          <w:tcPr>
            <w:tcW w:w="1276" w:type="dxa"/>
            <w:tcBorders>
              <w:top w:val="nil"/>
              <w:left w:val="single" w:sz="4" w:space="0" w:color="auto"/>
              <w:bottom w:val="single" w:sz="4" w:space="0" w:color="auto"/>
              <w:right w:val="single" w:sz="4" w:space="0" w:color="auto"/>
            </w:tcBorders>
            <w:vAlign w:val="center"/>
            <w:hideMark/>
          </w:tcPr>
          <w:p w:rsidR="008343A1" w:rsidRPr="000C65FD" w:rsidRDefault="008343A1" w:rsidP="008343A1">
            <w:pPr>
              <w:rPr>
                <w:sz w:val="18"/>
                <w:szCs w:val="18"/>
                <w:lang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42 950,00</w:t>
            </w:r>
          </w:p>
        </w:tc>
      </w:tr>
      <w:tr w:rsidR="008343A1" w:rsidRPr="008D7457" w:rsidTr="00031435">
        <w:trPr>
          <w:trHeight w:val="20"/>
        </w:trPr>
        <w:tc>
          <w:tcPr>
            <w:tcW w:w="1145" w:type="dxa"/>
            <w:tcBorders>
              <w:top w:val="nil"/>
              <w:left w:val="single" w:sz="4" w:space="0" w:color="auto"/>
              <w:bottom w:val="nil"/>
              <w:right w:val="nil"/>
            </w:tcBorders>
            <w:shd w:val="clear" w:color="auto" w:fill="auto"/>
            <w:vAlign w:val="center"/>
            <w:hideMark/>
          </w:tcPr>
          <w:p w:rsidR="008343A1" w:rsidRPr="008D7457" w:rsidRDefault="008343A1" w:rsidP="008D7457">
            <w:pPr>
              <w:spacing w:before="120" w:after="120"/>
              <w:jc w:val="center"/>
              <w:rPr>
                <w:sz w:val="18"/>
                <w:szCs w:val="18"/>
                <w:lang w:val="en-US" w:eastAsia="en-US"/>
              </w:rPr>
            </w:pPr>
            <w:r w:rsidRPr="008D7457">
              <w:rPr>
                <w:sz w:val="18"/>
                <w:szCs w:val="18"/>
                <w:lang w:val="en-US" w:eastAsia="en-US"/>
              </w:rPr>
              <w:t>№ п/п</w:t>
            </w:r>
          </w:p>
        </w:tc>
        <w:tc>
          <w:tcPr>
            <w:tcW w:w="5670" w:type="dxa"/>
            <w:gridSpan w:val="4"/>
            <w:tcBorders>
              <w:top w:val="single" w:sz="4" w:space="0" w:color="auto"/>
              <w:left w:val="single" w:sz="4" w:space="0" w:color="auto"/>
              <w:bottom w:val="single" w:sz="4" w:space="0" w:color="auto"/>
              <w:right w:val="nil"/>
            </w:tcBorders>
            <w:shd w:val="clear" w:color="auto" w:fill="auto"/>
            <w:vAlign w:val="center"/>
            <w:hideMark/>
          </w:tcPr>
          <w:p w:rsidR="008343A1" w:rsidRPr="0060265F" w:rsidRDefault="008343A1" w:rsidP="008D7457">
            <w:pPr>
              <w:spacing w:before="120" w:after="120"/>
              <w:jc w:val="center"/>
              <w:rPr>
                <w:i/>
                <w:sz w:val="18"/>
                <w:szCs w:val="18"/>
                <w:lang w:eastAsia="en-US"/>
              </w:rPr>
            </w:pPr>
            <w:r w:rsidRPr="0060265F">
              <w:rPr>
                <w:i/>
                <w:sz w:val="18"/>
                <w:szCs w:val="18"/>
                <w:lang w:eastAsia="en-US"/>
              </w:rPr>
              <w:t>Размеры окладов по должностям, не включенным в ПКГ</w:t>
            </w:r>
          </w:p>
        </w:tc>
      </w:tr>
      <w:tr w:rsidR="008343A1" w:rsidRPr="008D7457" w:rsidTr="00031435">
        <w:trPr>
          <w:trHeight w:val="20"/>
        </w:trPr>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w:t>
            </w:r>
          </w:p>
        </w:tc>
        <w:tc>
          <w:tcPr>
            <w:tcW w:w="1843"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rPr>
                <w:sz w:val="18"/>
                <w:szCs w:val="18"/>
                <w:lang w:val="en-US" w:eastAsia="en-US"/>
              </w:rPr>
            </w:pPr>
            <w:r w:rsidRPr="008D7457">
              <w:rPr>
                <w:sz w:val="18"/>
                <w:szCs w:val="18"/>
                <w:lang w:val="en-US" w:eastAsia="en-US"/>
              </w:rPr>
              <w:t>директор ИПФ РАН</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129 745</w:t>
            </w: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1,00</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129 745,00</w:t>
            </w:r>
          </w:p>
        </w:tc>
      </w:tr>
      <w:tr w:rsidR="008343A1" w:rsidRPr="008D7457" w:rsidTr="00031435">
        <w:trPr>
          <w:trHeight w:val="2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854AC7" w:rsidRPr="008D7457" w:rsidRDefault="00854AC7" w:rsidP="00854AC7">
            <w:pPr>
              <w:rPr>
                <w:sz w:val="18"/>
                <w:szCs w:val="18"/>
                <w:lang w:eastAsia="en-US"/>
              </w:rPr>
            </w:pPr>
            <w:r w:rsidRPr="0060265F">
              <w:rPr>
                <w:sz w:val="18"/>
                <w:szCs w:val="18"/>
                <w:lang w:eastAsia="en-US"/>
              </w:rPr>
              <w:t>З</w:t>
            </w:r>
            <w:r w:rsidR="008343A1" w:rsidRPr="0060265F">
              <w:rPr>
                <w:sz w:val="18"/>
                <w:szCs w:val="18"/>
                <w:lang w:eastAsia="en-US"/>
              </w:rPr>
              <w:t>аместитель</w:t>
            </w:r>
            <w:r w:rsidRPr="008D7457">
              <w:rPr>
                <w:sz w:val="18"/>
                <w:szCs w:val="18"/>
                <w:lang w:eastAsia="en-US"/>
              </w:rPr>
              <w:t xml:space="preserve"> </w:t>
            </w:r>
            <w:r w:rsidR="008343A1" w:rsidRPr="0060265F">
              <w:rPr>
                <w:sz w:val="18"/>
                <w:szCs w:val="18"/>
                <w:lang w:eastAsia="en-US"/>
              </w:rPr>
              <w:t>директора</w:t>
            </w:r>
            <w:r w:rsidRPr="008D7457">
              <w:rPr>
                <w:sz w:val="18"/>
                <w:szCs w:val="18"/>
                <w:lang w:eastAsia="en-US"/>
              </w:rPr>
              <w:t xml:space="preserve"> </w:t>
            </w:r>
            <w:r w:rsidR="008343A1" w:rsidRPr="0060265F">
              <w:rPr>
                <w:sz w:val="18"/>
                <w:szCs w:val="18"/>
                <w:lang w:eastAsia="en-US"/>
              </w:rPr>
              <w:t>по</w:t>
            </w:r>
            <w:r w:rsidRPr="008D7457">
              <w:rPr>
                <w:sz w:val="18"/>
                <w:szCs w:val="18"/>
                <w:lang w:eastAsia="en-US"/>
              </w:rPr>
              <w:t xml:space="preserve"> </w:t>
            </w:r>
            <w:r w:rsidR="008343A1" w:rsidRPr="0060265F">
              <w:rPr>
                <w:sz w:val="18"/>
                <w:szCs w:val="18"/>
                <w:lang w:eastAsia="en-US"/>
              </w:rPr>
              <w:t>научной работе,</w:t>
            </w:r>
          </w:p>
          <w:p w:rsidR="008343A1" w:rsidRPr="008D7457" w:rsidRDefault="008343A1" w:rsidP="00854AC7">
            <w:pPr>
              <w:rPr>
                <w:sz w:val="18"/>
                <w:szCs w:val="18"/>
                <w:lang w:val="en-US" w:eastAsia="en-US"/>
              </w:rPr>
            </w:pPr>
            <w:r w:rsidRPr="008D7457">
              <w:rPr>
                <w:sz w:val="18"/>
                <w:szCs w:val="18"/>
                <w:lang w:val="en-US" w:eastAsia="en-US"/>
              </w:rPr>
              <w:t xml:space="preserve">научный руководитель </w:t>
            </w:r>
            <w:r w:rsidR="008D7457" w:rsidRPr="008D7457">
              <w:rPr>
                <w:sz w:val="18"/>
                <w:szCs w:val="18"/>
                <w:lang w:eastAsia="en-US"/>
              </w:rPr>
              <w:br/>
            </w:r>
            <w:r w:rsidRPr="008D7457">
              <w:rPr>
                <w:sz w:val="18"/>
                <w:szCs w:val="18"/>
                <w:lang w:val="en-US" w:eastAsia="en-US"/>
              </w:rPr>
              <w:t>ИПФ РАН</w:t>
            </w:r>
          </w:p>
        </w:tc>
        <w:tc>
          <w:tcPr>
            <w:tcW w:w="1276"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0,79</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102 440,00</w:t>
            </w:r>
          </w:p>
        </w:tc>
      </w:tr>
      <w:tr w:rsidR="008343A1" w:rsidRPr="008D7457" w:rsidTr="00031435">
        <w:trPr>
          <w:trHeight w:val="2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843" w:type="dxa"/>
            <w:tcBorders>
              <w:top w:val="nil"/>
              <w:left w:val="nil"/>
              <w:bottom w:val="single" w:sz="4" w:space="0" w:color="auto"/>
              <w:right w:val="single" w:sz="4" w:space="0" w:color="auto"/>
            </w:tcBorders>
            <w:shd w:val="clear" w:color="auto" w:fill="auto"/>
            <w:vAlign w:val="center"/>
            <w:hideMark/>
          </w:tcPr>
          <w:p w:rsidR="00103703" w:rsidRPr="008D7457" w:rsidRDefault="008343A1" w:rsidP="00103703">
            <w:pPr>
              <w:rPr>
                <w:sz w:val="18"/>
                <w:szCs w:val="18"/>
                <w:lang w:eastAsia="en-US"/>
              </w:rPr>
            </w:pPr>
            <w:r w:rsidRPr="0060265F">
              <w:rPr>
                <w:sz w:val="18"/>
                <w:szCs w:val="18"/>
                <w:lang w:eastAsia="en-US"/>
              </w:rPr>
              <w:t>ученый секрета</w:t>
            </w:r>
            <w:r w:rsidR="00B51832">
              <w:rPr>
                <w:sz w:val="18"/>
                <w:szCs w:val="18"/>
                <w:lang w:eastAsia="en-US"/>
              </w:rPr>
              <w:t>р</w:t>
            </w:r>
            <w:r w:rsidRPr="0060265F">
              <w:rPr>
                <w:sz w:val="18"/>
                <w:szCs w:val="18"/>
                <w:lang w:eastAsia="en-US"/>
              </w:rPr>
              <w:t xml:space="preserve">ь </w:t>
            </w:r>
            <w:r w:rsidR="008D7457" w:rsidRPr="008D7457">
              <w:rPr>
                <w:sz w:val="18"/>
                <w:szCs w:val="18"/>
                <w:lang w:eastAsia="en-US"/>
              </w:rPr>
              <w:br/>
            </w:r>
            <w:r w:rsidRPr="0060265F">
              <w:rPr>
                <w:sz w:val="18"/>
                <w:szCs w:val="18"/>
                <w:lang w:eastAsia="en-US"/>
              </w:rPr>
              <w:t>со степенью кандидата наук;</w:t>
            </w:r>
          </w:p>
          <w:p w:rsidR="008343A1" w:rsidRPr="008D7457" w:rsidRDefault="008343A1" w:rsidP="00103703">
            <w:pPr>
              <w:rPr>
                <w:sz w:val="18"/>
                <w:szCs w:val="18"/>
                <w:lang w:val="en-US" w:eastAsia="en-US"/>
              </w:rPr>
            </w:pPr>
            <w:r w:rsidRPr="008D7457">
              <w:rPr>
                <w:sz w:val="18"/>
                <w:szCs w:val="18"/>
                <w:lang w:val="en-US" w:eastAsia="en-US"/>
              </w:rPr>
              <w:t>советник РАН</w:t>
            </w:r>
          </w:p>
        </w:tc>
        <w:tc>
          <w:tcPr>
            <w:tcW w:w="1276" w:type="dxa"/>
            <w:vMerge/>
            <w:tcBorders>
              <w:top w:val="nil"/>
              <w:left w:val="single" w:sz="4" w:space="0" w:color="auto"/>
              <w:bottom w:val="single" w:sz="4" w:space="0" w:color="auto"/>
              <w:right w:val="single" w:sz="4" w:space="0" w:color="auto"/>
            </w:tcBorders>
            <w:vAlign w:val="center"/>
            <w:hideMark/>
          </w:tcPr>
          <w:p w:rsidR="008343A1" w:rsidRPr="008D7457" w:rsidRDefault="008343A1" w:rsidP="008343A1">
            <w:pPr>
              <w:rPr>
                <w:sz w:val="18"/>
                <w:szCs w:val="18"/>
                <w:lang w:val="en-US" w:eastAsia="en-US"/>
              </w:rPr>
            </w:pPr>
          </w:p>
        </w:tc>
        <w:tc>
          <w:tcPr>
            <w:tcW w:w="1417"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0,61</w:t>
            </w:r>
          </w:p>
        </w:tc>
        <w:tc>
          <w:tcPr>
            <w:tcW w:w="1134" w:type="dxa"/>
            <w:tcBorders>
              <w:top w:val="nil"/>
              <w:left w:val="nil"/>
              <w:bottom w:val="single" w:sz="4" w:space="0" w:color="auto"/>
              <w:right w:val="single" w:sz="4" w:space="0" w:color="auto"/>
            </w:tcBorders>
            <w:shd w:val="clear" w:color="auto" w:fill="auto"/>
            <w:vAlign w:val="center"/>
            <w:hideMark/>
          </w:tcPr>
          <w:p w:rsidR="008343A1" w:rsidRPr="008D7457" w:rsidRDefault="008343A1" w:rsidP="008343A1">
            <w:pPr>
              <w:jc w:val="center"/>
              <w:rPr>
                <w:sz w:val="18"/>
                <w:szCs w:val="18"/>
                <w:lang w:val="en-US" w:eastAsia="en-US"/>
              </w:rPr>
            </w:pPr>
            <w:r w:rsidRPr="008D7457">
              <w:rPr>
                <w:sz w:val="18"/>
                <w:szCs w:val="18"/>
                <w:lang w:val="en-US" w:eastAsia="en-US"/>
              </w:rPr>
              <w:t>79 660,00</w:t>
            </w:r>
          </w:p>
        </w:tc>
      </w:tr>
    </w:tbl>
    <w:p w:rsidR="0020529B" w:rsidRPr="00DA114A" w:rsidRDefault="00DA114A" w:rsidP="00DA114A">
      <w:pPr>
        <w:pStyle w:val="aa"/>
        <w:suppressAutoHyphens/>
        <w:spacing w:before="120"/>
        <w:jc w:val="both"/>
        <w:rPr>
          <w:rFonts w:ascii="Times New Roman" w:hAnsi="Times New Roman"/>
          <w:i/>
        </w:rPr>
      </w:pPr>
      <w:r w:rsidRPr="008343A1">
        <w:rPr>
          <w:rFonts w:ascii="Times New Roman" w:hAnsi="Times New Roman"/>
          <w:i/>
          <w:iCs/>
          <w:color w:val="000000"/>
          <w:lang w:val="en-US" w:eastAsia="en-US"/>
        </w:rPr>
        <w:t>Основание:</w:t>
      </w:r>
    </w:p>
    <w:p w:rsidR="0020529B" w:rsidRPr="00417735" w:rsidRDefault="002A77ED" w:rsidP="008D7457">
      <w:pPr>
        <w:pStyle w:val="aa"/>
        <w:numPr>
          <w:ilvl w:val="0"/>
          <w:numId w:val="24"/>
        </w:numPr>
        <w:suppressAutoHyphens/>
        <w:spacing w:before="120"/>
        <w:rPr>
          <w:rFonts w:ascii="Times New Roman" w:hAnsi="Times New Roman"/>
        </w:rPr>
      </w:pPr>
      <w:r w:rsidRPr="00417735">
        <w:rPr>
          <w:rFonts w:ascii="Times New Roman" w:hAnsi="Times New Roman"/>
        </w:rPr>
        <w:t>Приказ Министерства науки и высшего образования Российской Федерации от 01.02.2021 № 72 «Об утверждении Примерного положения об оплате труда работников федеральных государственных бюджетных</w:t>
      </w:r>
      <w:r w:rsidRPr="00417735">
        <w:rPr>
          <w:rFonts w:ascii="Times New Roman" w:hAnsi="Times New Roman"/>
        </w:rPr>
        <w:br/>
        <w:t>и автономных учреждений, подведомственных Министерству науки</w:t>
      </w:r>
      <w:r w:rsidRPr="00417735">
        <w:rPr>
          <w:rFonts w:ascii="Times New Roman" w:hAnsi="Times New Roman"/>
        </w:rPr>
        <w:br/>
        <w:t>и высшего образования Российской Федерации, по виду экономической деятельности «Научные исследования и разработки»</w:t>
      </w:r>
    </w:p>
    <w:p w:rsidR="0020529B" w:rsidRPr="00F51D34" w:rsidRDefault="00DA114A" w:rsidP="008D7457">
      <w:pPr>
        <w:pStyle w:val="aa"/>
        <w:numPr>
          <w:ilvl w:val="0"/>
          <w:numId w:val="24"/>
        </w:numPr>
        <w:suppressAutoHyphens/>
        <w:spacing w:before="120"/>
        <w:rPr>
          <w:rFonts w:ascii="Times New Roman" w:hAnsi="Times New Roman"/>
        </w:rPr>
      </w:pPr>
      <w:r w:rsidRPr="00F51D34">
        <w:rPr>
          <w:rFonts w:ascii="Times New Roman" w:hAnsi="Times New Roman"/>
          <w:iCs/>
          <w:lang w:eastAsia="en-US"/>
        </w:rPr>
        <w:t>распоряжение Правительства РФ от 14.09.22г. №2611-Р; письмо Минтруда РФ от 22.09.22г. № МН-18/2476-АО "Об индексации оплаты труда";</w:t>
      </w:r>
    </w:p>
    <w:p w:rsidR="0020529B" w:rsidRPr="00F51D34" w:rsidRDefault="00DA114A" w:rsidP="008D7457">
      <w:pPr>
        <w:pStyle w:val="aa"/>
        <w:numPr>
          <w:ilvl w:val="0"/>
          <w:numId w:val="24"/>
        </w:numPr>
        <w:suppressAutoHyphens/>
        <w:spacing w:before="120"/>
        <w:rPr>
          <w:rFonts w:ascii="Times New Roman" w:hAnsi="Times New Roman"/>
        </w:rPr>
      </w:pPr>
      <w:r w:rsidRPr="00F51D34">
        <w:rPr>
          <w:rFonts w:ascii="Times New Roman" w:hAnsi="Times New Roman"/>
          <w:iCs/>
          <w:lang w:eastAsia="en-US"/>
        </w:rPr>
        <w:t>приказ по ИПФ РАН «Об индексации оплаты труда» от 24.10.2022г. №855-ОК;</w:t>
      </w:r>
    </w:p>
    <w:p w:rsidR="0020529B" w:rsidRPr="00F51D34" w:rsidRDefault="00DA114A" w:rsidP="008D7457">
      <w:pPr>
        <w:pStyle w:val="aa"/>
        <w:numPr>
          <w:ilvl w:val="0"/>
          <w:numId w:val="24"/>
        </w:numPr>
        <w:suppressAutoHyphens/>
        <w:spacing w:before="120"/>
        <w:rPr>
          <w:rFonts w:ascii="Times New Roman" w:hAnsi="Times New Roman"/>
        </w:rPr>
      </w:pPr>
      <w:r w:rsidRPr="00F51D34">
        <w:rPr>
          <w:rFonts w:ascii="Times New Roman" w:hAnsi="Times New Roman"/>
          <w:iCs/>
          <w:lang w:eastAsia="en-US"/>
        </w:rPr>
        <w:t>приказ по ИПФ РАН «Об актуализации Положения об оплате труда работников учреждения» от 04.10.2022г. №800-ОК.</w:t>
      </w:r>
    </w:p>
    <w:p w:rsidR="0020529B" w:rsidRDefault="00031CE1" w:rsidP="00031CE1">
      <w:pPr>
        <w:rPr>
          <w:i/>
        </w:rPr>
      </w:pPr>
      <w:r>
        <w:rPr>
          <w:i/>
        </w:rPr>
        <w:br w:type="page"/>
      </w:r>
    </w:p>
    <w:p w:rsidR="0020529B" w:rsidRPr="008D7457" w:rsidRDefault="00854AC7" w:rsidP="008D7457">
      <w:pPr>
        <w:pStyle w:val="aa"/>
        <w:pageBreakBefore/>
        <w:suppressAutoHyphens/>
        <w:jc w:val="right"/>
        <w:rPr>
          <w:rFonts w:ascii="Times New Roman" w:hAnsi="Times New Roman"/>
          <w:i/>
        </w:rPr>
      </w:pPr>
      <w:r w:rsidRPr="00215EFD">
        <w:rPr>
          <w:rFonts w:ascii="Times New Roman" w:hAnsi="Times New Roman"/>
          <w:i/>
          <w:iCs/>
          <w:highlight w:val="yellow"/>
          <w:lang w:eastAsia="en-US"/>
        </w:rPr>
        <w:lastRenderedPageBreak/>
        <w:t>Приложение №</w:t>
      </w:r>
      <w:r w:rsidR="009B362F" w:rsidRPr="00215EFD">
        <w:rPr>
          <w:rFonts w:ascii="Times New Roman" w:hAnsi="Times New Roman"/>
          <w:i/>
          <w:iCs/>
          <w:highlight w:val="yellow"/>
          <w:lang w:eastAsia="en-US"/>
        </w:rPr>
        <w:t xml:space="preserve"> </w:t>
      </w:r>
      <w:r w:rsidRPr="00215EFD">
        <w:rPr>
          <w:rFonts w:ascii="Times New Roman" w:hAnsi="Times New Roman"/>
          <w:i/>
          <w:iCs/>
          <w:highlight w:val="yellow"/>
          <w:lang w:eastAsia="en-US"/>
        </w:rPr>
        <w:t>2</w:t>
      </w:r>
    </w:p>
    <w:p w:rsidR="0020529B" w:rsidRPr="008D7457" w:rsidRDefault="00854AC7" w:rsidP="008D7457">
      <w:pPr>
        <w:pStyle w:val="aa"/>
        <w:suppressAutoHyphens/>
        <w:spacing w:before="240" w:after="120"/>
        <w:jc w:val="center"/>
        <w:rPr>
          <w:rFonts w:ascii="Times New Roman" w:hAnsi="Times New Roman"/>
          <w:b/>
          <w:i/>
        </w:rPr>
      </w:pPr>
      <w:r w:rsidRPr="0060265F">
        <w:rPr>
          <w:rFonts w:ascii="Times New Roman" w:hAnsi="Times New Roman"/>
          <w:b/>
          <w:lang w:eastAsia="en-US"/>
        </w:rPr>
        <w:t>Размеры окладов (должностных окладов)</w:t>
      </w:r>
      <w:r w:rsidRPr="008D7457">
        <w:rPr>
          <w:rFonts w:ascii="Times New Roman" w:hAnsi="Times New Roman"/>
          <w:b/>
          <w:lang w:eastAsia="en-US"/>
        </w:rPr>
        <w:br/>
      </w:r>
      <w:r w:rsidRPr="0060265F">
        <w:rPr>
          <w:rFonts w:ascii="Times New Roman" w:hAnsi="Times New Roman"/>
          <w:b/>
          <w:lang w:eastAsia="en-US"/>
        </w:rPr>
        <w:t xml:space="preserve">по профессиональным квалификационным группам </w:t>
      </w:r>
      <w:r w:rsidRPr="008D7457">
        <w:rPr>
          <w:rFonts w:ascii="Times New Roman" w:hAnsi="Times New Roman"/>
          <w:b/>
          <w:lang w:eastAsia="en-US"/>
        </w:rPr>
        <w:br/>
        <w:t>«</w:t>
      </w:r>
      <w:r w:rsidRPr="0060265F">
        <w:rPr>
          <w:rFonts w:ascii="Times New Roman" w:hAnsi="Times New Roman"/>
          <w:b/>
          <w:lang w:eastAsia="en-US"/>
        </w:rPr>
        <w:t>Общеотраслевые должности руководителей, специалистов и служащих</w:t>
      </w:r>
      <w:r w:rsidRPr="008D7457">
        <w:rPr>
          <w:rFonts w:ascii="Times New Roman" w:hAnsi="Times New Roman"/>
          <w:b/>
          <w:lang w:eastAsia="en-US"/>
        </w:rPr>
        <w:t>»</w:t>
      </w:r>
    </w:p>
    <w:tbl>
      <w:tblPr>
        <w:tblW w:w="6821" w:type="dxa"/>
        <w:tblInd w:w="91" w:type="dxa"/>
        <w:tblLayout w:type="fixed"/>
        <w:tblLook w:val="04A0" w:firstRow="1" w:lastRow="0" w:firstColumn="1" w:lastColumn="0" w:noHBand="0" w:noVBand="1"/>
      </w:tblPr>
      <w:tblGrid>
        <w:gridCol w:w="1071"/>
        <w:gridCol w:w="993"/>
        <w:gridCol w:w="1701"/>
        <w:gridCol w:w="29"/>
        <w:gridCol w:w="992"/>
        <w:gridCol w:w="52"/>
        <w:gridCol w:w="849"/>
        <w:gridCol w:w="242"/>
        <w:gridCol w:w="892"/>
      </w:tblGrid>
      <w:tr w:rsidR="00854AC7" w:rsidRPr="00DB50AB" w:rsidTr="008D7457">
        <w:trPr>
          <w:trHeight w:val="20"/>
        </w:trPr>
        <w:tc>
          <w:tcPr>
            <w:tcW w:w="10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4912FF">
            <w:pPr>
              <w:jc w:val="center"/>
              <w:rPr>
                <w:iCs/>
                <w:sz w:val="18"/>
                <w:szCs w:val="18"/>
                <w:lang w:eastAsia="en-US"/>
              </w:rPr>
            </w:pPr>
            <w:r w:rsidRPr="0060265F">
              <w:rPr>
                <w:iCs/>
                <w:sz w:val="18"/>
                <w:szCs w:val="18"/>
                <w:lang w:eastAsia="en-US"/>
              </w:rPr>
              <w:t>Профес</w:t>
            </w:r>
            <w:r w:rsidR="008D7457">
              <w:rPr>
                <w:iCs/>
                <w:sz w:val="18"/>
                <w:szCs w:val="18"/>
                <w:lang w:eastAsia="en-US"/>
              </w:rPr>
              <w:t>-</w:t>
            </w:r>
            <w:r w:rsidRPr="0060265F">
              <w:rPr>
                <w:iCs/>
                <w:sz w:val="18"/>
                <w:szCs w:val="18"/>
                <w:lang w:eastAsia="en-US"/>
              </w:rPr>
              <w:t>сиональная квалифи</w:t>
            </w:r>
            <w:r w:rsidR="008D7457">
              <w:rPr>
                <w:iCs/>
                <w:sz w:val="18"/>
                <w:szCs w:val="18"/>
                <w:lang w:eastAsia="en-US"/>
              </w:rPr>
              <w:t>-</w:t>
            </w:r>
            <w:r w:rsidRPr="0060265F">
              <w:rPr>
                <w:iCs/>
                <w:sz w:val="18"/>
                <w:szCs w:val="18"/>
                <w:lang w:eastAsia="en-US"/>
              </w:rPr>
              <w:t>кационная группа</w:t>
            </w:r>
          </w:p>
        </w:tc>
        <w:tc>
          <w:tcPr>
            <w:tcW w:w="9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iCs/>
                <w:sz w:val="18"/>
                <w:szCs w:val="18"/>
                <w:lang w:val="en-US" w:eastAsia="en-US"/>
              </w:rPr>
            </w:pPr>
            <w:r w:rsidRPr="008D7457">
              <w:rPr>
                <w:iCs/>
                <w:spacing w:val="-2"/>
                <w:sz w:val="18"/>
                <w:szCs w:val="18"/>
                <w:lang w:val="en-US" w:eastAsia="en-US"/>
              </w:rPr>
              <w:t>Квалифи</w:t>
            </w:r>
            <w:r w:rsidR="008D7457" w:rsidRPr="008D7457">
              <w:rPr>
                <w:iCs/>
                <w:spacing w:val="-2"/>
                <w:sz w:val="18"/>
                <w:szCs w:val="18"/>
                <w:lang w:eastAsia="en-US"/>
              </w:rPr>
              <w:t>-</w:t>
            </w:r>
            <w:r w:rsidRPr="008D7457">
              <w:rPr>
                <w:iCs/>
                <w:spacing w:val="-2"/>
                <w:sz w:val="18"/>
                <w:szCs w:val="18"/>
                <w:lang w:val="en-US" w:eastAsia="en-US"/>
              </w:rPr>
              <w:t xml:space="preserve">кационный </w:t>
            </w:r>
            <w:r w:rsidRPr="00DB50AB">
              <w:rPr>
                <w:iCs/>
                <w:sz w:val="18"/>
                <w:szCs w:val="18"/>
                <w:lang w:val="en-US" w:eastAsia="en-US"/>
              </w:rPr>
              <w:t>уровень</w:t>
            </w:r>
          </w:p>
        </w:tc>
        <w:tc>
          <w:tcPr>
            <w:tcW w:w="173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iCs/>
                <w:sz w:val="18"/>
                <w:szCs w:val="18"/>
                <w:lang w:val="en-US" w:eastAsia="en-US"/>
              </w:rPr>
            </w:pPr>
            <w:r w:rsidRPr="00DB50AB">
              <w:rPr>
                <w:iCs/>
                <w:sz w:val="18"/>
                <w:szCs w:val="18"/>
                <w:lang w:val="en-US" w:eastAsia="en-US"/>
              </w:rPr>
              <w:t>Должности</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iCs/>
                <w:sz w:val="18"/>
                <w:szCs w:val="18"/>
                <w:lang w:val="en-US" w:eastAsia="en-US"/>
              </w:rPr>
            </w:pPr>
            <w:r w:rsidRPr="00DB50AB">
              <w:rPr>
                <w:iCs/>
                <w:sz w:val="18"/>
                <w:szCs w:val="18"/>
                <w:lang w:val="en-US" w:eastAsia="en-US"/>
              </w:rPr>
              <w:t>Базовый оклад с 01.10.2022г.</w:t>
            </w:r>
          </w:p>
        </w:tc>
        <w:tc>
          <w:tcPr>
            <w:tcW w:w="901"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4912FF">
            <w:pPr>
              <w:jc w:val="center"/>
              <w:rPr>
                <w:iCs/>
                <w:sz w:val="18"/>
                <w:szCs w:val="18"/>
                <w:lang w:eastAsia="en-US"/>
              </w:rPr>
            </w:pPr>
            <w:r w:rsidRPr="0060265F">
              <w:rPr>
                <w:iCs/>
                <w:sz w:val="18"/>
                <w:szCs w:val="18"/>
                <w:lang w:eastAsia="en-US"/>
              </w:rPr>
              <w:t xml:space="preserve">Размер коэффициента </w:t>
            </w:r>
            <w:r w:rsidR="00854AC7" w:rsidRPr="00DB50AB">
              <w:rPr>
                <w:iCs/>
                <w:sz w:val="18"/>
                <w:szCs w:val="18"/>
                <w:lang w:eastAsia="en-US"/>
              </w:rPr>
              <w:br/>
            </w:r>
            <w:r w:rsidRPr="0060265F">
              <w:rPr>
                <w:iCs/>
                <w:sz w:val="18"/>
                <w:szCs w:val="18"/>
                <w:lang w:eastAsia="en-US"/>
              </w:rPr>
              <w:t>к базовому окладу</w:t>
            </w:r>
          </w:p>
        </w:tc>
        <w:tc>
          <w:tcPr>
            <w:tcW w:w="1134"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4912FF">
            <w:pPr>
              <w:jc w:val="center"/>
              <w:rPr>
                <w:iCs/>
                <w:sz w:val="18"/>
                <w:szCs w:val="18"/>
                <w:lang w:eastAsia="en-US"/>
              </w:rPr>
            </w:pPr>
            <w:r w:rsidRPr="0060265F">
              <w:rPr>
                <w:iCs/>
                <w:sz w:val="18"/>
                <w:szCs w:val="18"/>
                <w:lang w:eastAsia="en-US"/>
              </w:rPr>
              <w:t>Должностной оклад/ Часовая тарифная ставка (руб.)</w:t>
            </w:r>
          </w:p>
        </w:tc>
      </w:tr>
      <w:tr w:rsidR="004912FF" w:rsidRPr="00DB50AB" w:rsidTr="00DB50AB">
        <w:trPr>
          <w:trHeight w:val="20"/>
        </w:trPr>
        <w:tc>
          <w:tcPr>
            <w:tcW w:w="6821"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DB50AB">
            <w:pPr>
              <w:spacing w:before="120" w:after="120"/>
              <w:jc w:val="center"/>
              <w:rPr>
                <w:b/>
                <w:sz w:val="18"/>
                <w:szCs w:val="18"/>
                <w:lang w:eastAsia="en-US"/>
              </w:rPr>
            </w:pPr>
            <w:r w:rsidRPr="0060265F">
              <w:rPr>
                <w:b/>
                <w:sz w:val="18"/>
                <w:szCs w:val="18"/>
                <w:lang w:eastAsia="en-US"/>
              </w:rPr>
              <w:t>ПКГ должностей</w:t>
            </w:r>
            <w:r w:rsidR="00854AC7" w:rsidRPr="00DB50AB">
              <w:rPr>
                <w:b/>
                <w:sz w:val="18"/>
                <w:szCs w:val="18"/>
                <w:lang w:eastAsia="en-US"/>
              </w:rPr>
              <w:t xml:space="preserve"> </w:t>
            </w:r>
            <w:r w:rsidRPr="0060265F">
              <w:rPr>
                <w:b/>
                <w:sz w:val="18"/>
                <w:szCs w:val="18"/>
                <w:lang w:eastAsia="en-US"/>
              </w:rPr>
              <w:t>научно-технических работников</w:t>
            </w:r>
          </w:p>
        </w:tc>
      </w:tr>
      <w:tr w:rsidR="00854AC7" w:rsidRPr="00DB50AB" w:rsidTr="008D7457">
        <w:trPr>
          <w:trHeight w:val="20"/>
        </w:trPr>
        <w:tc>
          <w:tcPr>
            <w:tcW w:w="107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2</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4</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DB50AB" w:rsidP="004912FF">
            <w:pPr>
              <w:rPr>
                <w:sz w:val="18"/>
                <w:szCs w:val="18"/>
                <w:lang w:val="en-US" w:eastAsia="en-US"/>
              </w:rPr>
            </w:pPr>
            <w:r w:rsidRPr="00DB50AB">
              <w:rPr>
                <w:sz w:val="18"/>
                <w:szCs w:val="18"/>
                <w:lang w:val="en-US" w:eastAsia="en-US"/>
              </w:rPr>
              <w:t>лаборант-</w:t>
            </w:r>
            <w:r w:rsidR="004912FF" w:rsidRPr="00DB50AB">
              <w:rPr>
                <w:sz w:val="18"/>
                <w:szCs w:val="18"/>
                <w:lang w:val="en-US" w:eastAsia="en-US"/>
              </w:rPr>
              <w:t>исследователь</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16 100,00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16 100,00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 xml:space="preserve">старший </w:t>
            </w:r>
            <w:r w:rsidR="008D7457">
              <w:rPr>
                <w:sz w:val="18"/>
                <w:szCs w:val="18"/>
                <w:lang w:eastAsia="en-US"/>
              </w:rPr>
              <w:br/>
            </w:r>
            <w:r w:rsidRPr="00DB50AB">
              <w:rPr>
                <w:sz w:val="18"/>
                <w:szCs w:val="18"/>
                <w:lang w:val="en-US" w:eastAsia="en-US"/>
              </w:rPr>
              <w:t>лаборант-исследователь</w:t>
            </w: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1,01</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16 310,00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стажер-исследователь</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1,04</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16 750,00</w:t>
            </w:r>
          </w:p>
        </w:tc>
      </w:tr>
      <w:tr w:rsidR="004912FF" w:rsidRPr="00DB50AB" w:rsidTr="00DB50AB">
        <w:trPr>
          <w:trHeight w:val="20"/>
        </w:trPr>
        <w:tc>
          <w:tcPr>
            <w:tcW w:w="6821"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DB50AB">
            <w:pPr>
              <w:spacing w:before="120" w:after="120"/>
              <w:jc w:val="center"/>
              <w:rPr>
                <w:b/>
                <w:sz w:val="18"/>
                <w:szCs w:val="18"/>
                <w:lang w:eastAsia="en-US"/>
              </w:rPr>
            </w:pPr>
            <w:r w:rsidRPr="00DB50AB">
              <w:rPr>
                <w:b/>
                <w:sz w:val="18"/>
                <w:szCs w:val="18"/>
                <w:lang w:val="en-US" w:eastAsia="en-US"/>
              </w:rPr>
              <w:t>ПКГ общеотраслевых должностей</w:t>
            </w:r>
          </w:p>
        </w:tc>
      </w:tr>
      <w:tr w:rsidR="00854AC7" w:rsidRPr="00DB50AB" w:rsidTr="008D7457">
        <w:trPr>
          <w:trHeight w:val="20"/>
        </w:trPr>
        <w:tc>
          <w:tcPr>
            <w:tcW w:w="1071"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1</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4912FF">
            <w:pPr>
              <w:rPr>
                <w:sz w:val="18"/>
                <w:szCs w:val="18"/>
                <w:lang w:eastAsia="en-US"/>
              </w:rPr>
            </w:pPr>
            <w:r w:rsidRPr="0060265F">
              <w:rPr>
                <w:sz w:val="18"/>
                <w:szCs w:val="18"/>
                <w:lang w:eastAsia="en-US"/>
              </w:rPr>
              <w:t xml:space="preserve">оператор по дисп. обсл. лифтов, </w:t>
            </w:r>
            <w:r w:rsidR="00DB50AB" w:rsidRPr="00DB50AB">
              <w:rPr>
                <w:sz w:val="18"/>
                <w:szCs w:val="18"/>
                <w:lang w:eastAsia="en-US"/>
              </w:rPr>
              <w:br/>
            </w:r>
            <w:r w:rsidRPr="0060265F">
              <w:rPr>
                <w:sz w:val="18"/>
                <w:szCs w:val="18"/>
                <w:lang w:eastAsia="en-US"/>
              </w:rPr>
              <w:t xml:space="preserve">дежурный бюро </w:t>
            </w:r>
            <w:r w:rsidR="00970367">
              <w:rPr>
                <w:sz w:val="18"/>
                <w:szCs w:val="18"/>
                <w:lang w:eastAsia="en-US"/>
              </w:rPr>
              <w:br/>
            </w:r>
            <w:r w:rsidRPr="0060265F">
              <w:rPr>
                <w:sz w:val="18"/>
                <w:szCs w:val="18"/>
                <w:lang w:eastAsia="en-US"/>
              </w:rPr>
              <w:t xml:space="preserve">пропусков, </w:t>
            </w:r>
            <w:r w:rsidR="00970367">
              <w:rPr>
                <w:sz w:val="18"/>
                <w:szCs w:val="18"/>
                <w:lang w:eastAsia="en-US"/>
              </w:rPr>
              <w:br/>
            </w:r>
            <w:r w:rsidRPr="0060265F">
              <w:rPr>
                <w:sz w:val="18"/>
                <w:szCs w:val="18"/>
                <w:lang w:eastAsia="en-US"/>
              </w:rPr>
              <w:t>делопроизводитель, архивариус</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15 280,00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15 280,00</w:t>
            </w:r>
          </w:p>
        </w:tc>
      </w:tr>
      <w:tr w:rsidR="00854AC7" w:rsidRPr="00DB50AB" w:rsidTr="008D7457">
        <w:trPr>
          <w:trHeight w:val="20"/>
        </w:trPr>
        <w:tc>
          <w:tcPr>
            <w:tcW w:w="1071"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2</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1</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лаборант, техник</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15 670,00</w:t>
            </w:r>
          </w:p>
        </w:tc>
        <w:tc>
          <w:tcPr>
            <w:tcW w:w="901" w:type="dxa"/>
            <w:gridSpan w:val="2"/>
            <w:tcBorders>
              <w:top w:val="nil"/>
              <w:left w:val="nil"/>
              <w:bottom w:val="nil"/>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1,00</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15 670,00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DB50AB" w:rsidP="00DB50AB">
            <w:pPr>
              <w:rPr>
                <w:sz w:val="18"/>
                <w:szCs w:val="18"/>
                <w:lang w:val="en-US" w:eastAsia="en-US"/>
              </w:rPr>
            </w:pPr>
            <w:r w:rsidRPr="00DB50AB">
              <w:rPr>
                <w:sz w:val="18"/>
                <w:szCs w:val="18"/>
                <w:lang w:val="en-US" w:eastAsia="en-US"/>
              </w:rPr>
              <w:t>И</w:t>
            </w:r>
            <w:r w:rsidR="004912FF" w:rsidRPr="00DB50AB">
              <w:rPr>
                <w:sz w:val="18"/>
                <w:szCs w:val="18"/>
                <w:lang w:val="en-US" w:eastAsia="en-US"/>
              </w:rPr>
              <w:t>нспектор</w:t>
            </w:r>
            <w:r>
              <w:rPr>
                <w:sz w:val="18"/>
                <w:szCs w:val="18"/>
                <w:lang w:eastAsia="en-US"/>
              </w:rPr>
              <w:t xml:space="preserve"> </w:t>
            </w:r>
            <w:r w:rsidR="004912FF" w:rsidRPr="00DB50AB">
              <w:rPr>
                <w:sz w:val="18"/>
                <w:szCs w:val="18"/>
                <w:lang w:val="en-US" w:eastAsia="en-US"/>
              </w:rPr>
              <w:t>2 категории</w:t>
            </w:r>
          </w:p>
        </w:tc>
        <w:tc>
          <w:tcPr>
            <w:tcW w:w="992" w:type="dxa"/>
            <w:tcBorders>
              <w:top w:val="nil"/>
              <w:left w:val="nil"/>
              <w:bottom w:val="nil"/>
              <w:right w:val="nil"/>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 </w:t>
            </w:r>
          </w:p>
        </w:tc>
        <w:tc>
          <w:tcPr>
            <w:tcW w:w="901" w:type="dxa"/>
            <w:gridSpan w:val="2"/>
            <w:tcBorders>
              <w:top w:val="single" w:sz="4" w:space="0" w:color="auto"/>
              <w:left w:val="single" w:sz="4" w:space="0" w:color="auto"/>
              <w:bottom w:val="nil"/>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 </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186,96</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DB50AB" w:rsidP="00DB50AB">
            <w:pPr>
              <w:rPr>
                <w:sz w:val="18"/>
                <w:szCs w:val="18"/>
                <w:lang w:val="en-US" w:eastAsia="en-US"/>
              </w:rPr>
            </w:pPr>
            <w:r w:rsidRPr="00DB50AB">
              <w:rPr>
                <w:sz w:val="18"/>
                <w:szCs w:val="18"/>
                <w:lang w:val="en-US" w:eastAsia="en-US"/>
              </w:rPr>
              <w:t>И</w:t>
            </w:r>
            <w:r w:rsidR="004912FF" w:rsidRPr="00DB50AB">
              <w:rPr>
                <w:sz w:val="18"/>
                <w:szCs w:val="18"/>
                <w:lang w:val="en-US" w:eastAsia="en-US"/>
              </w:rPr>
              <w:t>нспектор</w:t>
            </w:r>
            <w:r>
              <w:rPr>
                <w:sz w:val="18"/>
                <w:szCs w:val="18"/>
                <w:lang w:eastAsia="en-US"/>
              </w:rPr>
              <w:t xml:space="preserve"> </w:t>
            </w:r>
            <w:r w:rsidR="004912FF" w:rsidRPr="00DB50AB">
              <w:rPr>
                <w:sz w:val="18"/>
                <w:szCs w:val="18"/>
                <w:lang w:val="en-US" w:eastAsia="en-US"/>
              </w:rPr>
              <w:t>1 категории</w:t>
            </w:r>
          </w:p>
        </w:tc>
        <w:tc>
          <w:tcPr>
            <w:tcW w:w="992" w:type="dxa"/>
            <w:tcBorders>
              <w:top w:val="nil"/>
              <w:left w:val="nil"/>
              <w:bottom w:val="nil"/>
              <w:right w:val="nil"/>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 </w:t>
            </w:r>
          </w:p>
        </w:tc>
        <w:tc>
          <w:tcPr>
            <w:tcW w:w="901" w:type="dxa"/>
            <w:gridSpan w:val="2"/>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 </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209,67</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2</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B50AB" w:rsidRPr="00DB50AB" w:rsidRDefault="004912FF" w:rsidP="00DB50AB">
            <w:pPr>
              <w:rPr>
                <w:sz w:val="18"/>
                <w:szCs w:val="18"/>
                <w:lang w:eastAsia="en-US"/>
              </w:rPr>
            </w:pPr>
            <w:r w:rsidRPr="0060265F">
              <w:rPr>
                <w:sz w:val="18"/>
                <w:szCs w:val="18"/>
                <w:lang w:eastAsia="en-US"/>
              </w:rPr>
              <w:t>старший лаборант;</w:t>
            </w:r>
          </w:p>
          <w:p w:rsidR="00DB50AB" w:rsidRPr="00DB50AB" w:rsidRDefault="004912FF" w:rsidP="00DB50AB">
            <w:pPr>
              <w:rPr>
                <w:sz w:val="18"/>
                <w:szCs w:val="18"/>
                <w:lang w:eastAsia="en-US"/>
              </w:rPr>
            </w:pPr>
            <w:r w:rsidRPr="0060265F">
              <w:rPr>
                <w:sz w:val="18"/>
                <w:szCs w:val="18"/>
                <w:lang w:eastAsia="en-US"/>
              </w:rPr>
              <w:t xml:space="preserve">заведующий: </w:t>
            </w:r>
            <w:r w:rsidR="008D7457">
              <w:rPr>
                <w:sz w:val="18"/>
                <w:szCs w:val="18"/>
                <w:lang w:eastAsia="en-US"/>
              </w:rPr>
              <w:br/>
            </w:r>
            <w:r w:rsidRPr="0060265F">
              <w:rPr>
                <w:sz w:val="18"/>
                <w:szCs w:val="18"/>
                <w:lang w:eastAsia="en-US"/>
              </w:rPr>
              <w:t xml:space="preserve">бюро </w:t>
            </w:r>
            <w:r w:rsidR="00DB50AB" w:rsidRPr="0060265F">
              <w:rPr>
                <w:sz w:val="18"/>
                <w:szCs w:val="18"/>
                <w:lang w:eastAsia="en-US"/>
              </w:rPr>
              <w:t xml:space="preserve">пропусков, </w:t>
            </w:r>
            <w:r w:rsidR="008D7457">
              <w:rPr>
                <w:sz w:val="18"/>
                <w:szCs w:val="18"/>
                <w:lang w:eastAsia="en-US"/>
              </w:rPr>
              <w:br/>
            </w:r>
            <w:r w:rsidR="00DB50AB" w:rsidRPr="0060265F">
              <w:rPr>
                <w:sz w:val="18"/>
                <w:szCs w:val="18"/>
                <w:lang w:eastAsia="en-US"/>
              </w:rPr>
              <w:t xml:space="preserve">складом, </w:t>
            </w:r>
            <w:r w:rsidR="008D7457">
              <w:rPr>
                <w:sz w:val="18"/>
                <w:szCs w:val="18"/>
                <w:lang w:eastAsia="en-US"/>
              </w:rPr>
              <w:br/>
            </w:r>
            <w:r w:rsidR="00DB50AB" w:rsidRPr="0060265F">
              <w:rPr>
                <w:sz w:val="18"/>
                <w:szCs w:val="18"/>
                <w:lang w:eastAsia="en-US"/>
              </w:rPr>
              <w:t>хозяйством,</w:t>
            </w:r>
          </w:p>
          <w:p w:rsidR="004912FF" w:rsidRPr="00DB50AB" w:rsidRDefault="004912FF" w:rsidP="00DB50AB">
            <w:pPr>
              <w:rPr>
                <w:sz w:val="18"/>
                <w:szCs w:val="18"/>
                <w:lang w:val="en-US" w:eastAsia="en-US"/>
              </w:rPr>
            </w:pPr>
            <w:r w:rsidRPr="00DB50AB">
              <w:rPr>
                <w:sz w:val="18"/>
                <w:szCs w:val="18"/>
                <w:lang w:val="en-US" w:eastAsia="en-US"/>
              </w:rPr>
              <w:t>техник 2 категории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15 670,00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1,04</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16 310,00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заведующий; архивом, канцелярией</w:t>
            </w: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1,41</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22 050,00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3</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техник 1 категории</w:t>
            </w: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1,08</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16 950,00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4</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B50AB" w:rsidRDefault="004912FF" w:rsidP="00DB50AB">
            <w:pPr>
              <w:rPr>
                <w:sz w:val="18"/>
                <w:szCs w:val="18"/>
                <w:lang w:eastAsia="en-US"/>
              </w:rPr>
            </w:pPr>
            <w:r w:rsidRPr="0060265F">
              <w:rPr>
                <w:sz w:val="18"/>
                <w:szCs w:val="18"/>
                <w:lang w:eastAsia="en-US"/>
              </w:rPr>
              <w:t>старший мастер,</w:t>
            </w:r>
          </w:p>
          <w:p w:rsidR="008D7457" w:rsidRPr="008D7457" w:rsidRDefault="004912FF" w:rsidP="00DB50AB">
            <w:pPr>
              <w:rPr>
                <w:sz w:val="18"/>
                <w:szCs w:val="18"/>
                <w:lang w:eastAsia="en-US"/>
              </w:rPr>
            </w:pPr>
            <w:r w:rsidRPr="0060265F">
              <w:rPr>
                <w:sz w:val="18"/>
                <w:szCs w:val="18"/>
                <w:lang w:eastAsia="en-US"/>
              </w:rPr>
              <w:t xml:space="preserve">мастер контрольный участка, </w:t>
            </w:r>
            <w:r w:rsidR="008D7457">
              <w:rPr>
                <w:sz w:val="18"/>
                <w:szCs w:val="18"/>
                <w:lang w:eastAsia="en-US"/>
              </w:rPr>
              <w:br/>
            </w:r>
            <w:r w:rsidRPr="0060265F">
              <w:rPr>
                <w:sz w:val="18"/>
                <w:szCs w:val="18"/>
                <w:lang w:eastAsia="en-US"/>
              </w:rPr>
              <w:t>мастер участка</w:t>
            </w: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60265F" w:rsidRDefault="004912FF" w:rsidP="004912FF">
            <w:pPr>
              <w:rPr>
                <w:sz w:val="18"/>
                <w:szCs w:val="18"/>
                <w:lang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1,14</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17 790,00</w:t>
            </w:r>
          </w:p>
        </w:tc>
      </w:tr>
      <w:tr w:rsidR="00854AC7" w:rsidRPr="00DB50AB" w:rsidTr="008D7457">
        <w:trPr>
          <w:trHeight w:val="20"/>
        </w:trPr>
        <w:tc>
          <w:tcPr>
            <w:tcW w:w="1071"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DB50AB">
            <w:pPr>
              <w:jc w:val="center"/>
              <w:rPr>
                <w:sz w:val="18"/>
                <w:szCs w:val="18"/>
                <w:lang w:eastAsia="en-US"/>
              </w:rPr>
            </w:pPr>
            <w:r w:rsidRPr="00DB50AB">
              <w:rPr>
                <w:sz w:val="18"/>
                <w:szCs w:val="18"/>
                <w:lang w:val="en-US" w:eastAsia="en-US"/>
              </w:rPr>
              <w:t>5</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rPr>
                <w:sz w:val="18"/>
                <w:szCs w:val="18"/>
                <w:lang w:val="en-US" w:eastAsia="en-US"/>
              </w:rPr>
            </w:pPr>
            <w:r w:rsidRPr="00DB50AB">
              <w:rPr>
                <w:sz w:val="18"/>
                <w:szCs w:val="18"/>
                <w:lang w:val="en-US" w:eastAsia="en-US"/>
              </w:rPr>
              <w:t>начальник участка</w:t>
            </w:r>
          </w:p>
        </w:tc>
        <w:tc>
          <w:tcPr>
            <w:tcW w:w="992"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4912FF">
            <w:pPr>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1,21</w:t>
            </w:r>
          </w:p>
        </w:tc>
        <w:tc>
          <w:tcPr>
            <w:tcW w:w="1134"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4912FF">
            <w:pPr>
              <w:jc w:val="center"/>
              <w:rPr>
                <w:sz w:val="18"/>
                <w:szCs w:val="18"/>
                <w:lang w:val="en-US" w:eastAsia="en-US"/>
              </w:rPr>
            </w:pPr>
            <w:r w:rsidRPr="00DB50AB">
              <w:rPr>
                <w:sz w:val="18"/>
                <w:szCs w:val="18"/>
                <w:lang w:val="en-US" w:eastAsia="en-US"/>
              </w:rPr>
              <w:t>18 930,00</w:t>
            </w:r>
          </w:p>
        </w:tc>
      </w:tr>
      <w:tr w:rsidR="00854AC7" w:rsidRPr="00DB50AB" w:rsidTr="008D7457">
        <w:trPr>
          <w:trHeight w:val="20"/>
        </w:trPr>
        <w:tc>
          <w:tcPr>
            <w:tcW w:w="107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lastRenderedPageBreak/>
              <w:t>3</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eastAsia="en-US"/>
              </w:rPr>
            </w:pPr>
            <w:r w:rsidRPr="00DB50AB">
              <w:rPr>
                <w:sz w:val="18"/>
                <w:szCs w:val="18"/>
                <w:lang w:val="en-US" w:eastAsia="en-US"/>
              </w:rPr>
              <w:t>1</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B50AB" w:rsidRDefault="004912FF" w:rsidP="008D7457">
            <w:pPr>
              <w:spacing w:line="238" w:lineRule="auto"/>
              <w:rPr>
                <w:sz w:val="18"/>
                <w:szCs w:val="18"/>
                <w:lang w:eastAsia="en-US"/>
              </w:rPr>
            </w:pPr>
            <w:r w:rsidRPr="0060265F">
              <w:rPr>
                <w:sz w:val="18"/>
                <w:szCs w:val="18"/>
                <w:lang w:eastAsia="en-US"/>
              </w:rPr>
              <w:t xml:space="preserve">бухгалтер, инженер, специалист </w:t>
            </w:r>
            <w:r w:rsidR="00970367">
              <w:rPr>
                <w:sz w:val="18"/>
                <w:szCs w:val="18"/>
                <w:lang w:eastAsia="en-US"/>
              </w:rPr>
              <w:br/>
            </w:r>
            <w:r w:rsidRPr="0060265F">
              <w:rPr>
                <w:sz w:val="18"/>
                <w:szCs w:val="18"/>
                <w:lang w:eastAsia="en-US"/>
              </w:rPr>
              <w:t xml:space="preserve">по защите информации, </w:t>
            </w:r>
            <w:r w:rsidR="00DB50AB" w:rsidRPr="00DB50AB">
              <w:rPr>
                <w:sz w:val="18"/>
                <w:szCs w:val="18"/>
                <w:lang w:eastAsia="en-US"/>
              </w:rPr>
              <w:br/>
            </w:r>
            <w:r w:rsidRPr="0060265F">
              <w:rPr>
                <w:sz w:val="18"/>
                <w:szCs w:val="18"/>
                <w:lang w:eastAsia="en-US"/>
              </w:rPr>
              <w:t>инженер по качеству, инженер-конструктор, инженер-электрик, инженер</w:t>
            </w:r>
            <w:r w:rsidR="00DB50AB" w:rsidRPr="0060265F">
              <w:rPr>
                <w:sz w:val="18"/>
                <w:szCs w:val="18"/>
                <w:lang w:eastAsia="en-US"/>
              </w:rPr>
              <w:t xml:space="preserve"> по метрологии, инженер по НТИ,</w:t>
            </w:r>
          </w:p>
          <w:p w:rsidR="004912FF" w:rsidRPr="0060265F" w:rsidRDefault="004912FF" w:rsidP="008D7457">
            <w:pPr>
              <w:spacing w:line="238" w:lineRule="auto"/>
              <w:rPr>
                <w:sz w:val="18"/>
                <w:szCs w:val="18"/>
                <w:lang w:eastAsia="en-US"/>
              </w:rPr>
            </w:pPr>
            <w:r w:rsidRPr="0060265F">
              <w:rPr>
                <w:sz w:val="18"/>
                <w:szCs w:val="18"/>
                <w:lang w:eastAsia="en-US"/>
              </w:rPr>
              <w:t>инженер по нормированию труда, эколог, инженер по охране труда, инженер по патентной и изобретательской работе, инженер по стандартизации, инженер КИП, инженер-технолог, программист, технолог, переводчик, электроник, энергетик, специалист по связям с общественностью, экономист, юрисконсульт, конструктор, библиограф, специалист по ППП, редактор</w:t>
            </w:r>
          </w:p>
        </w:tc>
        <w:tc>
          <w:tcPr>
            <w:tcW w:w="992"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20 380,00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1,00</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20 380,00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eastAsia="en-US"/>
              </w:rPr>
            </w:pPr>
            <w:r w:rsidRPr="00DB50AB">
              <w:rPr>
                <w:sz w:val="18"/>
                <w:szCs w:val="18"/>
                <w:lang w:val="en-US" w:eastAsia="en-US"/>
              </w:rPr>
              <w:t>2</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rPr>
                <w:sz w:val="18"/>
                <w:szCs w:val="18"/>
                <w:lang w:val="en-US" w:eastAsia="en-US"/>
              </w:rPr>
            </w:pPr>
            <w:r w:rsidRPr="00DB50AB">
              <w:rPr>
                <w:sz w:val="18"/>
                <w:szCs w:val="18"/>
                <w:lang w:val="en-US" w:eastAsia="en-US"/>
              </w:rPr>
              <w:t>то же, 2 категории</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1,08</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22 050,00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eastAsia="en-US"/>
              </w:rPr>
            </w:pPr>
            <w:r w:rsidRPr="00DB50AB">
              <w:rPr>
                <w:sz w:val="18"/>
                <w:szCs w:val="18"/>
                <w:lang w:val="en-US" w:eastAsia="en-US"/>
              </w:rPr>
              <w:t>3</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rPr>
                <w:sz w:val="18"/>
                <w:szCs w:val="18"/>
                <w:lang w:val="en-US" w:eastAsia="en-US"/>
              </w:rPr>
            </w:pPr>
            <w:r w:rsidRPr="00DB50AB">
              <w:rPr>
                <w:sz w:val="18"/>
                <w:szCs w:val="18"/>
                <w:lang w:val="en-US" w:eastAsia="en-US"/>
              </w:rPr>
              <w:t>то же, 1 категории</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1,14</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23 300,00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eastAsia="en-US"/>
              </w:rPr>
            </w:pPr>
            <w:r w:rsidRPr="00DB50AB">
              <w:rPr>
                <w:sz w:val="18"/>
                <w:szCs w:val="18"/>
                <w:lang w:val="en-US" w:eastAsia="en-US"/>
              </w:rPr>
              <w:t>4</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DB50AB" w:rsidRDefault="004912FF" w:rsidP="008D7457">
            <w:pPr>
              <w:spacing w:line="238" w:lineRule="auto"/>
              <w:rPr>
                <w:sz w:val="18"/>
                <w:szCs w:val="18"/>
                <w:lang w:eastAsia="en-US"/>
              </w:rPr>
            </w:pPr>
            <w:r w:rsidRPr="0060265F">
              <w:rPr>
                <w:sz w:val="18"/>
                <w:szCs w:val="18"/>
                <w:lang w:eastAsia="en-US"/>
              </w:rPr>
              <w:t>то же, ведущий;</w:t>
            </w:r>
          </w:p>
          <w:p w:rsidR="004912FF" w:rsidRPr="0060265F" w:rsidRDefault="004912FF" w:rsidP="008D7457">
            <w:pPr>
              <w:spacing w:line="238" w:lineRule="auto"/>
              <w:rPr>
                <w:sz w:val="18"/>
                <w:szCs w:val="18"/>
                <w:lang w:eastAsia="en-US"/>
              </w:rPr>
            </w:pPr>
            <w:r w:rsidRPr="0060265F">
              <w:rPr>
                <w:spacing w:val="-2"/>
                <w:sz w:val="18"/>
                <w:szCs w:val="18"/>
                <w:lang w:eastAsia="en-US"/>
              </w:rPr>
              <w:t xml:space="preserve">помощник директора; </w:t>
            </w:r>
            <w:r w:rsidRPr="0060265F">
              <w:rPr>
                <w:sz w:val="18"/>
                <w:szCs w:val="18"/>
                <w:lang w:eastAsia="en-US"/>
              </w:rPr>
              <w:t>заместитель главного инженера отделения</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60265F" w:rsidRDefault="004912FF" w:rsidP="008D7457">
            <w:pPr>
              <w:spacing w:line="238" w:lineRule="auto"/>
              <w:rPr>
                <w:sz w:val="18"/>
                <w:szCs w:val="18"/>
                <w:lang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1,22</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24 860,00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8D7457">
            <w:pPr>
              <w:spacing w:line="238" w:lineRule="auto"/>
              <w:rPr>
                <w:sz w:val="18"/>
                <w:szCs w:val="18"/>
                <w:lang w:eastAsia="en-US"/>
              </w:rPr>
            </w:pPr>
            <w:r w:rsidRPr="0060265F">
              <w:rPr>
                <w:sz w:val="18"/>
                <w:szCs w:val="18"/>
                <w:lang w:eastAsia="en-US"/>
              </w:rPr>
              <w:t>то же, ведущий</w:t>
            </w:r>
            <w:r w:rsidR="008D7457">
              <w:rPr>
                <w:sz w:val="18"/>
                <w:szCs w:val="18"/>
                <w:lang w:eastAsia="en-US"/>
              </w:rPr>
              <w:br/>
            </w:r>
            <w:r w:rsidRPr="0060265F">
              <w:rPr>
                <w:sz w:val="18"/>
                <w:szCs w:val="18"/>
                <w:lang w:eastAsia="en-US"/>
              </w:rPr>
              <w:t>в научных подразделениях</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60265F" w:rsidRDefault="004912FF" w:rsidP="008D7457">
            <w:pPr>
              <w:spacing w:line="238" w:lineRule="auto"/>
              <w:rPr>
                <w:sz w:val="18"/>
                <w:szCs w:val="18"/>
                <w:lang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1,28</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26 100,00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eastAsia="en-US"/>
              </w:rPr>
            </w:pPr>
            <w:r w:rsidRPr="00DB50AB">
              <w:rPr>
                <w:sz w:val="18"/>
                <w:szCs w:val="18"/>
                <w:lang w:val="en-US" w:eastAsia="en-US"/>
              </w:rPr>
              <w:t>5</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8D7457">
            <w:pPr>
              <w:spacing w:line="238" w:lineRule="auto"/>
              <w:rPr>
                <w:color w:val="000000"/>
                <w:sz w:val="18"/>
                <w:szCs w:val="18"/>
                <w:lang w:eastAsia="en-US"/>
              </w:rPr>
            </w:pPr>
            <w:r w:rsidRPr="0060265F">
              <w:rPr>
                <w:color w:val="000000"/>
                <w:sz w:val="18"/>
                <w:szCs w:val="18"/>
                <w:lang w:eastAsia="en-US"/>
              </w:rPr>
              <w:t>г</w:t>
            </w:r>
            <w:r w:rsidRPr="0060265F">
              <w:rPr>
                <w:color w:val="000000"/>
                <w:spacing w:val="-4"/>
                <w:sz w:val="18"/>
                <w:szCs w:val="18"/>
                <w:lang w:eastAsia="en-US"/>
              </w:rPr>
              <w:t xml:space="preserve">лавный: инженер, экономист, программист отделения; </w:t>
            </w:r>
            <w:r w:rsidRPr="0060265F">
              <w:rPr>
                <w:color w:val="000000"/>
                <w:sz w:val="18"/>
                <w:szCs w:val="18"/>
                <w:lang w:eastAsia="en-US"/>
              </w:rPr>
              <w:t>начальник комплекса</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60265F" w:rsidRDefault="004912FF" w:rsidP="008D7457">
            <w:pPr>
              <w:spacing w:line="238" w:lineRule="auto"/>
              <w:rPr>
                <w:sz w:val="18"/>
                <w:szCs w:val="18"/>
                <w:lang w:eastAsia="en-US"/>
              </w:rPr>
            </w:pPr>
          </w:p>
        </w:tc>
        <w:tc>
          <w:tcPr>
            <w:tcW w:w="901" w:type="dxa"/>
            <w:gridSpan w:val="2"/>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1,32</w:t>
            </w:r>
          </w:p>
        </w:tc>
        <w:tc>
          <w:tcPr>
            <w:tcW w:w="1134" w:type="dxa"/>
            <w:gridSpan w:val="2"/>
            <w:vMerge w:val="restart"/>
            <w:tcBorders>
              <w:top w:val="nil"/>
              <w:left w:val="single" w:sz="4" w:space="0" w:color="auto"/>
              <w:bottom w:val="single" w:sz="4" w:space="0" w:color="000000"/>
              <w:right w:val="single" w:sz="4" w:space="0" w:color="auto"/>
            </w:tcBorders>
            <w:shd w:val="clear" w:color="000000" w:fill="FFFFFF"/>
            <w:tcMar>
              <w:left w:w="28" w:type="dxa"/>
              <w:right w:w="28" w:type="dxa"/>
            </w:tcMar>
            <w:vAlign w:val="center"/>
            <w:hideMark/>
          </w:tcPr>
          <w:p w:rsidR="004912FF" w:rsidRPr="00DB50AB" w:rsidRDefault="004912FF" w:rsidP="008D7457">
            <w:pPr>
              <w:spacing w:line="238" w:lineRule="auto"/>
              <w:jc w:val="center"/>
              <w:rPr>
                <w:sz w:val="18"/>
                <w:szCs w:val="18"/>
                <w:lang w:val="en-US" w:eastAsia="en-US"/>
              </w:rPr>
            </w:pPr>
            <w:r w:rsidRPr="00DB50AB">
              <w:rPr>
                <w:sz w:val="18"/>
                <w:szCs w:val="18"/>
                <w:lang w:val="en-US" w:eastAsia="en-US"/>
              </w:rPr>
              <w:t>26 830,00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8D7457">
            <w:pPr>
              <w:spacing w:line="238" w:lineRule="auto"/>
              <w:rPr>
                <w:sz w:val="18"/>
                <w:szCs w:val="18"/>
                <w:lang w:val="en-US" w:eastAsia="en-US"/>
              </w:rPr>
            </w:pPr>
            <w:r w:rsidRPr="00DB50AB">
              <w:rPr>
                <w:sz w:val="18"/>
                <w:szCs w:val="18"/>
                <w:lang w:val="en-US" w:eastAsia="en-US"/>
              </w:rPr>
              <w:t xml:space="preserve">заместитель </w:t>
            </w:r>
            <w:r w:rsidR="00031435">
              <w:rPr>
                <w:sz w:val="18"/>
                <w:szCs w:val="18"/>
                <w:lang w:eastAsia="en-US"/>
              </w:rPr>
              <w:br/>
            </w:r>
            <w:r w:rsidRPr="00DB50AB">
              <w:rPr>
                <w:sz w:val="18"/>
                <w:szCs w:val="18"/>
                <w:lang w:val="en-US" w:eastAsia="en-US"/>
              </w:rPr>
              <w:t>главного бухгалтера</w:t>
            </w: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901"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c>
          <w:tcPr>
            <w:tcW w:w="1134" w:type="dxa"/>
            <w:gridSpan w:val="2"/>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8D7457">
            <w:pPr>
              <w:spacing w:line="238" w:lineRule="auto"/>
              <w:rPr>
                <w:sz w:val="18"/>
                <w:szCs w:val="18"/>
                <w:lang w:val="en-US" w:eastAsia="en-US"/>
              </w:rPr>
            </w:pPr>
          </w:p>
        </w:tc>
      </w:tr>
      <w:tr w:rsidR="00854AC7" w:rsidRPr="00DB50AB" w:rsidTr="008D7457">
        <w:trPr>
          <w:trHeight w:val="20"/>
        </w:trPr>
        <w:tc>
          <w:tcPr>
            <w:tcW w:w="1071"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4</w:t>
            </w:r>
          </w:p>
        </w:tc>
        <w:tc>
          <w:tcPr>
            <w:tcW w:w="993"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eastAsia="en-US"/>
              </w:rPr>
            </w:pPr>
            <w:r w:rsidRPr="00DB50AB">
              <w:rPr>
                <w:sz w:val="18"/>
                <w:szCs w:val="18"/>
                <w:lang w:val="en-US" w:eastAsia="en-US"/>
              </w:rPr>
              <w:t>1</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031435">
            <w:pPr>
              <w:spacing w:line="238" w:lineRule="auto"/>
              <w:rPr>
                <w:sz w:val="18"/>
                <w:szCs w:val="18"/>
                <w:lang w:eastAsia="en-US"/>
              </w:rPr>
            </w:pPr>
            <w:r w:rsidRPr="0060265F">
              <w:rPr>
                <w:sz w:val="18"/>
                <w:szCs w:val="18"/>
                <w:lang w:eastAsia="en-US"/>
              </w:rPr>
              <w:t>заместитель заведующего отделом; заведующий сектором, лабораторией, руководитель группы</w:t>
            </w:r>
          </w:p>
        </w:tc>
        <w:tc>
          <w:tcPr>
            <w:tcW w:w="992"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28 910,00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0,93</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26 830,00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eastAsia="en-US"/>
              </w:rPr>
            </w:pPr>
            <w:r w:rsidRPr="00DB50AB">
              <w:rPr>
                <w:sz w:val="18"/>
                <w:szCs w:val="18"/>
                <w:lang w:val="en-US" w:eastAsia="en-US"/>
              </w:rPr>
              <w:t>2</w:t>
            </w: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3C462D" w:rsidRPr="003C462D" w:rsidRDefault="004912FF" w:rsidP="00031435">
            <w:pPr>
              <w:spacing w:line="238" w:lineRule="auto"/>
              <w:rPr>
                <w:sz w:val="18"/>
                <w:szCs w:val="18"/>
                <w:lang w:eastAsia="en-US"/>
              </w:rPr>
            </w:pPr>
            <w:r w:rsidRPr="0060265F">
              <w:rPr>
                <w:sz w:val="18"/>
                <w:szCs w:val="18"/>
                <w:lang w:eastAsia="en-US"/>
              </w:rPr>
              <w:t>заведующий (начальник) отделом; руководитель основного</w:t>
            </w:r>
            <w:r w:rsidR="00031435">
              <w:rPr>
                <w:sz w:val="18"/>
                <w:szCs w:val="18"/>
                <w:lang w:eastAsia="en-US"/>
              </w:rPr>
              <w:br/>
            </w:r>
            <w:r w:rsidRPr="0060265F">
              <w:rPr>
                <w:sz w:val="18"/>
                <w:szCs w:val="18"/>
                <w:lang w:eastAsia="en-US"/>
              </w:rPr>
              <w:t>(не научного-исследовательского подразделения); зам.начальника ОП; заместитель руководителя отделением</w:t>
            </w:r>
          </w:p>
        </w:tc>
        <w:tc>
          <w:tcPr>
            <w:tcW w:w="992"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60265F" w:rsidRDefault="004912FF" w:rsidP="00031435">
            <w:pPr>
              <w:spacing w:line="238" w:lineRule="auto"/>
              <w:rPr>
                <w:sz w:val="18"/>
                <w:szCs w:val="18"/>
                <w:lang w:eastAsia="en-US"/>
              </w:rPr>
            </w:pP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1,00</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28 910,00</w:t>
            </w:r>
          </w:p>
        </w:tc>
      </w:tr>
      <w:tr w:rsidR="00854AC7" w:rsidRPr="00DB50AB" w:rsidTr="008D7457">
        <w:trPr>
          <w:trHeight w:val="20"/>
        </w:trPr>
        <w:tc>
          <w:tcPr>
            <w:tcW w:w="1071" w:type="dxa"/>
            <w:vMerge/>
            <w:tcBorders>
              <w:top w:val="nil"/>
              <w:left w:val="single" w:sz="4" w:space="0" w:color="auto"/>
              <w:bottom w:val="single" w:sz="4" w:space="0" w:color="auto"/>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730"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031435">
            <w:pPr>
              <w:spacing w:line="238" w:lineRule="auto"/>
              <w:rPr>
                <w:sz w:val="18"/>
                <w:szCs w:val="18"/>
                <w:lang w:eastAsia="en-US"/>
              </w:rPr>
            </w:pPr>
            <w:r w:rsidRPr="0060265F">
              <w:rPr>
                <w:sz w:val="18"/>
                <w:szCs w:val="18"/>
                <w:lang w:eastAsia="en-US"/>
              </w:rPr>
              <w:t>главный:  метролог, энергетик, механик института; начальник ОП</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129 745,00</w:t>
            </w:r>
          </w:p>
        </w:tc>
        <w:tc>
          <w:tcPr>
            <w:tcW w:w="90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0,44</w:t>
            </w:r>
          </w:p>
        </w:tc>
        <w:tc>
          <w:tcPr>
            <w:tcW w:w="1134" w:type="dxa"/>
            <w:gridSpan w:val="2"/>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56 880,00</w:t>
            </w:r>
          </w:p>
        </w:tc>
      </w:tr>
      <w:tr w:rsidR="004912FF" w:rsidRPr="00DB50AB" w:rsidTr="008D7457">
        <w:trPr>
          <w:trHeight w:val="20"/>
        </w:trPr>
        <w:tc>
          <w:tcPr>
            <w:tcW w:w="1071" w:type="dxa"/>
            <w:tcBorders>
              <w:top w:val="nil"/>
              <w:left w:val="single" w:sz="4" w:space="0" w:color="auto"/>
              <w:bottom w:val="nil"/>
              <w:right w:val="nil"/>
            </w:tcBorders>
            <w:shd w:val="clear" w:color="auto" w:fill="auto"/>
            <w:tcMar>
              <w:left w:w="28" w:type="dxa"/>
              <w:right w:w="28" w:type="dxa"/>
            </w:tcMar>
            <w:vAlign w:val="center"/>
            <w:hideMark/>
          </w:tcPr>
          <w:p w:rsidR="004912FF" w:rsidRPr="00DB50AB" w:rsidRDefault="004912FF" w:rsidP="00031435">
            <w:pPr>
              <w:spacing w:line="238" w:lineRule="auto"/>
              <w:jc w:val="center"/>
              <w:rPr>
                <w:color w:val="000000"/>
                <w:sz w:val="18"/>
                <w:szCs w:val="18"/>
                <w:lang w:val="en-US" w:eastAsia="en-US"/>
              </w:rPr>
            </w:pPr>
            <w:r w:rsidRPr="00DB50AB">
              <w:rPr>
                <w:color w:val="000000"/>
                <w:sz w:val="18"/>
                <w:szCs w:val="18"/>
                <w:lang w:val="en-US" w:eastAsia="en-US"/>
              </w:rPr>
              <w:t>№</w:t>
            </w:r>
            <w:r w:rsidR="008D7457">
              <w:rPr>
                <w:color w:val="000000"/>
                <w:sz w:val="18"/>
                <w:szCs w:val="18"/>
                <w:lang w:eastAsia="en-US"/>
              </w:rPr>
              <w:t xml:space="preserve"> </w:t>
            </w:r>
            <w:r w:rsidRPr="00DB50AB">
              <w:rPr>
                <w:color w:val="000000"/>
                <w:sz w:val="18"/>
                <w:szCs w:val="18"/>
                <w:lang w:val="en-US" w:eastAsia="en-US"/>
              </w:rPr>
              <w:t>п/п</w:t>
            </w:r>
          </w:p>
        </w:tc>
        <w:tc>
          <w:tcPr>
            <w:tcW w:w="5750" w:type="dxa"/>
            <w:gridSpan w:val="8"/>
            <w:tcBorders>
              <w:top w:val="single" w:sz="4" w:space="0" w:color="auto"/>
              <w:left w:val="single" w:sz="4" w:space="0" w:color="auto"/>
              <w:bottom w:val="single" w:sz="4" w:space="0" w:color="auto"/>
              <w:right w:val="single" w:sz="4" w:space="0" w:color="000000"/>
            </w:tcBorders>
            <w:shd w:val="clear" w:color="auto" w:fill="auto"/>
            <w:tcMar>
              <w:left w:w="28" w:type="dxa"/>
              <w:right w:w="28" w:type="dxa"/>
            </w:tcMar>
            <w:vAlign w:val="center"/>
            <w:hideMark/>
          </w:tcPr>
          <w:p w:rsidR="004912FF" w:rsidRPr="0060265F" w:rsidRDefault="004912FF" w:rsidP="00031435">
            <w:pPr>
              <w:spacing w:line="238" w:lineRule="auto"/>
              <w:jc w:val="center"/>
              <w:rPr>
                <w:i/>
                <w:sz w:val="18"/>
                <w:szCs w:val="18"/>
                <w:lang w:eastAsia="en-US"/>
              </w:rPr>
            </w:pPr>
            <w:r w:rsidRPr="0060265F">
              <w:rPr>
                <w:i/>
                <w:sz w:val="18"/>
                <w:szCs w:val="18"/>
                <w:lang w:eastAsia="en-US"/>
              </w:rPr>
              <w:t>Размеры окладов по должностям, не включенным в ПКГ</w:t>
            </w:r>
          </w:p>
        </w:tc>
      </w:tr>
      <w:tr w:rsidR="00854AC7" w:rsidRPr="00DB50AB" w:rsidTr="008D7457">
        <w:trPr>
          <w:trHeight w:val="20"/>
        </w:trPr>
        <w:tc>
          <w:tcPr>
            <w:tcW w:w="1071" w:type="dxa"/>
            <w:vMerge w:val="restart"/>
            <w:tcBorders>
              <w:top w:val="single" w:sz="4" w:space="0" w:color="auto"/>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1</w:t>
            </w:r>
          </w:p>
        </w:tc>
        <w:tc>
          <w:tcPr>
            <w:tcW w:w="993" w:type="dxa"/>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60265F" w:rsidRDefault="004912FF" w:rsidP="00031435">
            <w:pPr>
              <w:spacing w:line="238" w:lineRule="auto"/>
              <w:jc w:val="center"/>
              <w:rPr>
                <w:sz w:val="18"/>
                <w:szCs w:val="18"/>
                <w:lang w:eastAsia="en-US"/>
              </w:rPr>
            </w:pPr>
            <w:r w:rsidRPr="0060265F">
              <w:rPr>
                <w:sz w:val="18"/>
                <w:szCs w:val="18"/>
                <w:lang w:eastAsia="en-US"/>
              </w:rPr>
              <w:t xml:space="preserve">оклады, установленные по </w:t>
            </w:r>
            <w:r w:rsidRPr="0060265F">
              <w:rPr>
                <w:spacing w:val="-4"/>
                <w:sz w:val="18"/>
                <w:szCs w:val="18"/>
                <w:lang w:eastAsia="en-US"/>
              </w:rPr>
              <w:t xml:space="preserve">отдельным </w:t>
            </w:r>
            <w:r w:rsidRPr="0060265F">
              <w:rPr>
                <w:sz w:val="18"/>
                <w:szCs w:val="18"/>
                <w:lang w:eastAsia="en-US"/>
              </w:rPr>
              <w:t>приказам</w:t>
            </w: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rPr>
                <w:sz w:val="18"/>
                <w:szCs w:val="18"/>
                <w:lang w:val="en-US" w:eastAsia="en-US"/>
              </w:rPr>
            </w:pPr>
            <w:r w:rsidRPr="00DB50AB">
              <w:rPr>
                <w:sz w:val="18"/>
                <w:szCs w:val="18"/>
                <w:lang w:val="en-US" w:eastAsia="en-US"/>
              </w:rPr>
              <w:t>зам. директора по режиму</w:t>
            </w:r>
          </w:p>
        </w:tc>
        <w:tc>
          <w:tcPr>
            <w:tcW w:w="1073" w:type="dxa"/>
            <w:gridSpan w:val="3"/>
            <w:vMerge w:val="restart"/>
            <w:tcBorders>
              <w:top w:val="nil"/>
              <w:left w:val="single" w:sz="4" w:space="0" w:color="auto"/>
              <w:bottom w:val="single" w:sz="4" w:space="0" w:color="000000"/>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129 745,00</w:t>
            </w:r>
          </w:p>
        </w:tc>
        <w:tc>
          <w:tcPr>
            <w:tcW w:w="109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color w:val="000000"/>
                <w:sz w:val="18"/>
                <w:szCs w:val="18"/>
                <w:lang w:val="en-US" w:eastAsia="en-US"/>
              </w:rPr>
            </w:pPr>
            <w:r w:rsidRPr="00DB50AB">
              <w:rPr>
                <w:color w:val="000000"/>
                <w:sz w:val="18"/>
                <w:szCs w:val="18"/>
                <w:lang w:val="en-US" w:eastAsia="en-US"/>
              </w:rPr>
              <w:t>0,70</w:t>
            </w:r>
          </w:p>
        </w:tc>
        <w:tc>
          <w:tcPr>
            <w:tcW w:w="8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91 000,00</w:t>
            </w:r>
          </w:p>
        </w:tc>
      </w:tr>
      <w:tr w:rsidR="00854AC7" w:rsidRPr="00DB50AB" w:rsidTr="008D7457">
        <w:trPr>
          <w:trHeight w:val="20"/>
        </w:trPr>
        <w:tc>
          <w:tcPr>
            <w:tcW w:w="107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rPr>
                <w:sz w:val="18"/>
                <w:szCs w:val="18"/>
                <w:lang w:val="en-US" w:eastAsia="en-US"/>
              </w:rPr>
            </w:pPr>
            <w:r w:rsidRPr="00DB50AB">
              <w:rPr>
                <w:sz w:val="18"/>
                <w:szCs w:val="18"/>
                <w:lang w:val="en-US" w:eastAsia="en-US"/>
              </w:rPr>
              <w:t>главный бухгалтер</w:t>
            </w:r>
          </w:p>
        </w:tc>
        <w:tc>
          <w:tcPr>
            <w:tcW w:w="1073"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09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color w:val="000000"/>
                <w:sz w:val="18"/>
                <w:szCs w:val="18"/>
                <w:lang w:val="en-US" w:eastAsia="en-US"/>
              </w:rPr>
            </w:pPr>
            <w:r w:rsidRPr="00DB50AB">
              <w:rPr>
                <w:color w:val="000000"/>
                <w:sz w:val="18"/>
                <w:szCs w:val="18"/>
                <w:lang w:val="en-US" w:eastAsia="en-US"/>
              </w:rPr>
              <w:t>0,64</w:t>
            </w:r>
          </w:p>
        </w:tc>
        <w:tc>
          <w:tcPr>
            <w:tcW w:w="892"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83 200,00</w:t>
            </w:r>
          </w:p>
        </w:tc>
      </w:tr>
      <w:tr w:rsidR="00854AC7" w:rsidRPr="00DB50AB" w:rsidTr="008D7457">
        <w:trPr>
          <w:trHeight w:val="20"/>
        </w:trPr>
        <w:tc>
          <w:tcPr>
            <w:tcW w:w="107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60265F" w:rsidRDefault="004912FF" w:rsidP="00031435">
            <w:pPr>
              <w:spacing w:line="238" w:lineRule="auto"/>
              <w:rPr>
                <w:sz w:val="18"/>
                <w:szCs w:val="18"/>
                <w:lang w:eastAsia="en-US"/>
              </w:rPr>
            </w:pPr>
            <w:r w:rsidRPr="0060265F">
              <w:rPr>
                <w:sz w:val="18"/>
                <w:szCs w:val="18"/>
                <w:lang w:eastAsia="en-US"/>
              </w:rPr>
              <w:t xml:space="preserve">главный: экономист,  инженер института; </w:t>
            </w:r>
            <w:r w:rsidR="003C462D">
              <w:rPr>
                <w:sz w:val="18"/>
                <w:szCs w:val="18"/>
                <w:lang w:eastAsia="en-US"/>
              </w:rPr>
              <w:br/>
            </w:r>
            <w:r w:rsidRPr="0060265F">
              <w:rPr>
                <w:sz w:val="18"/>
                <w:szCs w:val="18"/>
                <w:lang w:eastAsia="en-US"/>
              </w:rPr>
              <w:t xml:space="preserve">зам. директора по общим вопросам </w:t>
            </w:r>
            <w:r w:rsidR="003C462D">
              <w:rPr>
                <w:sz w:val="18"/>
                <w:szCs w:val="18"/>
                <w:lang w:eastAsia="en-US"/>
              </w:rPr>
              <w:br/>
            </w:r>
            <w:r w:rsidRPr="0060265F">
              <w:rPr>
                <w:sz w:val="18"/>
                <w:szCs w:val="18"/>
                <w:lang w:eastAsia="en-US"/>
              </w:rPr>
              <w:t>и экономике</w:t>
            </w:r>
          </w:p>
        </w:tc>
        <w:tc>
          <w:tcPr>
            <w:tcW w:w="1073"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60265F" w:rsidRDefault="004912FF" w:rsidP="00031435">
            <w:pPr>
              <w:spacing w:line="238" w:lineRule="auto"/>
              <w:rPr>
                <w:sz w:val="18"/>
                <w:szCs w:val="18"/>
                <w:lang w:eastAsia="en-US"/>
              </w:rPr>
            </w:pPr>
          </w:p>
        </w:tc>
        <w:tc>
          <w:tcPr>
            <w:tcW w:w="1091" w:type="dxa"/>
            <w:gridSpan w:val="2"/>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jc w:val="center"/>
              <w:rPr>
                <w:color w:val="000000"/>
                <w:sz w:val="18"/>
                <w:szCs w:val="18"/>
                <w:lang w:val="en-US" w:eastAsia="en-US"/>
              </w:rPr>
            </w:pPr>
            <w:r w:rsidRPr="00DB50AB">
              <w:rPr>
                <w:color w:val="000000"/>
                <w:sz w:val="18"/>
                <w:szCs w:val="18"/>
                <w:lang w:val="en-US" w:eastAsia="en-US"/>
              </w:rPr>
              <w:t>0,61</w:t>
            </w:r>
          </w:p>
        </w:tc>
        <w:tc>
          <w:tcPr>
            <w:tcW w:w="892" w:type="dxa"/>
            <w:tcBorders>
              <w:top w:val="nil"/>
              <w:left w:val="nil"/>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79 660,00</w:t>
            </w:r>
          </w:p>
        </w:tc>
      </w:tr>
      <w:tr w:rsidR="00854AC7" w:rsidRPr="00DB50AB" w:rsidTr="008D7457">
        <w:trPr>
          <w:trHeight w:val="20"/>
        </w:trPr>
        <w:tc>
          <w:tcPr>
            <w:tcW w:w="1071" w:type="dxa"/>
            <w:vMerge/>
            <w:tcBorders>
              <w:top w:val="single" w:sz="4" w:space="0" w:color="auto"/>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993" w:type="dxa"/>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701"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4912FF" w:rsidRPr="00DB50AB" w:rsidRDefault="004912FF" w:rsidP="00031435">
            <w:pPr>
              <w:spacing w:line="238" w:lineRule="auto"/>
              <w:rPr>
                <w:color w:val="000000"/>
                <w:sz w:val="18"/>
                <w:szCs w:val="18"/>
                <w:lang w:val="en-US" w:eastAsia="en-US"/>
              </w:rPr>
            </w:pPr>
            <w:r w:rsidRPr="00DB50AB">
              <w:rPr>
                <w:color w:val="000000"/>
                <w:sz w:val="18"/>
                <w:szCs w:val="18"/>
                <w:lang w:val="en-US" w:eastAsia="en-US"/>
              </w:rPr>
              <w:t>начальник отдела:                                         004, 005, 007, 008, 009, 061, 062, 063, 065, 067</w:t>
            </w:r>
          </w:p>
        </w:tc>
        <w:tc>
          <w:tcPr>
            <w:tcW w:w="1073" w:type="dxa"/>
            <w:gridSpan w:val="3"/>
            <w:vMerge/>
            <w:tcBorders>
              <w:top w:val="nil"/>
              <w:left w:val="single" w:sz="4" w:space="0" w:color="auto"/>
              <w:bottom w:val="single" w:sz="4" w:space="0" w:color="000000"/>
              <w:right w:val="single" w:sz="4" w:space="0" w:color="auto"/>
            </w:tcBorders>
            <w:tcMar>
              <w:left w:w="28" w:type="dxa"/>
              <w:right w:w="28" w:type="dxa"/>
            </w:tcMar>
            <w:vAlign w:val="center"/>
            <w:hideMark/>
          </w:tcPr>
          <w:p w:rsidR="004912FF" w:rsidRPr="00DB50AB" w:rsidRDefault="004912FF" w:rsidP="00031435">
            <w:pPr>
              <w:spacing w:line="238" w:lineRule="auto"/>
              <w:rPr>
                <w:sz w:val="18"/>
                <w:szCs w:val="18"/>
                <w:lang w:val="en-US" w:eastAsia="en-US"/>
              </w:rPr>
            </w:pPr>
          </w:p>
        </w:tc>
        <w:tc>
          <w:tcPr>
            <w:tcW w:w="1091" w:type="dxa"/>
            <w:gridSpan w:val="2"/>
            <w:tcBorders>
              <w:top w:val="nil"/>
              <w:left w:val="nil"/>
              <w:bottom w:val="single" w:sz="4" w:space="0" w:color="auto"/>
              <w:right w:val="nil"/>
            </w:tcBorders>
            <w:shd w:val="clear" w:color="auto" w:fill="auto"/>
            <w:tcMar>
              <w:left w:w="28" w:type="dxa"/>
              <w:right w:w="28" w:type="dxa"/>
            </w:tcMar>
            <w:vAlign w:val="center"/>
            <w:hideMark/>
          </w:tcPr>
          <w:p w:rsidR="004912FF" w:rsidRPr="00DB50AB" w:rsidRDefault="004912FF" w:rsidP="00031435">
            <w:pPr>
              <w:spacing w:line="238" w:lineRule="auto"/>
              <w:jc w:val="center"/>
              <w:rPr>
                <w:color w:val="000000"/>
                <w:sz w:val="18"/>
                <w:szCs w:val="18"/>
                <w:lang w:val="en-US" w:eastAsia="en-US"/>
              </w:rPr>
            </w:pPr>
            <w:r w:rsidRPr="00DB50AB">
              <w:rPr>
                <w:color w:val="000000"/>
                <w:sz w:val="18"/>
                <w:szCs w:val="18"/>
                <w:lang w:val="en-US" w:eastAsia="en-US"/>
              </w:rPr>
              <w:t>0,44</w:t>
            </w:r>
          </w:p>
        </w:tc>
        <w:tc>
          <w:tcPr>
            <w:tcW w:w="892"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rsidR="004912FF" w:rsidRPr="00DB50AB" w:rsidRDefault="004912FF" w:rsidP="00031435">
            <w:pPr>
              <w:spacing w:line="238" w:lineRule="auto"/>
              <w:jc w:val="center"/>
              <w:rPr>
                <w:sz w:val="18"/>
                <w:szCs w:val="18"/>
                <w:lang w:val="en-US" w:eastAsia="en-US"/>
              </w:rPr>
            </w:pPr>
            <w:r w:rsidRPr="00DB50AB">
              <w:rPr>
                <w:sz w:val="18"/>
                <w:szCs w:val="18"/>
                <w:lang w:val="en-US" w:eastAsia="en-US"/>
              </w:rPr>
              <w:t>56 880,00</w:t>
            </w:r>
          </w:p>
        </w:tc>
      </w:tr>
    </w:tbl>
    <w:p w:rsidR="00812F62" w:rsidRPr="008D7457" w:rsidRDefault="00854AC7" w:rsidP="00854AC7">
      <w:pPr>
        <w:pStyle w:val="aa"/>
        <w:suppressAutoHyphens/>
        <w:spacing w:before="120"/>
        <w:rPr>
          <w:rFonts w:ascii="Times New Roman" w:hAnsi="Times New Roman"/>
          <w:b/>
          <w:color w:val="232323"/>
          <w:w w:val="110"/>
        </w:rPr>
      </w:pPr>
      <w:r w:rsidRPr="008D7457">
        <w:rPr>
          <w:rFonts w:ascii="Times New Roman" w:hAnsi="Times New Roman"/>
          <w:i/>
          <w:iCs/>
          <w:color w:val="000000"/>
          <w:lang w:val="en-US" w:eastAsia="en-US"/>
        </w:rPr>
        <w:t>Основание:</w:t>
      </w:r>
    </w:p>
    <w:p w:rsidR="00F51D34" w:rsidRPr="00417735" w:rsidRDefault="00F51D34" w:rsidP="00970367">
      <w:pPr>
        <w:pStyle w:val="aa"/>
        <w:numPr>
          <w:ilvl w:val="0"/>
          <w:numId w:val="38"/>
        </w:numPr>
        <w:suppressAutoHyphens/>
        <w:spacing w:before="120"/>
        <w:rPr>
          <w:rFonts w:ascii="Times New Roman" w:hAnsi="Times New Roman"/>
        </w:rPr>
      </w:pPr>
      <w:r w:rsidRPr="00417735">
        <w:rPr>
          <w:rFonts w:ascii="Times New Roman" w:hAnsi="Times New Roman"/>
        </w:rPr>
        <w:t>Приказ Министерства науки и высшего образования Российской Федерации от 01.02.2021 № 72 «Об утверждении Примерного положения об оплате труда работников федеральных государственных бюджетных</w:t>
      </w:r>
      <w:r w:rsidRPr="00417735">
        <w:rPr>
          <w:rFonts w:ascii="Times New Roman" w:hAnsi="Times New Roman"/>
        </w:rPr>
        <w:br/>
        <w:t>и автономных учреждений, подведомственных Министерству науки</w:t>
      </w:r>
      <w:r w:rsidRPr="00417735">
        <w:rPr>
          <w:rFonts w:ascii="Times New Roman" w:hAnsi="Times New Roman"/>
        </w:rPr>
        <w:br/>
        <w:t>и высшего образования Российской Федерации, по виду экономической деятельности «Научные исследования и разработки»</w:t>
      </w:r>
    </w:p>
    <w:p w:rsidR="00854AC7" w:rsidRPr="00031435" w:rsidRDefault="00854AC7" w:rsidP="00970367">
      <w:pPr>
        <w:pStyle w:val="aa"/>
        <w:numPr>
          <w:ilvl w:val="0"/>
          <w:numId w:val="38"/>
        </w:numPr>
        <w:jc w:val="both"/>
        <w:rPr>
          <w:rFonts w:ascii="Times New Roman" w:hAnsi="Times New Roman"/>
          <w:iCs/>
          <w:color w:val="000000"/>
          <w:lang w:eastAsia="en-US"/>
        </w:rPr>
      </w:pPr>
      <w:r w:rsidRPr="00031435">
        <w:rPr>
          <w:rFonts w:ascii="Times New Roman" w:hAnsi="Times New Roman"/>
          <w:iCs/>
          <w:color w:val="000000"/>
          <w:lang w:eastAsia="en-US"/>
        </w:rPr>
        <w:t>распоряжение Правительства РФ от 14.09.22г. №2611-Р; письмо Минтруда РФ от 22.09.22г. № МН-18/2476-АО "Об индексации оплаты труда";</w:t>
      </w:r>
    </w:p>
    <w:p w:rsidR="00854AC7" w:rsidRPr="00031435" w:rsidRDefault="00854AC7" w:rsidP="00970367">
      <w:pPr>
        <w:pStyle w:val="aa"/>
        <w:numPr>
          <w:ilvl w:val="0"/>
          <w:numId w:val="38"/>
        </w:numPr>
        <w:jc w:val="both"/>
        <w:rPr>
          <w:rFonts w:ascii="Times New Roman" w:hAnsi="Times New Roman"/>
          <w:iCs/>
          <w:color w:val="000000"/>
          <w:lang w:eastAsia="en-US"/>
        </w:rPr>
      </w:pPr>
      <w:r w:rsidRPr="00031435">
        <w:rPr>
          <w:rFonts w:ascii="Times New Roman" w:hAnsi="Times New Roman"/>
          <w:iCs/>
          <w:color w:val="000000"/>
          <w:lang w:eastAsia="en-US"/>
        </w:rPr>
        <w:t>приказ по ИПФ РАН «Об индексации оплаты труда» от 24.10.2022г. №855-ОК;</w:t>
      </w:r>
    </w:p>
    <w:p w:rsidR="00854AC7" w:rsidRPr="007A4CB3" w:rsidRDefault="00854AC7" w:rsidP="00970367">
      <w:pPr>
        <w:pStyle w:val="aa"/>
        <w:numPr>
          <w:ilvl w:val="0"/>
          <w:numId w:val="38"/>
        </w:numPr>
        <w:rPr>
          <w:rFonts w:ascii="Times New Roman" w:hAnsi="Times New Roman"/>
          <w:b/>
          <w:color w:val="232323"/>
          <w:w w:val="110"/>
        </w:rPr>
      </w:pPr>
      <w:r w:rsidRPr="00031435">
        <w:rPr>
          <w:rFonts w:ascii="Times New Roman" w:hAnsi="Times New Roman"/>
          <w:iCs/>
          <w:color w:val="000000"/>
          <w:lang w:eastAsia="en-US"/>
        </w:rPr>
        <w:t>приказ по ИПФ РАН «Об актуализации Положения об оплате труда работников учреждения» от 04.10.2022г. №800-ОК.</w:t>
      </w:r>
    </w:p>
    <w:p w:rsidR="007A4CB3" w:rsidRPr="00031435" w:rsidRDefault="007A4CB3" w:rsidP="007A4CB3">
      <w:pPr>
        <w:rPr>
          <w:b/>
          <w:color w:val="232323"/>
          <w:w w:val="110"/>
        </w:rPr>
      </w:pPr>
      <w:r>
        <w:rPr>
          <w:iCs/>
          <w:color w:val="000000"/>
          <w:lang w:eastAsia="en-US"/>
        </w:rPr>
        <w:br w:type="page"/>
      </w:r>
    </w:p>
    <w:p w:rsidR="009D655E" w:rsidRPr="009D655E" w:rsidRDefault="009D655E" w:rsidP="008D7457">
      <w:pPr>
        <w:pStyle w:val="aa"/>
        <w:pageBreakBefore/>
        <w:suppressAutoHyphens/>
        <w:jc w:val="right"/>
        <w:rPr>
          <w:rFonts w:ascii="Times New Roman" w:hAnsi="Times New Roman"/>
          <w:i/>
          <w:iCs/>
          <w:lang w:eastAsia="en-US"/>
        </w:rPr>
      </w:pPr>
      <w:r w:rsidRPr="00215EFD">
        <w:rPr>
          <w:rFonts w:ascii="Times New Roman" w:hAnsi="Times New Roman"/>
          <w:i/>
          <w:iCs/>
          <w:highlight w:val="yellow"/>
          <w:lang w:eastAsia="en-US"/>
        </w:rPr>
        <w:t>Приложение №</w:t>
      </w:r>
      <w:r w:rsidR="009B362F" w:rsidRPr="00215EFD">
        <w:rPr>
          <w:rFonts w:ascii="Times New Roman" w:hAnsi="Times New Roman"/>
          <w:i/>
          <w:iCs/>
          <w:highlight w:val="yellow"/>
          <w:lang w:eastAsia="en-US"/>
        </w:rPr>
        <w:t xml:space="preserve"> </w:t>
      </w:r>
      <w:r w:rsidRPr="00215EFD">
        <w:rPr>
          <w:rFonts w:ascii="Times New Roman" w:hAnsi="Times New Roman"/>
          <w:i/>
          <w:iCs/>
          <w:highlight w:val="yellow"/>
          <w:lang w:eastAsia="en-US"/>
        </w:rPr>
        <w:t>3</w:t>
      </w:r>
    </w:p>
    <w:p w:rsidR="009D655E" w:rsidRPr="009D655E" w:rsidRDefault="009D655E" w:rsidP="00BE3BE1">
      <w:pPr>
        <w:pStyle w:val="aa"/>
        <w:suppressAutoHyphens/>
        <w:spacing w:before="240" w:after="120"/>
        <w:jc w:val="center"/>
        <w:rPr>
          <w:rFonts w:ascii="Times New Roman" w:hAnsi="Times New Roman"/>
          <w:b/>
          <w:i/>
        </w:rPr>
      </w:pPr>
      <w:r w:rsidRPr="0060265F">
        <w:rPr>
          <w:rFonts w:ascii="Times New Roman" w:hAnsi="Times New Roman"/>
          <w:b/>
          <w:lang w:eastAsia="en-US"/>
        </w:rPr>
        <w:t>Размеры окладов (должностных окладов)</w:t>
      </w:r>
      <w:r w:rsidRPr="009D655E">
        <w:rPr>
          <w:rFonts w:ascii="Times New Roman" w:hAnsi="Times New Roman"/>
          <w:b/>
          <w:lang w:eastAsia="en-US"/>
        </w:rPr>
        <w:br/>
      </w:r>
      <w:r w:rsidRPr="0060265F">
        <w:rPr>
          <w:rFonts w:ascii="Times New Roman" w:hAnsi="Times New Roman"/>
          <w:b/>
          <w:lang w:eastAsia="en-US"/>
        </w:rPr>
        <w:t>по профессиональным квалификационным группам</w:t>
      </w:r>
      <w:r>
        <w:rPr>
          <w:rFonts w:ascii="Times New Roman" w:hAnsi="Times New Roman"/>
          <w:b/>
          <w:lang w:eastAsia="en-US"/>
        </w:rPr>
        <w:br/>
        <w:t>«</w:t>
      </w:r>
      <w:r w:rsidRPr="0060265F">
        <w:rPr>
          <w:rFonts w:ascii="Times New Roman" w:hAnsi="Times New Roman"/>
          <w:b/>
          <w:lang w:eastAsia="en-US"/>
        </w:rPr>
        <w:t>Общеотраслевые профессии рабочих</w:t>
      </w:r>
      <w:r>
        <w:rPr>
          <w:rFonts w:ascii="Times New Roman" w:hAnsi="Times New Roman"/>
          <w:b/>
          <w:lang w:eastAsia="en-US"/>
        </w:rPr>
        <w:t>»</w:t>
      </w:r>
    </w:p>
    <w:tbl>
      <w:tblPr>
        <w:tblW w:w="6879" w:type="dxa"/>
        <w:tblInd w:w="95" w:type="dxa"/>
        <w:tblLayout w:type="fixed"/>
        <w:tblCellMar>
          <w:left w:w="28" w:type="dxa"/>
          <w:right w:w="28" w:type="dxa"/>
        </w:tblCellMar>
        <w:tblLook w:val="04A0" w:firstRow="1" w:lastRow="0" w:firstColumn="1" w:lastColumn="0" w:noHBand="0" w:noVBand="1"/>
      </w:tblPr>
      <w:tblGrid>
        <w:gridCol w:w="1067"/>
        <w:gridCol w:w="993"/>
        <w:gridCol w:w="992"/>
        <w:gridCol w:w="1134"/>
        <w:gridCol w:w="850"/>
        <w:gridCol w:w="851"/>
        <w:gridCol w:w="992"/>
      </w:tblGrid>
      <w:tr w:rsidR="009D655E" w:rsidRPr="00031435" w:rsidTr="00031435">
        <w:trPr>
          <w:trHeight w:val="20"/>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55E" w:rsidRPr="0060265F" w:rsidRDefault="009D655E" w:rsidP="009D655E">
            <w:pPr>
              <w:jc w:val="center"/>
              <w:rPr>
                <w:iCs/>
                <w:sz w:val="18"/>
                <w:szCs w:val="18"/>
                <w:lang w:eastAsia="en-US"/>
              </w:rPr>
            </w:pPr>
            <w:r w:rsidRPr="0060265F">
              <w:rPr>
                <w:iCs/>
                <w:sz w:val="18"/>
                <w:szCs w:val="18"/>
                <w:lang w:eastAsia="en-US"/>
              </w:rPr>
              <w:t>Профес</w:t>
            </w:r>
            <w:r w:rsidR="00031435">
              <w:rPr>
                <w:iCs/>
                <w:sz w:val="18"/>
                <w:szCs w:val="18"/>
                <w:lang w:eastAsia="en-US"/>
              </w:rPr>
              <w:t>-</w:t>
            </w:r>
            <w:r w:rsidRPr="0060265F">
              <w:rPr>
                <w:iCs/>
                <w:sz w:val="18"/>
                <w:szCs w:val="18"/>
                <w:lang w:eastAsia="en-US"/>
              </w:rPr>
              <w:t>сиональная квалифика</w:t>
            </w:r>
            <w:r w:rsidR="00031435">
              <w:rPr>
                <w:iCs/>
                <w:sz w:val="18"/>
                <w:szCs w:val="18"/>
                <w:lang w:eastAsia="en-US"/>
              </w:rPr>
              <w:t>-</w:t>
            </w:r>
            <w:r w:rsidRPr="0060265F">
              <w:rPr>
                <w:iCs/>
                <w:sz w:val="18"/>
                <w:szCs w:val="18"/>
                <w:lang w:eastAsia="en-US"/>
              </w:rPr>
              <w:t>ционная группа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iCs/>
                <w:sz w:val="18"/>
                <w:szCs w:val="18"/>
                <w:lang w:val="en-US" w:eastAsia="en-US"/>
              </w:rPr>
            </w:pPr>
            <w:r w:rsidRPr="00031435">
              <w:rPr>
                <w:iCs/>
                <w:sz w:val="18"/>
                <w:szCs w:val="18"/>
                <w:lang w:val="en-US" w:eastAsia="en-US"/>
              </w:rPr>
              <w:t>Квалифи</w:t>
            </w:r>
            <w:r w:rsidR="00031435">
              <w:rPr>
                <w:iCs/>
                <w:sz w:val="18"/>
                <w:szCs w:val="18"/>
                <w:lang w:eastAsia="en-US"/>
              </w:rPr>
              <w:t>-</w:t>
            </w:r>
            <w:r w:rsidRPr="00031435">
              <w:rPr>
                <w:iCs/>
                <w:sz w:val="18"/>
                <w:szCs w:val="18"/>
                <w:lang w:val="en-US" w:eastAsia="en-US"/>
              </w:rPr>
              <w:t>кационные уровни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iCs/>
                <w:sz w:val="18"/>
                <w:szCs w:val="18"/>
                <w:lang w:val="en-US" w:eastAsia="en-US"/>
              </w:rPr>
            </w:pPr>
            <w:r w:rsidRPr="00031435">
              <w:rPr>
                <w:iCs/>
                <w:sz w:val="18"/>
                <w:szCs w:val="18"/>
                <w:lang w:val="en-US" w:eastAsia="en-US"/>
              </w:rPr>
              <w:t>Общеотраслевые профессии рабочих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iCs/>
                <w:sz w:val="18"/>
                <w:szCs w:val="18"/>
                <w:lang w:val="en-US" w:eastAsia="en-US"/>
              </w:rPr>
            </w:pPr>
            <w:r w:rsidRPr="00031435">
              <w:rPr>
                <w:iCs/>
                <w:sz w:val="18"/>
                <w:szCs w:val="18"/>
                <w:lang w:val="en-US" w:eastAsia="en-US"/>
              </w:rPr>
              <w:t>Рабочие профессии</w:t>
            </w:r>
            <w:r w:rsidRPr="00031435">
              <w:rPr>
                <w:iCs/>
                <w:sz w:val="18"/>
                <w:szCs w:val="18"/>
                <w:lang w:eastAsia="en-US"/>
              </w:rPr>
              <w:br/>
            </w:r>
            <w:r w:rsidRPr="00031435">
              <w:rPr>
                <w:iCs/>
                <w:sz w:val="18"/>
                <w:szCs w:val="18"/>
                <w:lang w:val="en-US" w:eastAsia="en-US"/>
              </w:rPr>
              <w:t>1-6 разрядов</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iCs/>
                <w:sz w:val="18"/>
                <w:szCs w:val="18"/>
                <w:lang w:val="en-US" w:eastAsia="en-US"/>
              </w:rPr>
            </w:pPr>
            <w:r w:rsidRPr="00031435">
              <w:rPr>
                <w:iCs/>
                <w:sz w:val="18"/>
                <w:szCs w:val="18"/>
                <w:lang w:val="en-US" w:eastAsia="en-US"/>
              </w:rPr>
              <w:t>Базовый оклад с 01.10.2022г.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D655E" w:rsidRPr="0060265F" w:rsidRDefault="009D655E" w:rsidP="009D655E">
            <w:pPr>
              <w:jc w:val="center"/>
              <w:rPr>
                <w:iCs/>
                <w:sz w:val="18"/>
                <w:szCs w:val="18"/>
                <w:lang w:eastAsia="en-US"/>
              </w:rPr>
            </w:pPr>
            <w:r w:rsidRPr="0060265F">
              <w:rPr>
                <w:iCs/>
                <w:sz w:val="18"/>
                <w:szCs w:val="18"/>
                <w:lang w:eastAsia="en-US"/>
              </w:rPr>
              <w:t>Размер коэффи</w:t>
            </w:r>
            <w:r w:rsidR="00031435">
              <w:rPr>
                <w:iCs/>
                <w:sz w:val="18"/>
                <w:szCs w:val="18"/>
                <w:lang w:eastAsia="en-US"/>
              </w:rPr>
              <w:t>-</w:t>
            </w:r>
            <w:r w:rsidRPr="0060265F">
              <w:rPr>
                <w:iCs/>
                <w:sz w:val="18"/>
                <w:szCs w:val="18"/>
                <w:lang w:eastAsia="en-US"/>
              </w:rPr>
              <w:t>циента к базовому окладу</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iCs/>
                <w:sz w:val="18"/>
                <w:szCs w:val="18"/>
                <w:lang w:val="en-US" w:eastAsia="en-US"/>
              </w:rPr>
            </w:pPr>
            <w:r w:rsidRPr="00031435">
              <w:rPr>
                <w:iCs/>
                <w:sz w:val="18"/>
                <w:szCs w:val="18"/>
                <w:lang w:val="en-US" w:eastAsia="en-US"/>
              </w:rPr>
              <w:t>Должност</w:t>
            </w:r>
            <w:r w:rsidR="00031435">
              <w:rPr>
                <w:iCs/>
                <w:sz w:val="18"/>
                <w:szCs w:val="18"/>
                <w:lang w:eastAsia="en-US"/>
              </w:rPr>
              <w:t>-</w:t>
            </w:r>
            <w:r w:rsidRPr="00031435">
              <w:rPr>
                <w:iCs/>
                <w:sz w:val="18"/>
                <w:szCs w:val="18"/>
                <w:lang w:val="en-US" w:eastAsia="en-US"/>
              </w:rPr>
              <w:t>ной оклад (руб.)</w:t>
            </w:r>
          </w:p>
        </w:tc>
      </w:tr>
      <w:tr w:rsidR="009D655E" w:rsidRPr="00031435" w:rsidTr="00031435">
        <w:trPr>
          <w:trHeight w:val="20"/>
        </w:trPr>
        <w:tc>
          <w:tcPr>
            <w:tcW w:w="1067" w:type="dxa"/>
            <w:vMerge w:val="restart"/>
            <w:tcBorders>
              <w:top w:val="nil"/>
              <w:left w:val="single" w:sz="4" w:space="0" w:color="auto"/>
              <w:bottom w:val="single" w:sz="4" w:space="0" w:color="000000"/>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D655E" w:rsidRPr="00031435" w:rsidRDefault="009D655E" w:rsidP="00643C04">
            <w:pPr>
              <w:jc w:val="center"/>
              <w:rPr>
                <w:sz w:val="18"/>
                <w:szCs w:val="18"/>
                <w:lang w:eastAsia="en-US"/>
              </w:rPr>
            </w:pPr>
            <w:r w:rsidRPr="00031435">
              <w:rPr>
                <w:sz w:val="18"/>
                <w:szCs w:val="18"/>
                <w:lang w:val="en-US" w:eastAsia="en-US"/>
              </w:rPr>
              <w:t>1</w:t>
            </w:r>
          </w:p>
        </w:tc>
        <w:tc>
          <w:tcPr>
            <w:tcW w:w="992" w:type="dxa"/>
            <w:tcBorders>
              <w:top w:val="nil"/>
              <w:left w:val="nil"/>
              <w:bottom w:val="nil"/>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 разряд</w:t>
            </w:r>
          </w:p>
        </w:tc>
        <w:tc>
          <w:tcPr>
            <w:tcW w:w="1134" w:type="dxa"/>
            <w:tcBorders>
              <w:top w:val="nil"/>
              <w:left w:val="nil"/>
              <w:bottom w:val="single" w:sz="4" w:space="0" w:color="auto"/>
              <w:right w:val="single" w:sz="4" w:space="0" w:color="auto"/>
            </w:tcBorders>
            <w:shd w:val="clear" w:color="auto" w:fill="auto"/>
            <w:vAlign w:val="center"/>
            <w:hideMark/>
          </w:tcPr>
          <w:p w:rsidR="009D655E" w:rsidRPr="0060265F" w:rsidRDefault="009D655E" w:rsidP="009D655E">
            <w:pPr>
              <w:rPr>
                <w:sz w:val="18"/>
                <w:szCs w:val="18"/>
                <w:lang w:eastAsia="en-US"/>
              </w:rPr>
            </w:pPr>
            <w:r w:rsidRPr="0060265F">
              <w:rPr>
                <w:sz w:val="18"/>
                <w:szCs w:val="18"/>
                <w:lang w:eastAsia="en-US"/>
              </w:rPr>
              <w:t xml:space="preserve">рабочие </w:t>
            </w:r>
            <w:r w:rsidR="00970367">
              <w:rPr>
                <w:sz w:val="18"/>
                <w:szCs w:val="18"/>
                <w:lang w:eastAsia="en-US"/>
              </w:rPr>
              <w:br/>
            </w:r>
            <w:r w:rsidRPr="0060265F">
              <w:rPr>
                <w:sz w:val="18"/>
                <w:szCs w:val="18"/>
                <w:lang w:eastAsia="en-US"/>
              </w:rPr>
              <w:t xml:space="preserve">профессии согласно ЕТКС, </w:t>
            </w:r>
            <w:r w:rsidR="00970367">
              <w:rPr>
                <w:sz w:val="18"/>
                <w:szCs w:val="18"/>
                <w:lang w:eastAsia="en-US"/>
              </w:rPr>
              <w:br/>
            </w:r>
            <w:r w:rsidRPr="0060265F">
              <w:rPr>
                <w:sz w:val="18"/>
                <w:szCs w:val="18"/>
                <w:lang w:eastAsia="en-US"/>
              </w:rPr>
              <w:t xml:space="preserve">уборщик территории, водитель транспортно-уборочной машины, дворник, </w:t>
            </w:r>
            <w:r w:rsidRPr="0060265F">
              <w:rPr>
                <w:spacing w:val="-4"/>
                <w:sz w:val="18"/>
                <w:szCs w:val="18"/>
                <w:lang w:eastAsia="en-US"/>
              </w:rPr>
              <w:t xml:space="preserve">контролер КПП, </w:t>
            </w:r>
            <w:r w:rsidR="00970367">
              <w:rPr>
                <w:spacing w:val="-4"/>
                <w:sz w:val="18"/>
                <w:szCs w:val="18"/>
                <w:lang w:eastAsia="en-US"/>
              </w:rPr>
              <w:br/>
            </w:r>
            <w:r w:rsidRPr="0060265F">
              <w:rPr>
                <w:sz w:val="18"/>
                <w:szCs w:val="18"/>
                <w:lang w:eastAsia="en-US"/>
              </w:rPr>
              <w:t xml:space="preserve">переплетчик документов, уборщик производственных </w:t>
            </w:r>
            <w:r w:rsidR="00970367">
              <w:rPr>
                <w:sz w:val="18"/>
                <w:szCs w:val="18"/>
                <w:lang w:eastAsia="en-US"/>
              </w:rPr>
              <w:br/>
            </w:r>
            <w:r w:rsidRPr="0060265F">
              <w:rPr>
                <w:sz w:val="18"/>
                <w:szCs w:val="18"/>
                <w:lang w:eastAsia="en-US"/>
              </w:rPr>
              <w:t>(служебных) помещений</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15 280,00</w:t>
            </w: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1,00</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15 280,00</w:t>
            </w:r>
          </w:p>
        </w:tc>
      </w:tr>
      <w:tr w:rsidR="009D655E" w:rsidRPr="00031435" w:rsidTr="00031435">
        <w:trPr>
          <w:trHeight w:val="20"/>
        </w:trPr>
        <w:tc>
          <w:tcPr>
            <w:tcW w:w="1067"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2 разряд</w:t>
            </w:r>
          </w:p>
        </w:tc>
        <w:tc>
          <w:tcPr>
            <w:tcW w:w="1134"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031435">
            <w:pPr>
              <w:rPr>
                <w:sz w:val="18"/>
                <w:szCs w:val="18"/>
                <w:lang w:val="en-US" w:eastAsia="en-US"/>
              </w:rPr>
            </w:pPr>
            <w:r w:rsidRPr="00031435">
              <w:rPr>
                <w:sz w:val="18"/>
                <w:szCs w:val="18"/>
                <w:lang w:val="en-US" w:eastAsia="en-US"/>
              </w:rPr>
              <w:t>то же,</w:t>
            </w:r>
            <w:r w:rsidR="00031435">
              <w:rPr>
                <w:sz w:val="18"/>
                <w:szCs w:val="18"/>
                <w:lang w:eastAsia="en-US"/>
              </w:rPr>
              <w:br/>
            </w:r>
            <w:r w:rsidRPr="00031435">
              <w:rPr>
                <w:sz w:val="18"/>
                <w:szCs w:val="18"/>
                <w:lang w:val="en-US" w:eastAsia="en-US"/>
              </w:rPr>
              <w:t>2 разряда</w:t>
            </w:r>
          </w:p>
        </w:tc>
        <w:tc>
          <w:tcPr>
            <w:tcW w:w="850"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1,00</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15 320,00</w:t>
            </w:r>
          </w:p>
        </w:tc>
      </w:tr>
      <w:tr w:rsidR="009D655E" w:rsidRPr="00031435" w:rsidTr="00031435">
        <w:trPr>
          <w:trHeight w:val="20"/>
        </w:trPr>
        <w:tc>
          <w:tcPr>
            <w:tcW w:w="1067"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993"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3 разряд</w:t>
            </w:r>
          </w:p>
        </w:tc>
        <w:tc>
          <w:tcPr>
            <w:tcW w:w="1134"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rPr>
                <w:sz w:val="18"/>
                <w:szCs w:val="18"/>
                <w:lang w:val="en-US" w:eastAsia="en-US"/>
              </w:rPr>
            </w:pPr>
            <w:r w:rsidRPr="00031435">
              <w:rPr>
                <w:sz w:val="18"/>
                <w:szCs w:val="18"/>
                <w:lang w:val="en-US" w:eastAsia="en-US"/>
              </w:rPr>
              <w:t>то же,</w:t>
            </w:r>
            <w:r w:rsidRPr="00031435">
              <w:rPr>
                <w:sz w:val="18"/>
                <w:szCs w:val="18"/>
                <w:lang w:eastAsia="en-US"/>
              </w:rPr>
              <w:br/>
            </w:r>
            <w:r w:rsidRPr="00031435">
              <w:rPr>
                <w:sz w:val="18"/>
                <w:szCs w:val="18"/>
                <w:lang w:val="en-US" w:eastAsia="en-US"/>
              </w:rPr>
              <w:t>3 разряда;                                  стрелок</w:t>
            </w:r>
          </w:p>
        </w:tc>
        <w:tc>
          <w:tcPr>
            <w:tcW w:w="850" w:type="dxa"/>
            <w:vMerge/>
            <w:tcBorders>
              <w:top w:val="nil"/>
              <w:left w:val="single" w:sz="4" w:space="0" w:color="auto"/>
              <w:bottom w:val="single" w:sz="4" w:space="0" w:color="000000"/>
              <w:right w:val="single" w:sz="4" w:space="0" w:color="auto"/>
            </w:tcBorders>
            <w:vAlign w:val="center"/>
            <w:hideMark/>
          </w:tcPr>
          <w:p w:rsidR="009D655E" w:rsidRPr="00031435" w:rsidRDefault="009D655E" w:rsidP="009D655E">
            <w:pPr>
              <w:rPr>
                <w:sz w:val="18"/>
                <w:szCs w:val="18"/>
                <w:lang w:val="en-US" w:eastAsia="en-US"/>
              </w:rPr>
            </w:pP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1,01</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15 370,00</w:t>
            </w:r>
          </w:p>
        </w:tc>
      </w:tr>
      <w:tr w:rsidR="009D655E" w:rsidRPr="00031435" w:rsidTr="00031435">
        <w:trPr>
          <w:trHeight w:val="20"/>
        </w:trPr>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9D655E" w:rsidRPr="00031435" w:rsidRDefault="009D655E" w:rsidP="00031435">
            <w:pPr>
              <w:jc w:val="center"/>
              <w:rPr>
                <w:sz w:val="18"/>
                <w:szCs w:val="18"/>
                <w:lang w:eastAsia="en-US"/>
              </w:rPr>
            </w:pPr>
            <w:r w:rsidRPr="00031435">
              <w:rPr>
                <w:sz w:val="18"/>
                <w:szCs w:val="18"/>
                <w:lang w:val="en-US" w:eastAsia="en-US"/>
              </w:rPr>
              <w:t>1</w:t>
            </w:r>
          </w:p>
        </w:tc>
        <w:tc>
          <w:tcPr>
            <w:tcW w:w="992" w:type="dxa"/>
            <w:tcBorders>
              <w:top w:val="nil"/>
              <w:left w:val="nil"/>
              <w:bottom w:val="single" w:sz="4" w:space="0" w:color="auto"/>
              <w:right w:val="single" w:sz="4" w:space="0" w:color="auto"/>
            </w:tcBorders>
            <w:shd w:val="clear" w:color="000000" w:fill="FFFFFF"/>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4 разряд</w:t>
            </w:r>
          </w:p>
        </w:tc>
        <w:tc>
          <w:tcPr>
            <w:tcW w:w="1134"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rPr>
                <w:sz w:val="18"/>
                <w:szCs w:val="18"/>
                <w:lang w:val="en-US" w:eastAsia="en-US"/>
              </w:rPr>
            </w:pPr>
            <w:r w:rsidRPr="00031435">
              <w:rPr>
                <w:sz w:val="18"/>
                <w:szCs w:val="18"/>
                <w:lang w:val="en-US" w:eastAsia="en-US"/>
              </w:rPr>
              <w:t>рабочие профессии согласно ЕТКС</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15 900,00</w:t>
            </w: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1,00</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15 900,00</w:t>
            </w:r>
          </w:p>
        </w:tc>
      </w:tr>
      <w:tr w:rsidR="009D655E" w:rsidRPr="00031435" w:rsidTr="00031435">
        <w:trPr>
          <w:trHeight w:val="20"/>
        </w:trPr>
        <w:tc>
          <w:tcPr>
            <w:tcW w:w="1067" w:type="dxa"/>
            <w:vMerge/>
            <w:tcBorders>
              <w:top w:val="nil"/>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993" w:type="dxa"/>
            <w:vMerge/>
            <w:tcBorders>
              <w:top w:val="nil"/>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5 разряд</w:t>
            </w:r>
          </w:p>
        </w:tc>
        <w:tc>
          <w:tcPr>
            <w:tcW w:w="1134"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rPr>
                <w:sz w:val="18"/>
                <w:szCs w:val="18"/>
                <w:lang w:val="en-US" w:eastAsia="en-US"/>
              </w:rPr>
            </w:pPr>
            <w:r w:rsidRPr="00031435">
              <w:rPr>
                <w:sz w:val="18"/>
                <w:szCs w:val="18"/>
                <w:lang w:val="en-US" w:eastAsia="en-US"/>
              </w:rPr>
              <w:t>рабочие профессии согласно ЕТКС</w:t>
            </w:r>
          </w:p>
        </w:tc>
        <w:tc>
          <w:tcPr>
            <w:tcW w:w="850" w:type="dxa"/>
            <w:vMerge/>
            <w:tcBorders>
              <w:top w:val="nil"/>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1,02</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16 200,00</w:t>
            </w:r>
          </w:p>
        </w:tc>
      </w:tr>
      <w:tr w:rsidR="009D655E" w:rsidRPr="00031435" w:rsidTr="00031435">
        <w:trPr>
          <w:trHeight w:val="20"/>
        </w:trPr>
        <w:tc>
          <w:tcPr>
            <w:tcW w:w="1067" w:type="dxa"/>
            <w:vMerge/>
            <w:tcBorders>
              <w:top w:val="nil"/>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993"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031435">
            <w:pPr>
              <w:jc w:val="center"/>
              <w:rPr>
                <w:sz w:val="18"/>
                <w:szCs w:val="18"/>
                <w:lang w:eastAsia="en-US"/>
              </w:rPr>
            </w:pPr>
            <w:r w:rsidRPr="00031435">
              <w:rPr>
                <w:sz w:val="18"/>
                <w:szCs w:val="18"/>
                <w:lang w:val="en-US" w:eastAsia="en-US"/>
              </w:rPr>
              <w:t>2</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6 разряд</w:t>
            </w:r>
          </w:p>
        </w:tc>
        <w:tc>
          <w:tcPr>
            <w:tcW w:w="1134" w:type="dxa"/>
            <w:tcBorders>
              <w:top w:val="nil"/>
              <w:left w:val="nil"/>
              <w:bottom w:val="single" w:sz="4" w:space="0" w:color="auto"/>
              <w:right w:val="single" w:sz="4" w:space="0" w:color="auto"/>
            </w:tcBorders>
            <w:shd w:val="clear" w:color="auto" w:fill="auto"/>
            <w:vAlign w:val="center"/>
            <w:hideMark/>
          </w:tcPr>
          <w:p w:rsidR="00643C04" w:rsidRDefault="009D655E" w:rsidP="009D655E">
            <w:pPr>
              <w:rPr>
                <w:sz w:val="18"/>
                <w:szCs w:val="18"/>
                <w:lang w:eastAsia="en-US"/>
              </w:rPr>
            </w:pPr>
            <w:r w:rsidRPr="00031435">
              <w:rPr>
                <w:sz w:val="18"/>
                <w:szCs w:val="18"/>
                <w:lang w:val="en-US" w:eastAsia="en-US"/>
              </w:rPr>
              <w:t>рабочие профессии согласно ЕТКС</w:t>
            </w:r>
          </w:p>
          <w:p w:rsidR="00970367" w:rsidRPr="00031435" w:rsidRDefault="00970367" w:rsidP="009D655E">
            <w:pPr>
              <w:rPr>
                <w:sz w:val="18"/>
                <w:szCs w:val="18"/>
                <w:lang w:eastAsia="en-US"/>
              </w:rPr>
            </w:pPr>
          </w:p>
        </w:tc>
        <w:tc>
          <w:tcPr>
            <w:tcW w:w="850"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16 750,00</w:t>
            </w: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1,00</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16 750,00</w:t>
            </w:r>
          </w:p>
        </w:tc>
      </w:tr>
      <w:tr w:rsidR="009D655E" w:rsidRPr="00031435" w:rsidTr="00031435">
        <w:trPr>
          <w:trHeight w:val="20"/>
        </w:trPr>
        <w:tc>
          <w:tcPr>
            <w:tcW w:w="30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 </w:t>
            </w:r>
          </w:p>
        </w:tc>
        <w:tc>
          <w:tcPr>
            <w:tcW w:w="1134" w:type="dxa"/>
            <w:tcBorders>
              <w:top w:val="nil"/>
              <w:left w:val="nil"/>
              <w:bottom w:val="single" w:sz="4" w:space="0" w:color="auto"/>
              <w:right w:val="single" w:sz="4" w:space="0" w:color="auto"/>
            </w:tcBorders>
            <w:shd w:val="clear" w:color="000000" w:fill="FFFFFF"/>
            <w:vAlign w:val="center"/>
            <w:hideMark/>
          </w:tcPr>
          <w:p w:rsidR="009D655E" w:rsidRPr="00031435" w:rsidRDefault="009D655E" w:rsidP="009D655E">
            <w:pPr>
              <w:rPr>
                <w:sz w:val="18"/>
                <w:szCs w:val="18"/>
                <w:lang w:val="en-US" w:eastAsia="en-US"/>
              </w:rPr>
            </w:pPr>
            <w:r w:rsidRPr="00031435">
              <w:rPr>
                <w:sz w:val="18"/>
                <w:szCs w:val="18"/>
                <w:lang w:val="en-US" w:eastAsia="en-US"/>
              </w:rPr>
              <w:t>водитель автомобиля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16 200,00</w:t>
            </w: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1,00</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16 200,00</w:t>
            </w:r>
          </w:p>
        </w:tc>
      </w:tr>
      <w:tr w:rsidR="009D655E" w:rsidRPr="00031435" w:rsidTr="00031435">
        <w:trPr>
          <w:trHeight w:val="20"/>
        </w:trPr>
        <w:tc>
          <w:tcPr>
            <w:tcW w:w="3052" w:type="dxa"/>
            <w:gridSpan w:val="3"/>
            <w:vMerge/>
            <w:tcBorders>
              <w:top w:val="single" w:sz="4" w:space="0" w:color="auto"/>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1134" w:type="dxa"/>
            <w:tcBorders>
              <w:top w:val="nil"/>
              <w:left w:val="nil"/>
              <w:bottom w:val="single" w:sz="4" w:space="0" w:color="auto"/>
              <w:right w:val="single" w:sz="4" w:space="0" w:color="auto"/>
            </w:tcBorders>
            <w:shd w:val="clear" w:color="000000" w:fill="FFFFFF"/>
            <w:vAlign w:val="center"/>
            <w:hideMark/>
          </w:tcPr>
          <w:p w:rsidR="009D655E" w:rsidRPr="00031435" w:rsidRDefault="009D655E" w:rsidP="009D655E">
            <w:pPr>
              <w:rPr>
                <w:sz w:val="18"/>
                <w:szCs w:val="18"/>
                <w:lang w:val="en-US" w:eastAsia="en-US"/>
              </w:rPr>
            </w:pPr>
            <w:r w:rsidRPr="00031435">
              <w:rPr>
                <w:sz w:val="18"/>
                <w:szCs w:val="18"/>
                <w:lang w:val="en-US" w:eastAsia="en-US"/>
              </w:rPr>
              <w:t>водитель автомобиля (2)*</w:t>
            </w:r>
          </w:p>
        </w:tc>
        <w:tc>
          <w:tcPr>
            <w:tcW w:w="850" w:type="dxa"/>
            <w:vMerge/>
            <w:tcBorders>
              <w:top w:val="nil"/>
              <w:left w:val="single" w:sz="4" w:space="0" w:color="auto"/>
              <w:bottom w:val="single" w:sz="4" w:space="0" w:color="auto"/>
              <w:right w:val="single" w:sz="4" w:space="0" w:color="auto"/>
            </w:tcBorders>
            <w:vAlign w:val="center"/>
            <w:hideMark/>
          </w:tcPr>
          <w:p w:rsidR="009D655E" w:rsidRPr="00031435" w:rsidRDefault="009D655E" w:rsidP="009D655E">
            <w:pPr>
              <w:rPr>
                <w:sz w:val="18"/>
                <w:szCs w:val="18"/>
                <w:lang w:val="en-US" w:eastAsia="en-US"/>
              </w:rPr>
            </w:pPr>
          </w:p>
        </w:tc>
        <w:tc>
          <w:tcPr>
            <w:tcW w:w="851"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1,07</w:t>
            </w:r>
          </w:p>
        </w:tc>
        <w:tc>
          <w:tcPr>
            <w:tcW w:w="992" w:type="dxa"/>
            <w:tcBorders>
              <w:top w:val="nil"/>
              <w:left w:val="nil"/>
              <w:bottom w:val="single" w:sz="4" w:space="0" w:color="auto"/>
              <w:right w:val="single" w:sz="4" w:space="0" w:color="auto"/>
            </w:tcBorders>
            <w:shd w:val="clear" w:color="auto" w:fill="auto"/>
            <w:vAlign w:val="center"/>
            <w:hideMark/>
          </w:tcPr>
          <w:p w:rsidR="009D655E" w:rsidRPr="00031435" w:rsidRDefault="009D655E" w:rsidP="009D655E">
            <w:pPr>
              <w:jc w:val="center"/>
              <w:rPr>
                <w:sz w:val="18"/>
                <w:szCs w:val="18"/>
                <w:lang w:val="en-US" w:eastAsia="en-US"/>
              </w:rPr>
            </w:pPr>
            <w:r w:rsidRPr="00031435">
              <w:rPr>
                <w:sz w:val="18"/>
                <w:szCs w:val="18"/>
                <w:lang w:val="en-US" w:eastAsia="en-US"/>
              </w:rPr>
              <w:t>17 400,00</w:t>
            </w:r>
          </w:p>
        </w:tc>
      </w:tr>
    </w:tbl>
    <w:p w:rsidR="00DD1AE8" w:rsidRPr="00F1089A" w:rsidRDefault="00DD1AE8" w:rsidP="007B7679">
      <w:pPr>
        <w:ind w:firstLine="340"/>
        <w:jc w:val="both"/>
        <w:rPr>
          <w:w w:val="105"/>
        </w:rPr>
      </w:pPr>
    </w:p>
    <w:p w:rsidR="00DD1AE8" w:rsidRPr="00031435" w:rsidRDefault="00031435" w:rsidP="007B7679">
      <w:pPr>
        <w:ind w:firstLine="340"/>
        <w:jc w:val="both"/>
        <w:rPr>
          <w:w w:val="105"/>
        </w:rPr>
      </w:pPr>
      <w:r w:rsidRPr="0060265F">
        <w:rPr>
          <w:lang w:eastAsia="en-US"/>
        </w:rPr>
        <w:t>*</w:t>
      </w:r>
      <w:r w:rsidR="00D25DBF">
        <w:rPr>
          <w:lang w:eastAsia="en-US"/>
        </w:rPr>
        <w:t xml:space="preserve"> </w:t>
      </w:r>
      <w:r w:rsidRPr="0060265F">
        <w:rPr>
          <w:lang w:eastAsia="en-US"/>
        </w:rPr>
        <w:t>оклады водителей увеличены в соответствии с решением руководства</w:t>
      </w:r>
    </w:p>
    <w:p w:rsidR="00DD1AE8" w:rsidRPr="00031435" w:rsidRDefault="00DD1AE8" w:rsidP="007B7679">
      <w:pPr>
        <w:ind w:firstLine="340"/>
        <w:jc w:val="both"/>
        <w:rPr>
          <w:w w:val="105"/>
        </w:rPr>
      </w:pPr>
    </w:p>
    <w:p w:rsidR="00DD1AE8" w:rsidRPr="00031435" w:rsidRDefault="00031435" w:rsidP="00031435">
      <w:pPr>
        <w:spacing w:after="120"/>
        <w:ind w:firstLine="340"/>
        <w:jc w:val="both"/>
        <w:rPr>
          <w:i/>
          <w:w w:val="105"/>
        </w:rPr>
      </w:pPr>
      <w:r w:rsidRPr="00031435">
        <w:rPr>
          <w:i/>
          <w:iCs/>
          <w:color w:val="000000"/>
          <w:lang w:val="en-US" w:eastAsia="en-US"/>
        </w:rPr>
        <w:t>Основание:</w:t>
      </w:r>
    </w:p>
    <w:p w:rsidR="00F51D34" w:rsidRPr="00417735" w:rsidRDefault="00F51D34" w:rsidP="00970367">
      <w:pPr>
        <w:pStyle w:val="aa"/>
        <w:numPr>
          <w:ilvl w:val="0"/>
          <w:numId w:val="39"/>
        </w:numPr>
        <w:suppressAutoHyphens/>
        <w:spacing w:before="120"/>
        <w:rPr>
          <w:rFonts w:ascii="Times New Roman" w:hAnsi="Times New Roman"/>
        </w:rPr>
      </w:pPr>
      <w:r w:rsidRPr="00417735">
        <w:rPr>
          <w:rFonts w:ascii="Times New Roman" w:hAnsi="Times New Roman"/>
        </w:rPr>
        <w:t>Приказ Министерства науки и высшего образования Российской Федерации от 01.02.2021 № 72 «Об утверждении Примерного положения об оплате труда работников федеральных государственных бюджетных</w:t>
      </w:r>
      <w:r w:rsidRPr="00417735">
        <w:rPr>
          <w:rFonts w:ascii="Times New Roman" w:hAnsi="Times New Roman"/>
        </w:rPr>
        <w:br/>
        <w:t>и автономных учреждений, подведомственных Министерству науки</w:t>
      </w:r>
      <w:r w:rsidRPr="00417735">
        <w:rPr>
          <w:rFonts w:ascii="Times New Roman" w:hAnsi="Times New Roman"/>
        </w:rPr>
        <w:br/>
        <w:t>и высшего образования Российской Федерации, по виду экономической деятельности «Научные исследования и разработки»</w:t>
      </w:r>
    </w:p>
    <w:p w:rsidR="00DD1AE8" w:rsidRPr="00031435" w:rsidRDefault="00031435" w:rsidP="00970367">
      <w:pPr>
        <w:pStyle w:val="af3"/>
        <w:numPr>
          <w:ilvl w:val="0"/>
          <w:numId w:val="39"/>
        </w:numPr>
        <w:jc w:val="both"/>
        <w:rPr>
          <w:w w:val="105"/>
        </w:rPr>
      </w:pPr>
      <w:r w:rsidRPr="00031435">
        <w:rPr>
          <w:iCs/>
          <w:color w:val="000000"/>
          <w:lang w:eastAsia="en-US"/>
        </w:rPr>
        <w:t>распоряжение Правительства РФ от 14.09.22г. №2611-Р; письмо Минтруда РФ от 22.09.22г. № МН-18/2476-АО "Об индексации оплаты труда";</w:t>
      </w:r>
    </w:p>
    <w:p w:rsidR="00DD1AE8" w:rsidRPr="00031435" w:rsidRDefault="00031435" w:rsidP="00970367">
      <w:pPr>
        <w:pStyle w:val="af3"/>
        <w:numPr>
          <w:ilvl w:val="0"/>
          <w:numId w:val="39"/>
        </w:numPr>
        <w:jc w:val="both"/>
        <w:rPr>
          <w:w w:val="105"/>
        </w:rPr>
      </w:pPr>
      <w:r w:rsidRPr="00031435">
        <w:rPr>
          <w:iCs/>
          <w:color w:val="000000"/>
          <w:lang w:eastAsia="en-US"/>
        </w:rPr>
        <w:t>приказ по ИПФ РАН «Об индексации оплаты труда» от 24.10.2022г. №855-ОК</w:t>
      </w:r>
    </w:p>
    <w:p w:rsidR="00304AE4" w:rsidRDefault="00304AE4">
      <w:pPr>
        <w:rPr>
          <w:w w:val="105"/>
        </w:rPr>
      </w:pPr>
      <w:r>
        <w:rPr>
          <w:w w:val="105"/>
        </w:rPr>
        <w:br w:type="page"/>
      </w:r>
    </w:p>
    <w:p w:rsidR="00DD1AE8" w:rsidRDefault="00643C04" w:rsidP="000A31BF">
      <w:pPr>
        <w:pageBreakBefore/>
        <w:spacing w:after="120"/>
        <w:ind w:firstLine="340"/>
        <w:jc w:val="right"/>
        <w:rPr>
          <w:i/>
          <w:iCs/>
          <w:color w:val="000000"/>
          <w:lang w:eastAsia="en-US"/>
        </w:rPr>
      </w:pPr>
      <w:r w:rsidRPr="00215EFD">
        <w:rPr>
          <w:i/>
          <w:iCs/>
          <w:color w:val="000000"/>
          <w:highlight w:val="yellow"/>
          <w:lang w:eastAsia="en-US"/>
        </w:rPr>
        <w:t>Приложение №</w:t>
      </w:r>
      <w:r w:rsidR="009B362F" w:rsidRPr="00215EFD">
        <w:rPr>
          <w:i/>
          <w:iCs/>
          <w:color w:val="000000"/>
          <w:highlight w:val="yellow"/>
          <w:lang w:eastAsia="en-US"/>
        </w:rPr>
        <w:t xml:space="preserve"> </w:t>
      </w:r>
      <w:r w:rsidRPr="00215EFD">
        <w:rPr>
          <w:i/>
          <w:iCs/>
          <w:color w:val="000000"/>
          <w:highlight w:val="yellow"/>
          <w:lang w:eastAsia="en-US"/>
        </w:rPr>
        <w:t>4</w:t>
      </w:r>
    </w:p>
    <w:p w:rsidR="00643C04" w:rsidRPr="00643C04" w:rsidRDefault="00643C04" w:rsidP="00643C04">
      <w:pPr>
        <w:spacing w:before="240" w:after="120"/>
        <w:ind w:firstLine="340"/>
        <w:jc w:val="center"/>
        <w:rPr>
          <w:b/>
          <w:color w:val="000000"/>
          <w:lang w:eastAsia="en-US"/>
        </w:rPr>
      </w:pPr>
      <w:r w:rsidRPr="0060265F">
        <w:rPr>
          <w:b/>
          <w:color w:val="000000"/>
          <w:lang w:eastAsia="en-US"/>
        </w:rPr>
        <w:t>Размеры должностных окладов</w:t>
      </w:r>
      <w:r w:rsidRPr="00643C04">
        <w:rPr>
          <w:b/>
          <w:color w:val="000000"/>
          <w:lang w:eastAsia="en-US"/>
        </w:rPr>
        <w:t xml:space="preserve"> </w:t>
      </w:r>
      <w:r w:rsidRPr="0060265F">
        <w:rPr>
          <w:b/>
          <w:color w:val="000000"/>
          <w:lang w:eastAsia="en-US"/>
        </w:rPr>
        <w:t xml:space="preserve">с учётом повышающих </w:t>
      </w:r>
      <w:r w:rsidR="00F51D34">
        <w:rPr>
          <w:b/>
          <w:color w:val="000000"/>
          <w:lang w:eastAsia="en-US"/>
        </w:rPr>
        <w:br/>
      </w:r>
      <w:r w:rsidRPr="0060265F">
        <w:rPr>
          <w:b/>
          <w:color w:val="000000"/>
          <w:lang w:eastAsia="en-US"/>
        </w:rPr>
        <w:t>коэффициентов по занимаемым должностям профессорско-преподавательского состава</w:t>
      </w:r>
    </w:p>
    <w:tbl>
      <w:tblPr>
        <w:tblW w:w="6690"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559"/>
        <w:gridCol w:w="1346"/>
        <w:gridCol w:w="1451"/>
        <w:gridCol w:w="1481"/>
        <w:gridCol w:w="14"/>
      </w:tblGrid>
      <w:tr w:rsidR="00643C04" w:rsidRPr="000A31BF" w:rsidTr="000A31BF">
        <w:trPr>
          <w:gridAfter w:val="1"/>
          <w:wAfter w:w="14" w:type="dxa"/>
          <w:trHeight w:val="207"/>
        </w:trPr>
        <w:tc>
          <w:tcPr>
            <w:tcW w:w="839" w:type="dxa"/>
            <w:vMerge w:val="restart"/>
            <w:shd w:val="clear" w:color="auto" w:fill="auto"/>
            <w:tcMar>
              <w:left w:w="28" w:type="dxa"/>
              <w:right w:w="28" w:type="dxa"/>
            </w:tcMar>
            <w:vAlign w:val="center"/>
            <w:hideMark/>
          </w:tcPr>
          <w:p w:rsidR="00643C04" w:rsidRPr="000A31BF" w:rsidRDefault="00643C04" w:rsidP="00643C04">
            <w:pPr>
              <w:jc w:val="center"/>
              <w:rPr>
                <w:iCs/>
                <w:color w:val="000000"/>
                <w:sz w:val="18"/>
                <w:szCs w:val="18"/>
                <w:lang w:val="en-US" w:eastAsia="en-US"/>
              </w:rPr>
            </w:pPr>
            <w:r w:rsidRPr="000A31BF">
              <w:rPr>
                <w:iCs/>
                <w:color w:val="000000"/>
                <w:sz w:val="18"/>
                <w:szCs w:val="18"/>
                <w:lang w:val="en-US" w:eastAsia="en-US"/>
              </w:rPr>
              <w:t>№ п/п</w:t>
            </w:r>
          </w:p>
        </w:tc>
        <w:tc>
          <w:tcPr>
            <w:tcW w:w="1559" w:type="dxa"/>
            <w:vMerge w:val="restart"/>
            <w:shd w:val="clear" w:color="auto" w:fill="auto"/>
            <w:tcMar>
              <w:left w:w="28" w:type="dxa"/>
              <w:right w:w="28" w:type="dxa"/>
            </w:tcMar>
            <w:vAlign w:val="center"/>
            <w:hideMark/>
          </w:tcPr>
          <w:p w:rsidR="00643C04" w:rsidRPr="000A31BF" w:rsidRDefault="00643C04" w:rsidP="00643C04">
            <w:pPr>
              <w:jc w:val="center"/>
              <w:rPr>
                <w:iCs/>
                <w:color w:val="000000"/>
                <w:sz w:val="18"/>
                <w:szCs w:val="18"/>
                <w:lang w:val="en-US" w:eastAsia="en-US"/>
              </w:rPr>
            </w:pPr>
            <w:r w:rsidRPr="000A31BF">
              <w:rPr>
                <w:iCs/>
                <w:color w:val="000000"/>
                <w:sz w:val="18"/>
                <w:szCs w:val="18"/>
                <w:lang w:val="en-US" w:eastAsia="en-US"/>
              </w:rPr>
              <w:t>Наименование должности</w:t>
            </w:r>
          </w:p>
        </w:tc>
        <w:tc>
          <w:tcPr>
            <w:tcW w:w="1346" w:type="dxa"/>
            <w:vMerge w:val="restart"/>
            <w:shd w:val="clear" w:color="auto" w:fill="auto"/>
            <w:tcMar>
              <w:left w:w="28" w:type="dxa"/>
              <w:right w:w="28" w:type="dxa"/>
            </w:tcMar>
            <w:vAlign w:val="center"/>
            <w:hideMark/>
          </w:tcPr>
          <w:p w:rsidR="00643C04" w:rsidRPr="0060265F" w:rsidRDefault="00643C04" w:rsidP="00643C04">
            <w:pPr>
              <w:jc w:val="center"/>
              <w:rPr>
                <w:iCs/>
                <w:color w:val="000000"/>
                <w:sz w:val="18"/>
                <w:szCs w:val="18"/>
                <w:lang w:eastAsia="en-US"/>
              </w:rPr>
            </w:pPr>
            <w:r w:rsidRPr="0060265F">
              <w:rPr>
                <w:iCs/>
                <w:color w:val="000000"/>
                <w:sz w:val="18"/>
                <w:szCs w:val="18"/>
                <w:lang w:eastAsia="en-US"/>
              </w:rPr>
              <w:t xml:space="preserve">Базовый оклад </w:t>
            </w:r>
            <w:r w:rsidR="000A31BF">
              <w:rPr>
                <w:iCs/>
                <w:color w:val="000000"/>
                <w:sz w:val="18"/>
                <w:szCs w:val="18"/>
                <w:lang w:eastAsia="en-US"/>
              </w:rPr>
              <w:br/>
            </w:r>
            <w:r w:rsidRPr="0060265F">
              <w:rPr>
                <w:iCs/>
                <w:color w:val="000000"/>
                <w:sz w:val="18"/>
                <w:szCs w:val="18"/>
                <w:lang w:eastAsia="en-US"/>
              </w:rPr>
              <w:t>с 01.10.2022г., руб.</w:t>
            </w:r>
          </w:p>
        </w:tc>
        <w:tc>
          <w:tcPr>
            <w:tcW w:w="1451" w:type="dxa"/>
            <w:vMerge w:val="restart"/>
            <w:shd w:val="clear" w:color="auto" w:fill="auto"/>
            <w:tcMar>
              <w:left w:w="28" w:type="dxa"/>
              <w:right w:w="28" w:type="dxa"/>
            </w:tcMar>
            <w:vAlign w:val="center"/>
            <w:hideMark/>
          </w:tcPr>
          <w:p w:rsidR="00643C04" w:rsidRPr="000A31BF" w:rsidRDefault="00643C04" w:rsidP="00643C04">
            <w:pPr>
              <w:jc w:val="center"/>
              <w:rPr>
                <w:iCs/>
                <w:color w:val="000000"/>
                <w:sz w:val="18"/>
                <w:szCs w:val="18"/>
                <w:lang w:val="en-US" w:eastAsia="en-US"/>
              </w:rPr>
            </w:pPr>
            <w:r w:rsidRPr="000A31BF">
              <w:rPr>
                <w:iCs/>
                <w:color w:val="000000"/>
                <w:sz w:val="18"/>
                <w:szCs w:val="18"/>
                <w:lang w:val="en-US" w:eastAsia="en-US"/>
              </w:rPr>
              <w:t>Повышающий коэффициент</w:t>
            </w:r>
          </w:p>
        </w:tc>
        <w:tc>
          <w:tcPr>
            <w:tcW w:w="1481" w:type="dxa"/>
            <w:vMerge w:val="restart"/>
            <w:shd w:val="clear" w:color="auto" w:fill="auto"/>
            <w:tcMar>
              <w:left w:w="28" w:type="dxa"/>
              <w:right w:w="28" w:type="dxa"/>
            </w:tcMar>
            <w:vAlign w:val="center"/>
            <w:hideMark/>
          </w:tcPr>
          <w:p w:rsidR="00643C04" w:rsidRPr="000A31BF" w:rsidRDefault="00643C04" w:rsidP="00643C04">
            <w:pPr>
              <w:jc w:val="center"/>
              <w:rPr>
                <w:iCs/>
                <w:color w:val="000000"/>
                <w:sz w:val="18"/>
                <w:szCs w:val="18"/>
                <w:lang w:val="en-US" w:eastAsia="en-US"/>
              </w:rPr>
            </w:pPr>
            <w:r w:rsidRPr="000A31BF">
              <w:rPr>
                <w:iCs/>
                <w:color w:val="000000"/>
                <w:sz w:val="18"/>
                <w:szCs w:val="18"/>
                <w:lang w:val="en-US" w:eastAsia="en-US"/>
              </w:rPr>
              <w:t>Должностной оклад (руб.)</w:t>
            </w:r>
          </w:p>
        </w:tc>
      </w:tr>
      <w:tr w:rsidR="00643C04" w:rsidRPr="00103703" w:rsidTr="000A31BF">
        <w:trPr>
          <w:gridAfter w:val="1"/>
          <w:wAfter w:w="14" w:type="dxa"/>
          <w:trHeight w:val="207"/>
        </w:trPr>
        <w:tc>
          <w:tcPr>
            <w:tcW w:w="839" w:type="dxa"/>
            <w:vMerge/>
            <w:tcMar>
              <w:left w:w="28" w:type="dxa"/>
              <w:right w:w="28" w:type="dxa"/>
            </w:tcMar>
            <w:vAlign w:val="center"/>
            <w:hideMark/>
          </w:tcPr>
          <w:p w:rsidR="00643C04" w:rsidRPr="00103703" w:rsidRDefault="00643C04" w:rsidP="00643C04">
            <w:pPr>
              <w:rPr>
                <w:i/>
                <w:iCs/>
                <w:color w:val="000000"/>
                <w:sz w:val="18"/>
                <w:szCs w:val="18"/>
                <w:lang w:val="en-US" w:eastAsia="en-US"/>
              </w:rPr>
            </w:pPr>
          </w:p>
        </w:tc>
        <w:tc>
          <w:tcPr>
            <w:tcW w:w="1559" w:type="dxa"/>
            <w:vMerge/>
            <w:tcMar>
              <w:left w:w="28" w:type="dxa"/>
              <w:right w:w="28" w:type="dxa"/>
            </w:tcMar>
            <w:vAlign w:val="center"/>
            <w:hideMark/>
          </w:tcPr>
          <w:p w:rsidR="00643C04" w:rsidRPr="00103703" w:rsidRDefault="00643C04" w:rsidP="00643C04">
            <w:pPr>
              <w:rPr>
                <w:i/>
                <w:iCs/>
                <w:color w:val="000000"/>
                <w:sz w:val="18"/>
                <w:szCs w:val="18"/>
                <w:lang w:val="en-US" w:eastAsia="en-US"/>
              </w:rPr>
            </w:pPr>
          </w:p>
        </w:tc>
        <w:tc>
          <w:tcPr>
            <w:tcW w:w="1346" w:type="dxa"/>
            <w:vMerge/>
            <w:tcMar>
              <w:left w:w="28" w:type="dxa"/>
              <w:right w:w="28" w:type="dxa"/>
            </w:tcMar>
            <w:vAlign w:val="center"/>
            <w:hideMark/>
          </w:tcPr>
          <w:p w:rsidR="00643C04" w:rsidRPr="00103703" w:rsidRDefault="00643C04" w:rsidP="00643C04">
            <w:pPr>
              <w:rPr>
                <w:i/>
                <w:iCs/>
                <w:color w:val="000000"/>
                <w:sz w:val="18"/>
                <w:szCs w:val="18"/>
                <w:lang w:val="en-US" w:eastAsia="en-US"/>
              </w:rPr>
            </w:pPr>
          </w:p>
        </w:tc>
        <w:tc>
          <w:tcPr>
            <w:tcW w:w="1451" w:type="dxa"/>
            <w:vMerge/>
            <w:tcMar>
              <w:left w:w="28" w:type="dxa"/>
              <w:right w:w="28" w:type="dxa"/>
            </w:tcMar>
            <w:vAlign w:val="center"/>
            <w:hideMark/>
          </w:tcPr>
          <w:p w:rsidR="00643C04" w:rsidRPr="00103703" w:rsidRDefault="00643C04" w:rsidP="00643C04">
            <w:pPr>
              <w:rPr>
                <w:i/>
                <w:iCs/>
                <w:color w:val="000000"/>
                <w:sz w:val="18"/>
                <w:szCs w:val="18"/>
                <w:lang w:val="en-US" w:eastAsia="en-US"/>
              </w:rPr>
            </w:pPr>
          </w:p>
        </w:tc>
        <w:tc>
          <w:tcPr>
            <w:tcW w:w="1481" w:type="dxa"/>
            <w:vMerge/>
            <w:tcMar>
              <w:left w:w="28" w:type="dxa"/>
              <w:right w:w="28" w:type="dxa"/>
            </w:tcMar>
            <w:vAlign w:val="center"/>
            <w:hideMark/>
          </w:tcPr>
          <w:p w:rsidR="00643C04" w:rsidRPr="00103703" w:rsidRDefault="00643C04" w:rsidP="00643C04">
            <w:pPr>
              <w:rPr>
                <w:i/>
                <w:iCs/>
                <w:color w:val="000000"/>
                <w:sz w:val="18"/>
                <w:szCs w:val="18"/>
                <w:lang w:val="en-US" w:eastAsia="en-US"/>
              </w:rPr>
            </w:pPr>
          </w:p>
        </w:tc>
      </w:tr>
      <w:tr w:rsidR="00BE3BE1" w:rsidRPr="00103703" w:rsidTr="000A31BF">
        <w:trPr>
          <w:trHeight w:val="20"/>
        </w:trPr>
        <w:tc>
          <w:tcPr>
            <w:tcW w:w="6690" w:type="dxa"/>
            <w:gridSpan w:val="6"/>
            <w:shd w:val="clear" w:color="auto" w:fill="auto"/>
            <w:tcMar>
              <w:left w:w="28" w:type="dxa"/>
              <w:right w:w="28" w:type="dxa"/>
            </w:tcMar>
            <w:vAlign w:val="bottom"/>
            <w:hideMark/>
          </w:tcPr>
          <w:p w:rsidR="00BE3BE1" w:rsidRPr="00103703" w:rsidRDefault="00BE3BE1" w:rsidP="000A31BF">
            <w:pPr>
              <w:spacing w:before="120" w:after="120"/>
              <w:rPr>
                <w:b/>
                <w:bCs/>
                <w:color w:val="000000"/>
                <w:sz w:val="18"/>
                <w:szCs w:val="18"/>
                <w:lang w:val="en-US" w:eastAsia="en-US"/>
              </w:rPr>
            </w:pPr>
            <w:r w:rsidRPr="00103703">
              <w:rPr>
                <w:b/>
                <w:bCs/>
                <w:color w:val="000000"/>
                <w:sz w:val="18"/>
                <w:szCs w:val="18"/>
                <w:lang w:val="en-US" w:eastAsia="en-US"/>
              </w:rPr>
              <w:t>Первый квалификационный уровень</w:t>
            </w:r>
            <w:r w:rsidRPr="00103703">
              <w:rPr>
                <w:color w:val="000000"/>
                <w:sz w:val="18"/>
                <w:szCs w:val="18"/>
                <w:lang w:val="en-US" w:eastAsia="en-US"/>
              </w:rPr>
              <w:t> </w:t>
            </w:r>
          </w:p>
        </w:tc>
      </w:tr>
      <w:tr w:rsidR="00643C04" w:rsidRPr="00103703" w:rsidTr="000A31BF">
        <w:trPr>
          <w:gridAfter w:val="1"/>
          <w:wAfter w:w="14" w:type="dxa"/>
          <w:trHeight w:val="20"/>
        </w:trPr>
        <w:tc>
          <w:tcPr>
            <w:tcW w:w="839"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1.1.</w:t>
            </w:r>
          </w:p>
        </w:tc>
        <w:tc>
          <w:tcPr>
            <w:tcW w:w="1559" w:type="dxa"/>
            <w:shd w:val="clear" w:color="auto" w:fill="auto"/>
            <w:tcMar>
              <w:left w:w="28" w:type="dxa"/>
              <w:right w:w="28" w:type="dxa"/>
            </w:tcMar>
            <w:vAlign w:val="bottom"/>
            <w:hideMark/>
          </w:tcPr>
          <w:p w:rsidR="00643C04" w:rsidRPr="00103703" w:rsidRDefault="00643C04" w:rsidP="00643C04">
            <w:pPr>
              <w:rPr>
                <w:color w:val="000000"/>
                <w:sz w:val="18"/>
                <w:szCs w:val="18"/>
                <w:lang w:val="en-US" w:eastAsia="en-US"/>
              </w:rPr>
            </w:pPr>
            <w:r w:rsidRPr="00103703">
              <w:rPr>
                <w:color w:val="000000"/>
                <w:sz w:val="18"/>
                <w:szCs w:val="18"/>
                <w:lang w:val="en-US" w:eastAsia="en-US"/>
              </w:rPr>
              <w:t xml:space="preserve">Ассистент, преподаватель </w:t>
            </w:r>
          </w:p>
        </w:tc>
        <w:tc>
          <w:tcPr>
            <w:tcW w:w="1346"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24 750,00</w:t>
            </w:r>
          </w:p>
        </w:tc>
        <w:tc>
          <w:tcPr>
            <w:tcW w:w="145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1</w:t>
            </w:r>
          </w:p>
        </w:tc>
        <w:tc>
          <w:tcPr>
            <w:tcW w:w="148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24 750,00</w:t>
            </w:r>
          </w:p>
        </w:tc>
      </w:tr>
      <w:tr w:rsidR="00BE3BE1" w:rsidRPr="00103703" w:rsidTr="000A31BF">
        <w:trPr>
          <w:trHeight w:val="20"/>
        </w:trPr>
        <w:tc>
          <w:tcPr>
            <w:tcW w:w="6690" w:type="dxa"/>
            <w:gridSpan w:val="6"/>
            <w:shd w:val="clear" w:color="auto" w:fill="auto"/>
            <w:tcMar>
              <w:left w:w="28" w:type="dxa"/>
              <w:right w:w="28" w:type="dxa"/>
            </w:tcMar>
            <w:vAlign w:val="bottom"/>
            <w:hideMark/>
          </w:tcPr>
          <w:p w:rsidR="00BE3BE1" w:rsidRPr="00103703" w:rsidRDefault="00BE3BE1" w:rsidP="000A31BF">
            <w:pPr>
              <w:spacing w:before="120" w:after="120"/>
              <w:rPr>
                <w:b/>
                <w:bCs/>
                <w:color w:val="000000"/>
                <w:sz w:val="18"/>
                <w:szCs w:val="18"/>
                <w:lang w:eastAsia="en-US"/>
              </w:rPr>
            </w:pPr>
            <w:r w:rsidRPr="00103703">
              <w:rPr>
                <w:b/>
                <w:bCs/>
                <w:color w:val="000000"/>
                <w:sz w:val="18"/>
                <w:szCs w:val="18"/>
                <w:lang w:val="en-US" w:eastAsia="en-US"/>
              </w:rPr>
              <w:t>Второй квалификационный уровень</w:t>
            </w:r>
          </w:p>
        </w:tc>
      </w:tr>
      <w:tr w:rsidR="00643C04" w:rsidRPr="00103703" w:rsidTr="000A31BF">
        <w:trPr>
          <w:gridAfter w:val="1"/>
          <w:wAfter w:w="14" w:type="dxa"/>
          <w:trHeight w:val="20"/>
        </w:trPr>
        <w:tc>
          <w:tcPr>
            <w:tcW w:w="839"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2.1.</w:t>
            </w:r>
          </w:p>
        </w:tc>
        <w:tc>
          <w:tcPr>
            <w:tcW w:w="1559" w:type="dxa"/>
            <w:shd w:val="clear" w:color="auto" w:fill="auto"/>
            <w:tcMar>
              <w:left w:w="28" w:type="dxa"/>
              <w:right w:w="28" w:type="dxa"/>
            </w:tcMar>
            <w:vAlign w:val="bottom"/>
            <w:hideMark/>
          </w:tcPr>
          <w:p w:rsidR="00643C04" w:rsidRPr="00103703" w:rsidRDefault="00643C04" w:rsidP="00643C04">
            <w:pPr>
              <w:rPr>
                <w:color w:val="000000"/>
                <w:sz w:val="18"/>
                <w:szCs w:val="18"/>
                <w:lang w:val="en-US" w:eastAsia="en-US"/>
              </w:rPr>
            </w:pPr>
            <w:r w:rsidRPr="00103703">
              <w:rPr>
                <w:color w:val="000000"/>
                <w:sz w:val="18"/>
                <w:szCs w:val="18"/>
                <w:lang w:val="en-US" w:eastAsia="en-US"/>
              </w:rPr>
              <w:t>Старший преподаватель</w:t>
            </w:r>
          </w:p>
        </w:tc>
        <w:tc>
          <w:tcPr>
            <w:tcW w:w="1346"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27 300,00</w:t>
            </w:r>
          </w:p>
        </w:tc>
        <w:tc>
          <w:tcPr>
            <w:tcW w:w="145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1</w:t>
            </w:r>
          </w:p>
        </w:tc>
        <w:tc>
          <w:tcPr>
            <w:tcW w:w="148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27 300,00</w:t>
            </w:r>
          </w:p>
        </w:tc>
      </w:tr>
      <w:tr w:rsidR="00BE3BE1" w:rsidRPr="00103703" w:rsidTr="000A31BF">
        <w:trPr>
          <w:trHeight w:val="20"/>
        </w:trPr>
        <w:tc>
          <w:tcPr>
            <w:tcW w:w="6690" w:type="dxa"/>
            <w:gridSpan w:val="6"/>
            <w:shd w:val="clear" w:color="auto" w:fill="auto"/>
            <w:tcMar>
              <w:left w:w="28" w:type="dxa"/>
              <w:right w:w="28" w:type="dxa"/>
            </w:tcMar>
            <w:vAlign w:val="bottom"/>
            <w:hideMark/>
          </w:tcPr>
          <w:p w:rsidR="00BE3BE1" w:rsidRPr="00103703" w:rsidRDefault="00BE3BE1" w:rsidP="000A31BF">
            <w:pPr>
              <w:spacing w:before="120" w:after="120"/>
              <w:rPr>
                <w:b/>
                <w:bCs/>
                <w:color w:val="000000"/>
                <w:sz w:val="18"/>
                <w:szCs w:val="18"/>
                <w:lang w:eastAsia="en-US"/>
              </w:rPr>
            </w:pPr>
            <w:r w:rsidRPr="00103703">
              <w:rPr>
                <w:b/>
                <w:bCs/>
                <w:color w:val="000000"/>
                <w:sz w:val="18"/>
                <w:szCs w:val="18"/>
                <w:lang w:val="en-US" w:eastAsia="en-US"/>
              </w:rPr>
              <w:t>Третий квалификационный уровень</w:t>
            </w:r>
          </w:p>
        </w:tc>
      </w:tr>
      <w:tr w:rsidR="00643C04" w:rsidRPr="00103703" w:rsidTr="000A31BF">
        <w:trPr>
          <w:gridAfter w:val="1"/>
          <w:wAfter w:w="14" w:type="dxa"/>
          <w:trHeight w:val="20"/>
        </w:trPr>
        <w:tc>
          <w:tcPr>
            <w:tcW w:w="839"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3.1.</w:t>
            </w:r>
          </w:p>
        </w:tc>
        <w:tc>
          <w:tcPr>
            <w:tcW w:w="1559" w:type="dxa"/>
            <w:shd w:val="clear" w:color="auto" w:fill="auto"/>
            <w:tcMar>
              <w:left w:w="28" w:type="dxa"/>
              <w:right w:w="28" w:type="dxa"/>
            </w:tcMar>
            <w:vAlign w:val="bottom"/>
            <w:hideMark/>
          </w:tcPr>
          <w:p w:rsidR="00643C04" w:rsidRPr="00103703" w:rsidRDefault="00643C04" w:rsidP="00643C04">
            <w:pPr>
              <w:rPr>
                <w:color w:val="000000"/>
                <w:sz w:val="18"/>
                <w:szCs w:val="18"/>
                <w:lang w:eastAsia="en-US"/>
              </w:rPr>
            </w:pPr>
            <w:r w:rsidRPr="00103703">
              <w:rPr>
                <w:color w:val="000000"/>
                <w:sz w:val="18"/>
                <w:szCs w:val="18"/>
                <w:lang w:val="en-US" w:eastAsia="en-US"/>
              </w:rPr>
              <w:t>Доцент</w:t>
            </w:r>
          </w:p>
        </w:tc>
        <w:tc>
          <w:tcPr>
            <w:tcW w:w="1346"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30 570,00</w:t>
            </w:r>
          </w:p>
        </w:tc>
        <w:tc>
          <w:tcPr>
            <w:tcW w:w="145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1</w:t>
            </w:r>
          </w:p>
        </w:tc>
        <w:tc>
          <w:tcPr>
            <w:tcW w:w="148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30 570,00</w:t>
            </w:r>
          </w:p>
        </w:tc>
      </w:tr>
      <w:tr w:rsidR="00BE3BE1" w:rsidRPr="00103703" w:rsidTr="000A31BF">
        <w:trPr>
          <w:gridAfter w:val="1"/>
          <w:wAfter w:w="14" w:type="dxa"/>
          <w:trHeight w:val="20"/>
        </w:trPr>
        <w:tc>
          <w:tcPr>
            <w:tcW w:w="6676" w:type="dxa"/>
            <w:gridSpan w:val="5"/>
            <w:shd w:val="clear" w:color="auto" w:fill="auto"/>
            <w:tcMar>
              <w:left w:w="28" w:type="dxa"/>
              <w:right w:w="28" w:type="dxa"/>
            </w:tcMar>
            <w:vAlign w:val="bottom"/>
            <w:hideMark/>
          </w:tcPr>
          <w:p w:rsidR="00BE3BE1" w:rsidRPr="00103703" w:rsidRDefault="00BE3BE1" w:rsidP="000A31BF">
            <w:pPr>
              <w:spacing w:before="120" w:after="120"/>
              <w:rPr>
                <w:b/>
                <w:bCs/>
                <w:color w:val="000000"/>
                <w:sz w:val="18"/>
                <w:szCs w:val="18"/>
                <w:lang w:eastAsia="en-US"/>
              </w:rPr>
            </w:pPr>
            <w:r w:rsidRPr="00103703">
              <w:rPr>
                <w:b/>
                <w:bCs/>
                <w:color w:val="000000"/>
                <w:sz w:val="18"/>
                <w:szCs w:val="18"/>
                <w:lang w:val="en-US" w:eastAsia="en-US"/>
              </w:rPr>
              <w:t>Четвёртый квалификационный уровень </w:t>
            </w:r>
          </w:p>
        </w:tc>
      </w:tr>
      <w:tr w:rsidR="00643C04" w:rsidRPr="00103703" w:rsidTr="000A31BF">
        <w:trPr>
          <w:gridAfter w:val="1"/>
          <w:wAfter w:w="14" w:type="dxa"/>
          <w:trHeight w:val="20"/>
        </w:trPr>
        <w:tc>
          <w:tcPr>
            <w:tcW w:w="839"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4.1.</w:t>
            </w:r>
          </w:p>
        </w:tc>
        <w:tc>
          <w:tcPr>
            <w:tcW w:w="1559" w:type="dxa"/>
            <w:shd w:val="clear" w:color="auto" w:fill="auto"/>
            <w:tcMar>
              <w:left w:w="28" w:type="dxa"/>
              <w:right w:w="28" w:type="dxa"/>
            </w:tcMar>
            <w:vAlign w:val="bottom"/>
            <w:hideMark/>
          </w:tcPr>
          <w:p w:rsidR="00643C04" w:rsidRPr="00103703" w:rsidRDefault="00643C04" w:rsidP="00643C04">
            <w:pPr>
              <w:rPr>
                <w:color w:val="000000"/>
                <w:sz w:val="18"/>
                <w:szCs w:val="18"/>
                <w:lang w:eastAsia="en-US"/>
              </w:rPr>
            </w:pPr>
            <w:r w:rsidRPr="00103703">
              <w:rPr>
                <w:color w:val="000000"/>
                <w:sz w:val="18"/>
                <w:szCs w:val="18"/>
                <w:lang w:val="en-US" w:eastAsia="en-US"/>
              </w:rPr>
              <w:t>Профессор</w:t>
            </w:r>
          </w:p>
        </w:tc>
        <w:tc>
          <w:tcPr>
            <w:tcW w:w="1346"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34 730,00</w:t>
            </w:r>
          </w:p>
        </w:tc>
        <w:tc>
          <w:tcPr>
            <w:tcW w:w="145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1</w:t>
            </w:r>
          </w:p>
        </w:tc>
        <w:tc>
          <w:tcPr>
            <w:tcW w:w="1481" w:type="dxa"/>
            <w:shd w:val="clear" w:color="auto" w:fill="auto"/>
            <w:tcMar>
              <w:left w:w="28" w:type="dxa"/>
              <w:right w:w="28" w:type="dxa"/>
            </w:tcMar>
            <w:vAlign w:val="bottom"/>
            <w:hideMark/>
          </w:tcPr>
          <w:p w:rsidR="00643C04" w:rsidRPr="00103703" w:rsidRDefault="00643C04" w:rsidP="00643C04">
            <w:pPr>
              <w:jc w:val="center"/>
              <w:rPr>
                <w:color w:val="000000"/>
                <w:sz w:val="18"/>
                <w:szCs w:val="18"/>
                <w:lang w:val="en-US" w:eastAsia="en-US"/>
              </w:rPr>
            </w:pPr>
            <w:r w:rsidRPr="00103703">
              <w:rPr>
                <w:color w:val="000000"/>
                <w:sz w:val="18"/>
                <w:szCs w:val="18"/>
                <w:lang w:val="en-US" w:eastAsia="en-US"/>
              </w:rPr>
              <w:t>34 730,00</w:t>
            </w:r>
          </w:p>
        </w:tc>
      </w:tr>
    </w:tbl>
    <w:p w:rsidR="00C166F2" w:rsidRPr="00BE3BE1" w:rsidRDefault="00BE3BE1" w:rsidP="000A31BF">
      <w:pPr>
        <w:pStyle w:val="aa"/>
        <w:suppressAutoHyphens/>
        <w:spacing w:before="240" w:after="120"/>
        <w:ind w:firstLine="340"/>
        <w:rPr>
          <w:rFonts w:ascii="Times New Roman" w:hAnsi="Times New Roman"/>
          <w:b/>
        </w:rPr>
      </w:pPr>
      <w:r w:rsidRPr="00643C04">
        <w:rPr>
          <w:rFonts w:ascii="Times New Roman" w:hAnsi="Times New Roman"/>
          <w:i/>
          <w:iCs/>
          <w:color w:val="000000"/>
          <w:lang w:val="en-US" w:eastAsia="en-US"/>
        </w:rPr>
        <w:t xml:space="preserve">Основание: </w:t>
      </w:r>
    </w:p>
    <w:p w:rsidR="00BE3BE1" w:rsidRPr="000A31BF" w:rsidRDefault="00BE3BE1" w:rsidP="000A31BF">
      <w:pPr>
        <w:pStyle w:val="aa"/>
        <w:numPr>
          <w:ilvl w:val="0"/>
          <w:numId w:val="30"/>
        </w:numPr>
        <w:jc w:val="both"/>
        <w:rPr>
          <w:rFonts w:ascii="Times New Roman" w:hAnsi="Times New Roman"/>
          <w:iCs/>
          <w:color w:val="000000"/>
          <w:lang w:eastAsia="en-US"/>
        </w:rPr>
      </w:pPr>
      <w:r w:rsidRPr="000A31BF">
        <w:rPr>
          <w:rFonts w:ascii="Times New Roman" w:hAnsi="Times New Roman"/>
          <w:iCs/>
          <w:color w:val="000000"/>
          <w:lang w:eastAsia="en-US"/>
        </w:rPr>
        <w:t>приказ Министерства науки высшего образования РФ</w:t>
      </w:r>
      <w:r w:rsidR="00970367">
        <w:rPr>
          <w:rFonts w:ascii="Times New Roman" w:hAnsi="Times New Roman"/>
          <w:iCs/>
          <w:color w:val="000000"/>
          <w:lang w:eastAsia="en-US"/>
        </w:rPr>
        <w:t xml:space="preserve"> </w:t>
      </w:r>
      <w:r w:rsidRPr="000A31BF">
        <w:rPr>
          <w:rFonts w:ascii="Times New Roman" w:hAnsi="Times New Roman"/>
          <w:iCs/>
          <w:color w:val="000000"/>
          <w:lang w:eastAsia="en-US"/>
        </w:rPr>
        <w:t>от 01.02.2021г. №72 "Об утверждении Примерного положения об оплате труда работников государственных бюджетных и автономных учреждений, подведомственных Министерству науки и высшего образования РФ, по видам экономической деятельности", зарегистрированного в Министерстве Юстиции РФ 20.04.2021г. № 63188;</w:t>
      </w:r>
    </w:p>
    <w:p w:rsidR="00C166F2" w:rsidRPr="000A31BF" w:rsidRDefault="00BE3BE1" w:rsidP="000A31BF">
      <w:pPr>
        <w:pStyle w:val="aa"/>
        <w:numPr>
          <w:ilvl w:val="0"/>
          <w:numId w:val="30"/>
        </w:numPr>
        <w:jc w:val="both"/>
        <w:rPr>
          <w:rFonts w:ascii="Times New Roman" w:hAnsi="Times New Roman"/>
          <w:b/>
        </w:rPr>
      </w:pPr>
      <w:r w:rsidRPr="000A31BF">
        <w:rPr>
          <w:rFonts w:ascii="Times New Roman" w:hAnsi="Times New Roman"/>
          <w:iCs/>
          <w:color w:val="000000"/>
          <w:lang w:eastAsia="en-US"/>
        </w:rPr>
        <w:t>распоряжение Правительства РФ от 14.09.22г. №2611-Р; письмо Минтруда РФ от 22.09.22г. № МН-18/2476-АО "Об индексации оплаты труда";</w:t>
      </w:r>
    </w:p>
    <w:p w:rsidR="00C166F2" w:rsidRPr="000A31BF" w:rsidRDefault="00BE3BE1" w:rsidP="000A31BF">
      <w:pPr>
        <w:pStyle w:val="aa"/>
        <w:numPr>
          <w:ilvl w:val="0"/>
          <w:numId w:val="30"/>
        </w:numPr>
        <w:jc w:val="both"/>
        <w:rPr>
          <w:rFonts w:ascii="Times New Roman" w:hAnsi="Times New Roman"/>
          <w:b/>
        </w:rPr>
      </w:pPr>
      <w:r w:rsidRPr="000A31BF">
        <w:rPr>
          <w:rFonts w:ascii="Times New Roman" w:hAnsi="Times New Roman"/>
          <w:iCs/>
          <w:color w:val="000000"/>
          <w:lang w:eastAsia="en-US"/>
        </w:rPr>
        <w:t>приказ по ИПФ РАН «Об индексации оплаты труда» от 24.10.2022г. №855-ОК;</w:t>
      </w:r>
    </w:p>
    <w:p w:rsidR="00DA1B29" w:rsidRDefault="00DA1B29">
      <w:pPr>
        <w:rPr>
          <w:b/>
        </w:rPr>
      </w:pPr>
      <w:r>
        <w:rPr>
          <w:b/>
        </w:rPr>
        <w:br w:type="page"/>
      </w:r>
    </w:p>
    <w:p w:rsidR="00BE3BE1" w:rsidRPr="00BE3BE1" w:rsidRDefault="00BE3BE1" w:rsidP="009C7B3E">
      <w:pPr>
        <w:pageBreakBefore/>
        <w:jc w:val="right"/>
        <w:rPr>
          <w:i/>
        </w:rPr>
      </w:pPr>
      <w:r w:rsidRPr="00215EFD">
        <w:rPr>
          <w:i/>
          <w:highlight w:val="yellow"/>
        </w:rPr>
        <w:t>Приложение № 5</w:t>
      </w:r>
    </w:p>
    <w:p w:rsidR="00BE3BE1" w:rsidRPr="00BE3BE1" w:rsidRDefault="00BE3BE1" w:rsidP="00BE3BE1">
      <w:pPr>
        <w:spacing w:before="240" w:after="120"/>
        <w:jc w:val="center"/>
        <w:rPr>
          <w:b/>
        </w:rPr>
      </w:pPr>
      <w:r w:rsidRPr="00BE3BE1">
        <w:rPr>
          <w:b/>
        </w:rPr>
        <w:t xml:space="preserve">Размеры окладов </w:t>
      </w:r>
      <w:r>
        <w:rPr>
          <w:b/>
        </w:rPr>
        <w:br/>
      </w:r>
      <w:r w:rsidRPr="00BE3BE1">
        <w:rPr>
          <w:b/>
        </w:rPr>
        <w:t xml:space="preserve">по профессиональным квалификационным группам </w:t>
      </w:r>
      <w:r w:rsidR="0079441A">
        <w:rPr>
          <w:b/>
        </w:rPr>
        <w:t xml:space="preserve">медицинского и фармацевтического персонала </w:t>
      </w:r>
      <w:r w:rsidRPr="00BE3BE1">
        <w:rPr>
          <w:b/>
        </w:rPr>
        <w:t>(амбулатория)</w:t>
      </w:r>
    </w:p>
    <w:tbl>
      <w:tblPr>
        <w:tblStyle w:val="af2"/>
        <w:tblW w:w="6746" w:type="dxa"/>
        <w:tblInd w:w="108" w:type="dxa"/>
        <w:tblLayout w:type="fixed"/>
        <w:tblLook w:val="04A0" w:firstRow="1" w:lastRow="0" w:firstColumn="1" w:lastColumn="0" w:noHBand="0" w:noVBand="1"/>
      </w:tblPr>
      <w:tblGrid>
        <w:gridCol w:w="709"/>
        <w:gridCol w:w="4366"/>
        <w:gridCol w:w="1644"/>
        <w:gridCol w:w="27"/>
      </w:tblGrid>
      <w:tr w:rsidR="00BE3BE1" w:rsidRPr="009C7B3E" w:rsidTr="00BE3BE1">
        <w:trPr>
          <w:gridAfter w:val="1"/>
          <w:wAfter w:w="27" w:type="dxa"/>
        </w:trPr>
        <w:tc>
          <w:tcPr>
            <w:tcW w:w="709" w:type="dxa"/>
            <w:vAlign w:val="center"/>
          </w:tcPr>
          <w:p w:rsidR="00BE3BE1" w:rsidRPr="009C7B3E" w:rsidRDefault="00BE3BE1" w:rsidP="00BE3BE1">
            <w:pPr>
              <w:jc w:val="center"/>
              <w:rPr>
                <w:sz w:val="18"/>
                <w:szCs w:val="18"/>
              </w:rPr>
            </w:pPr>
            <w:r w:rsidRPr="009C7B3E">
              <w:rPr>
                <w:sz w:val="18"/>
                <w:szCs w:val="18"/>
              </w:rPr>
              <w:t>№ п/п</w:t>
            </w:r>
          </w:p>
        </w:tc>
        <w:tc>
          <w:tcPr>
            <w:tcW w:w="4366" w:type="dxa"/>
            <w:vAlign w:val="center"/>
          </w:tcPr>
          <w:p w:rsidR="00BE3BE1" w:rsidRPr="009C7B3E" w:rsidRDefault="00BE3BE1" w:rsidP="00F21F31">
            <w:pPr>
              <w:jc w:val="center"/>
              <w:rPr>
                <w:sz w:val="18"/>
                <w:szCs w:val="18"/>
              </w:rPr>
            </w:pPr>
            <w:r w:rsidRPr="009C7B3E">
              <w:rPr>
                <w:sz w:val="18"/>
                <w:szCs w:val="18"/>
              </w:rPr>
              <w:t>Профессиональная группа,</w:t>
            </w:r>
            <w:r w:rsidR="00F21F31" w:rsidRPr="009C7B3E">
              <w:rPr>
                <w:sz w:val="18"/>
                <w:szCs w:val="18"/>
              </w:rPr>
              <w:br/>
            </w:r>
            <w:r w:rsidRPr="009C7B3E">
              <w:rPr>
                <w:sz w:val="18"/>
                <w:szCs w:val="18"/>
              </w:rPr>
              <w:t>квалификационный уровень</w:t>
            </w:r>
          </w:p>
        </w:tc>
        <w:tc>
          <w:tcPr>
            <w:tcW w:w="1644" w:type="dxa"/>
            <w:vAlign w:val="center"/>
          </w:tcPr>
          <w:p w:rsidR="00BE3BE1" w:rsidRPr="009C7B3E" w:rsidRDefault="00BE3BE1" w:rsidP="00BE3BE1">
            <w:pPr>
              <w:jc w:val="center"/>
              <w:rPr>
                <w:sz w:val="18"/>
                <w:szCs w:val="18"/>
              </w:rPr>
            </w:pPr>
            <w:r w:rsidRPr="009C7B3E">
              <w:rPr>
                <w:sz w:val="18"/>
                <w:szCs w:val="18"/>
              </w:rPr>
              <w:t>Размер оклада</w:t>
            </w:r>
          </w:p>
          <w:p w:rsidR="00BE3BE1" w:rsidRPr="009C7B3E" w:rsidRDefault="00BE3BE1" w:rsidP="00BE3BE1">
            <w:pPr>
              <w:jc w:val="center"/>
              <w:rPr>
                <w:sz w:val="18"/>
                <w:szCs w:val="18"/>
              </w:rPr>
            </w:pPr>
            <w:r w:rsidRPr="009C7B3E">
              <w:rPr>
                <w:sz w:val="18"/>
                <w:szCs w:val="18"/>
                <w:lang w:val="en-US"/>
              </w:rPr>
              <w:t>c</w:t>
            </w:r>
            <w:r w:rsidRPr="009C7B3E">
              <w:rPr>
                <w:sz w:val="18"/>
                <w:szCs w:val="18"/>
              </w:rPr>
              <w:t xml:space="preserve"> 01.10.2022г.</w:t>
            </w:r>
          </w:p>
          <w:p w:rsidR="00BE3BE1" w:rsidRPr="009C7B3E" w:rsidRDefault="00BE3BE1" w:rsidP="00BE3BE1">
            <w:pPr>
              <w:jc w:val="center"/>
              <w:rPr>
                <w:sz w:val="18"/>
                <w:szCs w:val="18"/>
              </w:rPr>
            </w:pPr>
            <w:r w:rsidRPr="009C7B3E">
              <w:rPr>
                <w:sz w:val="18"/>
                <w:szCs w:val="18"/>
              </w:rPr>
              <w:t>(руб.)</w:t>
            </w:r>
          </w:p>
        </w:tc>
      </w:tr>
      <w:tr w:rsidR="00BE3BE1" w:rsidRPr="00BE3BE1" w:rsidTr="00BE3BE1">
        <w:tc>
          <w:tcPr>
            <w:tcW w:w="6746" w:type="dxa"/>
            <w:gridSpan w:val="4"/>
          </w:tcPr>
          <w:p w:rsidR="00BE3BE1" w:rsidRPr="00BE3BE1" w:rsidRDefault="00BE3BE1" w:rsidP="00BE3BE1">
            <w:pPr>
              <w:jc w:val="center"/>
              <w:rPr>
                <w:sz w:val="18"/>
                <w:szCs w:val="18"/>
              </w:rPr>
            </w:pPr>
            <w:r w:rsidRPr="00BE3BE1">
              <w:rPr>
                <w:sz w:val="18"/>
                <w:szCs w:val="18"/>
              </w:rPr>
              <w:t>Медицинский и фармацевтический персонал</w:t>
            </w:r>
          </w:p>
        </w:tc>
      </w:tr>
      <w:tr w:rsidR="009C7B3E" w:rsidRPr="00BE3BE1" w:rsidTr="0060265F">
        <w:trPr>
          <w:gridAfter w:val="1"/>
          <w:wAfter w:w="27" w:type="dxa"/>
        </w:trPr>
        <w:tc>
          <w:tcPr>
            <w:tcW w:w="709" w:type="dxa"/>
          </w:tcPr>
          <w:p w:rsidR="009C7B3E" w:rsidRPr="00BE3BE1" w:rsidRDefault="009C7B3E" w:rsidP="00BE3BE1">
            <w:pPr>
              <w:jc w:val="center"/>
              <w:rPr>
                <w:sz w:val="18"/>
                <w:szCs w:val="18"/>
              </w:rPr>
            </w:pPr>
            <w:r w:rsidRPr="00BE3BE1">
              <w:rPr>
                <w:sz w:val="18"/>
                <w:szCs w:val="18"/>
              </w:rPr>
              <w:t>1</w:t>
            </w:r>
          </w:p>
        </w:tc>
        <w:tc>
          <w:tcPr>
            <w:tcW w:w="6010" w:type="dxa"/>
            <w:gridSpan w:val="2"/>
          </w:tcPr>
          <w:p w:rsidR="009C7B3E" w:rsidRPr="00534A7A" w:rsidRDefault="009C7B3E" w:rsidP="009C7B3E">
            <w:pPr>
              <w:jc w:val="center"/>
              <w:rPr>
                <w:b/>
                <w:sz w:val="18"/>
                <w:szCs w:val="18"/>
              </w:rPr>
            </w:pPr>
            <w:r w:rsidRPr="00534A7A">
              <w:rPr>
                <w:b/>
                <w:sz w:val="18"/>
                <w:szCs w:val="18"/>
              </w:rPr>
              <w:t>Младший медицинский персонал</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1.1</w:t>
            </w:r>
          </w:p>
        </w:tc>
        <w:tc>
          <w:tcPr>
            <w:tcW w:w="4366" w:type="dxa"/>
          </w:tcPr>
          <w:p w:rsidR="00BE3BE1" w:rsidRPr="00BE3BE1" w:rsidRDefault="00BE3BE1" w:rsidP="00BE3BE1">
            <w:pPr>
              <w:rPr>
                <w:sz w:val="18"/>
                <w:szCs w:val="18"/>
              </w:rPr>
            </w:pPr>
            <w:r w:rsidRPr="00BE3BE1">
              <w:rPr>
                <w:sz w:val="18"/>
                <w:szCs w:val="18"/>
              </w:rPr>
              <w:t>1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15 280,00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санитарка</w:t>
            </w:r>
          </w:p>
        </w:tc>
        <w:tc>
          <w:tcPr>
            <w:tcW w:w="1644" w:type="dxa"/>
          </w:tcPr>
          <w:p w:rsidR="00BE3BE1" w:rsidRPr="00BE3BE1" w:rsidRDefault="00BE3BE1" w:rsidP="00BE3BE1">
            <w:pPr>
              <w:jc w:val="center"/>
              <w:rPr>
                <w:sz w:val="18"/>
                <w:szCs w:val="18"/>
              </w:rPr>
            </w:pP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сестра-хозяйка</w:t>
            </w:r>
          </w:p>
        </w:tc>
        <w:tc>
          <w:tcPr>
            <w:tcW w:w="1644" w:type="dxa"/>
          </w:tcPr>
          <w:p w:rsidR="00BE3BE1" w:rsidRPr="00BE3BE1" w:rsidRDefault="00BE3BE1" w:rsidP="00BE3BE1">
            <w:pPr>
              <w:jc w:val="center"/>
              <w:rPr>
                <w:sz w:val="18"/>
                <w:szCs w:val="18"/>
              </w:rPr>
            </w:pPr>
          </w:p>
        </w:tc>
      </w:tr>
      <w:tr w:rsidR="009C7B3E" w:rsidRPr="00BE3BE1" w:rsidTr="0060265F">
        <w:trPr>
          <w:gridAfter w:val="1"/>
          <w:wAfter w:w="27" w:type="dxa"/>
        </w:trPr>
        <w:tc>
          <w:tcPr>
            <w:tcW w:w="709" w:type="dxa"/>
          </w:tcPr>
          <w:p w:rsidR="009C7B3E" w:rsidRPr="00BE3BE1" w:rsidRDefault="009C7B3E" w:rsidP="00BE3BE1">
            <w:pPr>
              <w:jc w:val="center"/>
              <w:rPr>
                <w:sz w:val="18"/>
                <w:szCs w:val="18"/>
              </w:rPr>
            </w:pPr>
            <w:r w:rsidRPr="00BE3BE1">
              <w:rPr>
                <w:sz w:val="18"/>
                <w:szCs w:val="18"/>
              </w:rPr>
              <w:t>2</w:t>
            </w:r>
          </w:p>
        </w:tc>
        <w:tc>
          <w:tcPr>
            <w:tcW w:w="6010" w:type="dxa"/>
            <w:gridSpan w:val="2"/>
          </w:tcPr>
          <w:p w:rsidR="009C7B3E" w:rsidRPr="00534A7A" w:rsidRDefault="009C7B3E" w:rsidP="00BE3BE1">
            <w:pPr>
              <w:jc w:val="center"/>
              <w:rPr>
                <w:b/>
                <w:sz w:val="18"/>
                <w:szCs w:val="18"/>
              </w:rPr>
            </w:pPr>
            <w:r w:rsidRPr="00534A7A">
              <w:rPr>
                <w:b/>
                <w:sz w:val="18"/>
                <w:szCs w:val="18"/>
              </w:rPr>
              <w:t>Средний медицинский и фармацевтический персонал</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2.1</w:t>
            </w:r>
          </w:p>
        </w:tc>
        <w:tc>
          <w:tcPr>
            <w:tcW w:w="4366" w:type="dxa"/>
          </w:tcPr>
          <w:p w:rsidR="00BE3BE1" w:rsidRPr="00BE3BE1" w:rsidRDefault="00BE3BE1" w:rsidP="00BE3BE1">
            <w:pPr>
              <w:rPr>
                <w:sz w:val="18"/>
                <w:szCs w:val="18"/>
              </w:rPr>
            </w:pPr>
            <w:r w:rsidRPr="00BE3BE1">
              <w:rPr>
                <w:sz w:val="18"/>
                <w:szCs w:val="18"/>
              </w:rPr>
              <w:t>1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15 320,00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медицинский регистратор</w:t>
            </w:r>
          </w:p>
        </w:tc>
        <w:tc>
          <w:tcPr>
            <w:tcW w:w="1644" w:type="dxa"/>
          </w:tcPr>
          <w:p w:rsidR="00BE3BE1" w:rsidRPr="00BE3BE1" w:rsidRDefault="00BE3BE1" w:rsidP="00BE3BE1">
            <w:pPr>
              <w:jc w:val="center"/>
              <w:rPr>
                <w:sz w:val="18"/>
                <w:szCs w:val="18"/>
              </w:rPr>
            </w:pP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2.3</w:t>
            </w:r>
          </w:p>
        </w:tc>
        <w:tc>
          <w:tcPr>
            <w:tcW w:w="4366" w:type="dxa"/>
          </w:tcPr>
          <w:p w:rsidR="00BE3BE1" w:rsidRPr="00BE3BE1" w:rsidRDefault="00BE3BE1" w:rsidP="00BE3BE1">
            <w:pPr>
              <w:rPr>
                <w:sz w:val="18"/>
                <w:szCs w:val="18"/>
              </w:rPr>
            </w:pPr>
            <w:r w:rsidRPr="00BE3BE1">
              <w:rPr>
                <w:sz w:val="18"/>
                <w:szCs w:val="18"/>
              </w:rPr>
              <w:t>3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16 020,00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медицинская сестра</w:t>
            </w:r>
          </w:p>
        </w:tc>
        <w:tc>
          <w:tcPr>
            <w:tcW w:w="1644" w:type="dxa"/>
          </w:tcPr>
          <w:p w:rsidR="00BE3BE1" w:rsidRPr="00BE3BE1" w:rsidRDefault="00BE3BE1" w:rsidP="00BE3BE1">
            <w:pPr>
              <w:jc w:val="center"/>
              <w:rPr>
                <w:sz w:val="18"/>
                <w:szCs w:val="18"/>
              </w:rPr>
            </w:pP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2.4</w:t>
            </w:r>
          </w:p>
        </w:tc>
        <w:tc>
          <w:tcPr>
            <w:tcW w:w="4366" w:type="dxa"/>
          </w:tcPr>
          <w:p w:rsidR="00BE3BE1" w:rsidRPr="00BE3BE1" w:rsidRDefault="00BE3BE1" w:rsidP="00BE3BE1">
            <w:pPr>
              <w:rPr>
                <w:sz w:val="18"/>
                <w:szCs w:val="18"/>
              </w:rPr>
            </w:pPr>
            <w:r w:rsidRPr="00BE3BE1">
              <w:rPr>
                <w:sz w:val="18"/>
                <w:szCs w:val="18"/>
              </w:rPr>
              <w:t>4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17 160,00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зубной врач, медицинская сестра процедурной</w:t>
            </w:r>
          </w:p>
        </w:tc>
        <w:tc>
          <w:tcPr>
            <w:tcW w:w="1644" w:type="dxa"/>
          </w:tcPr>
          <w:p w:rsidR="00BE3BE1" w:rsidRPr="00BE3BE1" w:rsidRDefault="00BE3BE1" w:rsidP="00BE3BE1">
            <w:pPr>
              <w:jc w:val="center"/>
              <w:rPr>
                <w:sz w:val="18"/>
                <w:szCs w:val="18"/>
              </w:rPr>
            </w:pP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2.5</w:t>
            </w:r>
          </w:p>
        </w:tc>
        <w:tc>
          <w:tcPr>
            <w:tcW w:w="4366" w:type="dxa"/>
          </w:tcPr>
          <w:p w:rsidR="00BE3BE1" w:rsidRPr="00BE3BE1" w:rsidRDefault="00BE3BE1" w:rsidP="00BE3BE1">
            <w:pPr>
              <w:rPr>
                <w:sz w:val="18"/>
                <w:szCs w:val="18"/>
              </w:rPr>
            </w:pPr>
            <w:r w:rsidRPr="00BE3BE1">
              <w:rPr>
                <w:sz w:val="18"/>
                <w:szCs w:val="18"/>
              </w:rPr>
              <w:t>5 квалификационный уровень:</w:t>
            </w:r>
          </w:p>
        </w:tc>
        <w:tc>
          <w:tcPr>
            <w:tcW w:w="1644" w:type="dxa"/>
          </w:tcPr>
          <w:p w:rsidR="00BE3BE1" w:rsidRPr="00BE3BE1" w:rsidRDefault="00BE3BE1" w:rsidP="00BE3BE1">
            <w:pPr>
              <w:jc w:val="center"/>
              <w:rPr>
                <w:sz w:val="18"/>
                <w:szCs w:val="18"/>
              </w:rPr>
            </w:pP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старшая медицинская сестра</w:t>
            </w:r>
          </w:p>
        </w:tc>
        <w:tc>
          <w:tcPr>
            <w:tcW w:w="1644" w:type="dxa"/>
          </w:tcPr>
          <w:p w:rsidR="00BE3BE1" w:rsidRPr="00BE3BE1" w:rsidRDefault="00BE3BE1" w:rsidP="00BE3BE1">
            <w:pPr>
              <w:jc w:val="center"/>
              <w:rPr>
                <w:sz w:val="18"/>
                <w:szCs w:val="18"/>
              </w:rPr>
            </w:pPr>
            <w:r w:rsidRPr="00BE3BE1">
              <w:rPr>
                <w:sz w:val="18"/>
                <w:szCs w:val="18"/>
              </w:rPr>
              <w:t>18 300,00</w:t>
            </w:r>
          </w:p>
        </w:tc>
      </w:tr>
      <w:tr w:rsidR="009C7B3E" w:rsidRPr="00BE3BE1" w:rsidTr="0060265F">
        <w:trPr>
          <w:gridAfter w:val="1"/>
          <w:wAfter w:w="27" w:type="dxa"/>
        </w:trPr>
        <w:tc>
          <w:tcPr>
            <w:tcW w:w="709" w:type="dxa"/>
          </w:tcPr>
          <w:p w:rsidR="009C7B3E" w:rsidRPr="00BE3BE1" w:rsidRDefault="009C7B3E" w:rsidP="00BE3BE1">
            <w:pPr>
              <w:jc w:val="center"/>
              <w:rPr>
                <w:sz w:val="18"/>
                <w:szCs w:val="18"/>
              </w:rPr>
            </w:pPr>
            <w:r w:rsidRPr="00BE3BE1">
              <w:rPr>
                <w:sz w:val="18"/>
                <w:szCs w:val="18"/>
              </w:rPr>
              <w:t>3</w:t>
            </w:r>
          </w:p>
        </w:tc>
        <w:tc>
          <w:tcPr>
            <w:tcW w:w="6010" w:type="dxa"/>
            <w:gridSpan w:val="2"/>
          </w:tcPr>
          <w:p w:rsidR="009C7B3E" w:rsidRPr="00534A7A" w:rsidRDefault="009C7B3E" w:rsidP="00BE3BE1">
            <w:pPr>
              <w:jc w:val="center"/>
              <w:rPr>
                <w:b/>
                <w:sz w:val="18"/>
                <w:szCs w:val="18"/>
              </w:rPr>
            </w:pPr>
            <w:r w:rsidRPr="00534A7A">
              <w:rPr>
                <w:b/>
                <w:sz w:val="18"/>
                <w:szCs w:val="18"/>
              </w:rPr>
              <w:t>Врачи и провизоры</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3.2</w:t>
            </w:r>
          </w:p>
        </w:tc>
        <w:tc>
          <w:tcPr>
            <w:tcW w:w="4366" w:type="dxa"/>
          </w:tcPr>
          <w:p w:rsidR="00BE3BE1" w:rsidRPr="00BE3BE1" w:rsidRDefault="00BE3BE1" w:rsidP="00BE3BE1">
            <w:pPr>
              <w:rPr>
                <w:sz w:val="18"/>
                <w:szCs w:val="18"/>
              </w:rPr>
            </w:pPr>
            <w:r w:rsidRPr="00BE3BE1">
              <w:rPr>
                <w:sz w:val="18"/>
                <w:szCs w:val="18"/>
              </w:rPr>
              <w:t>2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27 660,00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врач-специалист</w:t>
            </w:r>
          </w:p>
        </w:tc>
        <w:tc>
          <w:tcPr>
            <w:tcW w:w="1644" w:type="dxa"/>
          </w:tcPr>
          <w:p w:rsidR="00BE3BE1" w:rsidRPr="00BE3BE1" w:rsidRDefault="00BE3BE1" w:rsidP="00BE3BE1">
            <w:pPr>
              <w:jc w:val="center"/>
              <w:rPr>
                <w:sz w:val="18"/>
                <w:szCs w:val="18"/>
              </w:rPr>
            </w:pPr>
          </w:p>
        </w:tc>
      </w:tr>
      <w:tr w:rsidR="009C7B3E" w:rsidRPr="00BE3BE1" w:rsidTr="0060265F">
        <w:trPr>
          <w:gridAfter w:val="1"/>
          <w:wAfter w:w="27" w:type="dxa"/>
        </w:trPr>
        <w:tc>
          <w:tcPr>
            <w:tcW w:w="709" w:type="dxa"/>
          </w:tcPr>
          <w:p w:rsidR="009C7B3E" w:rsidRPr="00BE3BE1" w:rsidRDefault="009C7B3E" w:rsidP="00BE3BE1">
            <w:pPr>
              <w:jc w:val="center"/>
              <w:rPr>
                <w:sz w:val="18"/>
                <w:szCs w:val="18"/>
              </w:rPr>
            </w:pPr>
            <w:r w:rsidRPr="00BE3BE1">
              <w:rPr>
                <w:sz w:val="18"/>
                <w:szCs w:val="18"/>
              </w:rPr>
              <w:t>4</w:t>
            </w:r>
          </w:p>
        </w:tc>
        <w:tc>
          <w:tcPr>
            <w:tcW w:w="6010" w:type="dxa"/>
            <w:gridSpan w:val="2"/>
          </w:tcPr>
          <w:p w:rsidR="009C7B3E" w:rsidRPr="00534A7A" w:rsidRDefault="009C7B3E" w:rsidP="00BE3BE1">
            <w:pPr>
              <w:jc w:val="center"/>
              <w:rPr>
                <w:b/>
                <w:sz w:val="18"/>
                <w:szCs w:val="18"/>
              </w:rPr>
            </w:pPr>
            <w:r w:rsidRPr="00534A7A">
              <w:rPr>
                <w:b/>
                <w:sz w:val="18"/>
                <w:szCs w:val="18"/>
              </w:rPr>
              <w:t xml:space="preserve">Руководители структурных подразделений </w:t>
            </w:r>
            <w:r w:rsidRPr="00534A7A">
              <w:rPr>
                <w:b/>
                <w:sz w:val="18"/>
                <w:szCs w:val="18"/>
              </w:rPr>
              <w:br/>
              <w:t xml:space="preserve">с высшим медицинским и фармацевтическим образованием </w:t>
            </w:r>
            <w:r w:rsidRPr="00534A7A">
              <w:rPr>
                <w:b/>
                <w:sz w:val="18"/>
                <w:szCs w:val="18"/>
              </w:rPr>
              <w:br/>
              <w:t>(врачи-специалисты, провизор)</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r w:rsidRPr="00BE3BE1">
              <w:rPr>
                <w:sz w:val="18"/>
                <w:szCs w:val="18"/>
              </w:rPr>
              <w:t>4.1</w:t>
            </w:r>
          </w:p>
        </w:tc>
        <w:tc>
          <w:tcPr>
            <w:tcW w:w="4366" w:type="dxa"/>
          </w:tcPr>
          <w:p w:rsidR="00BE3BE1" w:rsidRPr="00BE3BE1" w:rsidRDefault="00BE3BE1" w:rsidP="00BE3BE1">
            <w:pPr>
              <w:rPr>
                <w:sz w:val="18"/>
                <w:szCs w:val="18"/>
              </w:rPr>
            </w:pPr>
            <w:r w:rsidRPr="00BE3BE1">
              <w:rPr>
                <w:sz w:val="18"/>
                <w:szCs w:val="18"/>
              </w:rPr>
              <w:t>1 квалификационный уровень:</w:t>
            </w:r>
          </w:p>
        </w:tc>
        <w:tc>
          <w:tcPr>
            <w:tcW w:w="1644" w:type="dxa"/>
          </w:tcPr>
          <w:p w:rsidR="00BE3BE1" w:rsidRPr="00BE3BE1" w:rsidRDefault="00BE3BE1" w:rsidP="00BE3BE1">
            <w:pPr>
              <w:jc w:val="center"/>
              <w:rPr>
                <w:sz w:val="18"/>
                <w:szCs w:val="18"/>
              </w:rPr>
            </w:pPr>
            <w:r w:rsidRPr="00BE3BE1">
              <w:rPr>
                <w:sz w:val="18"/>
                <w:szCs w:val="18"/>
              </w:rPr>
              <w:t>36 400,00</w:t>
            </w:r>
          </w:p>
        </w:tc>
      </w:tr>
      <w:tr w:rsidR="00BE3BE1" w:rsidRPr="00BE3BE1" w:rsidTr="00BE3BE1">
        <w:trPr>
          <w:gridAfter w:val="1"/>
          <w:wAfter w:w="27" w:type="dxa"/>
        </w:trPr>
        <w:tc>
          <w:tcPr>
            <w:tcW w:w="709" w:type="dxa"/>
          </w:tcPr>
          <w:p w:rsidR="00BE3BE1" w:rsidRPr="00BE3BE1" w:rsidRDefault="00BE3BE1" w:rsidP="00BE3BE1">
            <w:pPr>
              <w:jc w:val="center"/>
              <w:rPr>
                <w:sz w:val="18"/>
                <w:szCs w:val="18"/>
              </w:rPr>
            </w:pPr>
          </w:p>
        </w:tc>
        <w:tc>
          <w:tcPr>
            <w:tcW w:w="4366" w:type="dxa"/>
          </w:tcPr>
          <w:p w:rsidR="00BE3BE1" w:rsidRPr="00BE3BE1" w:rsidRDefault="00BE3BE1" w:rsidP="00BE3BE1">
            <w:pPr>
              <w:rPr>
                <w:sz w:val="18"/>
                <w:szCs w:val="18"/>
              </w:rPr>
            </w:pPr>
            <w:r w:rsidRPr="00BE3BE1">
              <w:rPr>
                <w:sz w:val="18"/>
                <w:szCs w:val="18"/>
              </w:rPr>
              <w:t>заведующий структурным подразделением</w:t>
            </w:r>
          </w:p>
        </w:tc>
        <w:tc>
          <w:tcPr>
            <w:tcW w:w="1644" w:type="dxa"/>
          </w:tcPr>
          <w:p w:rsidR="00BE3BE1" w:rsidRPr="00BE3BE1" w:rsidRDefault="00BE3BE1" w:rsidP="00BE3BE1">
            <w:pPr>
              <w:rPr>
                <w:sz w:val="18"/>
                <w:szCs w:val="18"/>
              </w:rPr>
            </w:pPr>
          </w:p>
        </w:tc>
      </w:tr>
    </w:tbl>
    <w:p w:rsidR="00BE3BE1" w:rsidRDefault="00BE3BE1" w:rsidP="00534A7A">
      <w:pPr>
        <w:spacing w:before="240" w:after="120"/>
        <w:ind w:firstLine="340"/>
        <w:rPr>
          <w:i/>
          <w:iCs/>
        </w:rPr>
      </w:pPr>
      <w:r w:rsidRPr="0031599F">
        <w:rPr>
          <w:i/>
          <w:iCs/>
        </w:rPr>
        <w:t xml:space="preserve">Основание: </w:t>
      </w:r>
    </w:p>
    <w:p w:rsidR="00526C4E" w:rsidRPr="00534A7A" w:rsidRDefault="00BE3BE1" w:rsidP="00534A7A">
      <w:pPr>
        <w:pStyle w:val="aa"/>
        <w:numPr>
          <w:ilvl w:val="0"/>
          <w:numId w:val="32"/>
        </w:numPr>
        <w:jc w:val="both"/>
        <w:rPr>
          <w:rFonts w:ascii="Times New Roman" w:hAnsi="Times New Roman"/>
          <w:b/>
        </w:rPr>
      </w:pPr>
      <w:r w:rsidRPr="00534A7A">
        <w:rPr>
          <w:rFonts w:ascii="Times New Roman" w:hAnsi="Times New Roman"/>
          <w:iCs/>
        </w:rPr>
        <w:t>приказ Министерства науки высшего образования РФ</w:t>
      </w:r>
      <w:r w:rsidR="00970367">
        <w:rPr>
          <w:rFonts w:ascii="Times New Roman" w:hAnsi="Times New Roman"/>
          <w:iCs/>
        </w:rPr>
        <w:t xml:space="preserve"> </w:t>
      </w:r>
      <w:r w:rsidRPr="00534A7A">
        <w:rPr>
          <w:rFonts w:ascii="Times New Roman" w:hAnsi="Times New Roman"/>
          <w:iCs/>
        </w:rPr>
        <w:t>от 01.02.2021г. №72 "Об утверждении Примерного положения об оплате труда работников государственных бюджетных и автономных учреждений, подведомственных Министерству науки и высшего образования РФ, по видам экономической деятельности", зарегистрированного в Министерстве Юстиции РФ 20.04.2021г. № 63188;</w:t>
      </w:r>
    </w:p>
    <w:p w:rsidR="00BE3BE1" w:rsidRPr="00534A7A" w:rsidRDefault="00BE3BE1" w:rsidP="00534A7A">
      <w:pPr>
        <w:pStyle w:val="af3"/>
        <w:numPr>
          <w:ilvl w:val="0"/>
          <w:numId w:val="32"/>
        </w:numPr>
        <w:jc w:val="both"/>
        <w:rPr>
          <w:iCs/>
        </w:rPr>
      </w:pPr>
      <w:r w:rsidRPr="00534A7A">
        <w:rPr>
          <w:iCs/>
        </w:rPr>
        <w:t>распоряжение Правительства РФ от 14.09.22г. №2611-Р; письмо Минтруда РФ от 22.09.22г. № МН-18/2476-АО "Об индексации оплаты труда";</w:t>
      </w:r>
    </w:p>
    <w:p w:rsidR="00526C4E" w:rsidRPr="00534A7A" w:rsidRDefault="00BE3BE1" w:rsidP="00534A7A">
      <w:pPr>
        <w:pStyle w:val="aa"/>
        <w:numPr>
          <w:ilvl w:val="0"/>
          <w:numId w:val="32"/>
        </w:numPr>
        <w:jc w:val="both"/>
        <w:rPr>
          <w:rFonts w:ascii="Times New Roman" w:hAnsi="Times New Roman"/>
          <w:b/>
        </w:rPr>
      </w:pPr>
      <w:r w:rsidRPr="00534A7A">
        <w:rPr>
          <w:rFonts w:ascii="Times New Roman" w:hAnsi="Times New Roman"/>
          <w:iCs/>
        </w:rPr>
        <w:t>приказ по ИПФ РАН «Об индексации оплаты труда» от 24.10.2022г. №855-ОК.</w:t>
      </w:r>
    </w:p>
    <w:p w:rsidR="00571933" w:rsidRDefault="00091B11" w:rsidP="00091B11">
      <w:pPr>
        <w:rPr>
          <w:b/>
        </w:rPr>
      </w:pPr>
      <w:r>
        <w:rPr>
          <w:b/>
        </w:rPr>
        <w:br w:type="page"/>
      </w:r>
    </w:p>
    <w:p w:rsidR="00F21F31" w:rsidRPr="00F21F31" w:rsidRDefault="00F21F31" w:rsidP="00F21F31">
      <w:pPr>
        <w:pageBreakBefore/>
        <w:jc w:val="right"/>
        <w:rPr>
          <w:i/>
        </w:rPr>
      </w:pPr>
      <w:r w:rsidRPr="00215EFD">
        <w:rPr>
          <w:i/>
          <w:highlight w:val="yellow"/>
        </w:rPr>
        <w:t>Приложение № 6</w:t>
      </w:r>
    </w:p>
    <w:p w:rsidR="00F21F31" w:rsidRPr="00F21F31" w:rsidRDefault="00F21F31" w:rsidP="00970367">
      <w:pPr>
        <w:spacing w:before="120" w:after="60"/>
        <w:jc w:val="center"/>
        <w:rPr>
          <w:b/>
        </w:rPr>
      </w:pPr>
      <w:r w:rsidRPr="00F21F31">
        <w:rPr>
          <w:b/>
        </w:rPr>
        <w:t xml:space="preserve">Размеры окладов по профессиональным квалификационным группам </w:t>
      </w:r>
      <w:r w:rsidR="0079441A">
        <w:rPr>
          <w:b/>
        </w:rPr>
        <w:t xml:space="preserve">учебно-вспомогательного персонала и общеотраслевым должностям служащих и профессиям рабочих (детсад) </w:t>
      </w:r>
    </w:p>
    <w:tbl>
      <w:tblPr>
        <w:tblStyle w:val="af2"/>
        <w:tblW w:w="6746" w:type="dxa"/>
        <w:tblInd w:w="108" w:type="dxa"/>
        <w:tblLayout w:type="fixed"/>
        <w:tblLook w:val="04A0" w:firstRow="1" w:lastRow="0" w:firstColumn="1" w:lastColumn="0" w:noHBand="0" w:noVBand="1"/>
      </w:tblPr>
      <w:tblGrid>
        <w:gridCol w:w="510"/>
        <w:gridCol w:w="4735"/>
        <w:gridCol w:w="1472"/>
        <w:gridCol w:w="29"/>
      </w:tblGrid>
      <w:tr w:rsidR="00F21F31" w:rsidRPr="00534A7A" w:rsidTr="009C7B3E">
        <w:trPr>
          <w:gridAfter w:val="1"/>
          <w:wAfter w:w="29" w:type="dxa"/>
        </w:trPr>
        <w:tc>
          <w:tcPr>
            <w:tcW w:w="510" w:type="dxa"/>
            <w:vAlign w:val="center"/>
          </w:tcPr>
          <w:p w:rsidR="00F21F31" w:rsidRPr="00534A7A" w:rsidRDefault="00F21F31" w:rsidP="008D7457">
            <w:pPr>
              <w:jc w:val="center"/>
              <w:rPr>
                <w:sz w:val="18"/>
                <w:szCs w:val="18"/>
              </w:rPr>
            </w:pPr>
            <w:r w:rsidRPr="00534A7A">
              <w:rPr>
                <w:sz w:val="18"/>
                <w:szCs w:val="18"/>
              </w:rPr>
              <w:t>№ п/п</w:t>
            </w:r>
          </w:p>
        </w:tc>
        <w:tc>
          <w:tcPr>
            <w:tcW w:w="4735" w:type="dxa"/>
            <w:vAlign w:val="center"/>
          </w:tcPr>
          <w:p w:rsidR="00F21F31" w:rsidRPr="00534A7A" w:rsidRDefault="00F21F31" w:rsidP="008D7457">
            <w:pPr>
              <w:jc w:val="center"/>
              <w:rPr>
                <w:sz w:val="18"/>
                <w:szCs w:val="18"/>
              </w:rPr>
            </w:pPr>
            <w:r w:rsidRPr="00534A7A">
              <w:rPr>
                <w:sz w:val="18"/>
                <w:szCs w:val="18"/>
              </w:rPr>
              <w:t>Профессиональная группа, квалификационный уровень</w:t>
            </w:r>
          </w:p>
        </w:tc>
        <w:tc>
          <w:tcPr>
            <w:tcW w:w="1472" w:type="dxa"/>
            <w:vAlign w:val="center"/>
          </w:tcPr>
          <w:p w:rsidR="00F21F31" w:rsidRPr="00534A7A" w:rsidRDefault="00F21F31" w:rsidP="008D7457">
            <w:pPr>
              <w:jc w:val="center"/>
              <w:rPr>
                <w:sz w:val="18"/>
                <w:szCs w:val="18"/>
              </w:rPr>
            </w:pPr>
            <w:r w:rsidRPr="00534A7A">
              <w:rPr>
                <w:sz w:val="18"/>
                <w:szCs w:val="18"/>
              </w:rPr>
              <w:t xml:space="preserve">Размер оклада </w:t>
            </w:r>
            <w:r w:rsidRPr="00534A7A">
              <w:rPr>
                <w:sz w:val="18"/>
                <w:szCs w:val="18"/>
              </w:rPr>
              <w:br/>
              <w:t>с 01.10.2022 (руб.)</w:t>
            </w:r>
          </w:p>
        </w:tc>
      </w:tr>
      <w:tr w:rsidR="0076526C" w:rsidRPr="00534A7A" w:rsidTr="009C7B3E">
        <w:trPr>
          <w:gridAfter w:val="2"/>
          <w:wAfter w:w="1501" w:type="dxa"/>
        </w:trPr>
        <w:tc>
          <w:tcPr>
            <w:tcW w:w="510" w:type="dxa"/>
          </w:tcPr>
          <w:p w:rsidR="0076526C" w:rsidRPr="00534A7A" w:rsidRDefault="0076526C" w:rsidP="008D7457">
            <w:pPr>
              <w:jc w:val="center"/>
              <w:rPr>
                <w:sz w:val="18"/>
                <w:szCs w:val="18"/>
              </w:rPr>
            </w:pPr>
            <w:r w:rsidRPr="00534A7A">
              <w:rPr>
                <w:sz w:val="18"/>
                <w:szCs w:val="18"/>
              </w:rPr>
              <w:t>1</w:t>
            </w:r>
          </w:p>
        </w:tc>
        <w:tc>
          <w:tcPr>
            <w:tcW w:w="4735" w:type="dxa"/>
          </w:tcPr>
          <w:p w:rsidR="0076526C" w:rsidRPr="00534A7A" w:rsidRDefault="0076526C" w:rsidP="008D7457">
            <w:pPr>
              <w:jc w:val="center"/>
              <w:rPr>
                <w:b/>
                <w:sz w:val="18"/>
                <w:szCs w:val="18"/>
              </w:rPr>
            </w:pPr>
            <w:r w:rsidRPr="00534A7A">
              <w:rPr>
                <w:b/>
                <w:sz w:val="18"/>
                <w:szCs w:val="18"/>
              </w:rPr>
              <w:t xml:space="preserve">Учебно-вспомогательный персонал </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r w:rsidRPr="00534A7A">
              <w:rPr>
                <w:sz w:val="18"/>
                <w:szCs w:val="18"/>
              </w:rPr>
              <w:t>1.1</w:t>
            </w:r>
          </w:p>
        </w:tc>
        <w:tc>
          <w:tcPr>
            <w:tcW w:w="4735" w:type="dxa"/>
          </w:tcPr>
          <w:p w:rsidR="00F21F31" w:rsidRPr="00534A7A" w:rsidRDefault="00F21F31" w:rsidP="008D7457">
            <w:pPr>
              <w:rPr>
                <w:sz w:val="18"/>
                <w:szCs w:val="18"/>
              </w:rPr>
            </w:pPr>
            <w:r w:rsidRPr="00534A7A">
              <w:rPr>
                <w:sz w:val="18"/>
                <w:szCs w:val="18"/>
              </w:rPr>
              <w:t>1  квалификационный уровень:</w:t>
            </w:r>
          </w:p>
        </w:tc>
        <w:tc>
          <w:tcPr>
            <w:tcW w:w="1472" w:type="dxa"/>
          </w:tcPr>
          <w:p w:rsidR="00F21F31" w:rsidRPr="00534A7A" w:rsidRDefault="00F21F31" w:rsidP="008D7457">
            <w:pPr>
              <w:jc w:val="center"/>
              <w:rPr>
                <w:sz w:val="18"/>
                <w:szCs w:val="18"/>
              </w:rPr>
            </w:pPr>
            <w:r w:rsidRPr="00534A7A">
              <w:rPr>
                <w:sz w:val="18"/>
                <w:szCs w:val="18"/>
              </w:rPr>
              <w:t>15 280,00</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помощник воспитателя</w:t>
            </w:r>
          </w:p>
        </w:tc>
        <w:tc>
          <w:tcPr>
            <w:tcW w:w="1472" w:type="dxa"/>
          </w:tcPr>
          <w:p w:rsidR="00F21F31" w:rsidRPr="00534A7A" w:rsidRDefault="00F21F31" w:rsidP="008D7457">
            <w:pPr>
              <w:jc w:val="center"/>
              <w:rPr>
                <w:sz w:val="18"/>
                <w:szCs w:val="18"/>
              </w:rPr>
            </w:pPr>
          </w:p>
        </w:tc>
      </w:tr>
      <w:tr w:rsidR="00F21F31" w:rsidRPr="00534A7A" w:rsidTr="009C7B3E">
        <w:trPr>
          <w:gridAfter w:val="2"/>
          <w:wAfter w:w="1501" w:type="dxa"/>
        </w:trPr>
        <w:tc>
          <w:tcPr>
            <w:tcW w:w="510" w:type="dxa"/>
          </w:tcPr>
          <w:p w:rsidR="00F21F31" w:rsidRPr="00534A7A" w:rsidRDefault="00F21F31" w:rsidP="008D7457">
            <w:pPr>
              <w:jc w:val="center"/>
              <w:rPr>
                <w:sz w:val="18"/>
                <w:szCs w:val="18"/>
              </w:rPr>
            </w:pPr>
            <w:r w:rsidRPr="00534A7A">
              <w:rPr>
                <w:sz w:val="18"/>
                <w:szCs w:val="18"/>
              </w:rPr>
              <w:t>3</w:t>
            </w:r>
          </w:p>
        </w:tc>
        <w:tc>
          <w:tcPr>
            <w:tcW w:w="4735" w:type="dxa"/>
          </w:tcPr>
          <w:p w:rsidR="00F21F31" w:rsidRPr="00534A7A" w:rsidRDefault="00F21F31" w:rsidP="008D7457">
            <w:pPr>
              <w:jc w:val="center"/>
              <w:rPr>
                <w:b/>
                <w:sz w:val="18"/>
                <w:szCs w:val="18"/>
              </w:rPr>
            </w:pPr>
            <w:r w:rsidRPr="00534A7A">
              <w:rPr>
                <w:b/>
                <w:sz w:val="18"/>
                <w:szCs w:val="18"/>
              </w:rPr>
              <w:t>Педагогический персонал*</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r w:rsidRPr="00534A7A">
              <w:rPr>
                <w:sz w:val="18"/>
                <w:szCs w:val="18"/>
              </w:rPr>
              <w:t>3.1</w:t>
            </w:r>
          </w:p>
        </w:tc>
        <w:tc>
          <w:tcPr>
            <w:tcW w:w="4735" w:type="dxa"/>
          </w:tcPr>
          <w:p w:rsidR="00F21F31" w:rsidRPr="00534A7A" w:rsidRDefault="00F21F31" w:rsidP="008D7457">
            <w:pPr>
              <w:rPr>
                <w:sz w:val="18"/>
                <w:szCs w:val="18"/>
              </w:rPr>
            </w:pPr>
            <w:r w:rsidRPr="00534A7A">
              <w:rPr>
                <w:sz w:val="18"/>
                <w:szCs w:val="18"/>
              </w:rPr>
              <w:t>1 квалификационный уровень:</w:t>
            </w:r>
          </w:p>
        </w:tc>
        <w:tc>
          <w:tcPr>
            <w:tcW w:w="1472" w:type="dxa"/>
          </w:tcPr>
          <w:p w:rsidR="00F21F31" w:rsidRPr="00534A7A" w:rsidRDefault="00F21F31" w:rsidP="008D7457">
            <w:pPr>
              <w:jc w:val="center"/>
              <w:rPr>
                <w:sz w:val="18"/>
                <w:szCs w:val="18"/>
              </w:rPr>
            </w:pPr>
            <w:r w:rsidRPr="00534A7A">
              <w:rPr>
                <w:sz w:val="18"/>
                <w:szCs w:val="18"/>
              </w:rPr>
              <w:t>17 370,00</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музыкальный руководитель</w:t>
            </w:r>
          </w:p>
        </w:tc>
        <w:tc>
          <w:tcPr>
            <w:tcW w:w="1472" w:type="dxa"/>
          </w:tcPr>
          <w:p w:rsidR="00F21F31" w:rsidRPr="00534A7A" w:rsidRDefault="00F21F31" w:rsidP="008D7457">
            <w:pPr>
              <w:jc w:val="center"/>
              <w:rPr>
                <w:sz w:val="18"/>
                <w:szCs w:val="18"/>
              </w:rPr>
            </w:pP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r w:rsidRPr="00534A7A">
              <w:rPr>
                <w:sz w:val="18"/>
                <w:szCs w:val="18"/>
              </w:rPr>
              <w:t>3.3</w:t>
            </w:r>
          </w:p>
        </w:tc>
        <w:tc>
          <w:tcPr>
            <w:tcW w:w="4735" w:type="dxa"/>
          </w:tcPr>
          <w:p w:rsidR="00F21F31" w:rsidRPr="00534A7A" w:rsidRDefault="00F21F31" w:rsidP="008D7457">
            <w:pPr>
              <w:rPr>
                <w:sz w:val="18"/>
                <w:szCs w:val="18"/>
              </w:rPr>
            </w:pPr>
            <w:r w:rsidRPr="00534A7A">
              <w:rPr>
                <w:sz w:val="18"/>
                <w:szCs w:val="18"/>
              </w:rPr>
              <w:t>3 квалификационный   уровень:</w:t>
            </w:r>
          </w:p>
        </w:tc>
        <w:tc>
          <w:tcPr>
            <w:tcW w:w="1472" w:type="dxa"/>
          </w:tcPr>
          <w:p w:rsidR="00F21F31" w:rsidRPr="00534A7A" w:rsidRDefault="00F21F31" w:rsidP="008D7457">
            <w:pPr>
              <w:jc w:val="center"/>
              <w:rPr>
                <w:sz w:val="18"/>
                <w:szCs w:val="18"/>
              </w:rPr>
            </w:pPr>
            <w:r w:rsidRPr="00534A7A">
              <w:rPr>
                <w:sz w:val="18"/>
                <w:szCs w:val="18"/>
              </w:rPr>
              <w:t>18 620,00</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воспитатель</w:t>
            </w:r>
          </w:p>
        </w:tc>
        <w:tc>
          <w:tcPr>
            <w:tcW w:w="1472" w:type="dxa"/>
          </w:tcPr>
          <w:p w:rsidR="00F21F31" w:rsidRPr="00534A7A" w:rsidRDefault="00F21F31" w:rsidP="008D7457">
            <w:pPr>
              <w:jc w:val="center"/>
              <w:rPr>
                <w:sz w:val="18"/>
                <w:szCs w:val="18"/>
              </w:rPr>
            </w:pP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педагог-психолог</w:t>
            </w:r>
          </w:p>
        </w:tc>
        <w:tc>
          <w:tcPr>
            <w:tcW w:w="1472" w:type="dxa"/>
          </w:tcPr>
          <w:p w:rsidR="00F21F31" w:rsidRPr="00534A7A" w:rsidRDefault="00F21F31" w:rsidP="008D7457">
            <w:pPr>
              <w:jc w:val="center"/>
              <w:rPr>
                <w:sz w:val="18"/>
                <w:szCs w:val="18"/>
              </w:rPr>
            </w:pP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r w:rsidRPr="00534A7A">
              <w:rPr>
                <w:sz w:val="18"/>
                <w:szCs w:val="18"/>
              </w:rPr>
              <w:t>3.4</w:t>
            </w:r>
          </w:p>
        </w:tc>
        <w:tc>
          <w:tcPr>
            <w:tcW w:w="4735" w:type="dxa"/>
          </w:tcPr>
          <w:p w:rsidR="00F21F31" w:rsidRPr="00534A7A" w:rsidRDefault="00F21F31" w:rsidP="008D7457">
            <w:pPr>
              <w:rPr>
                <w:sz w:val="18"/>
                <w:szCs w:val="18"/>
              </w:rPr>
            </w:pPr>
            <w:r w:rsidRPr="00534A7A">
              <w:rPr>
                <w:sz w:val="18"/>
                <w:szCs w:val="18"/>
              </w:rPr>
              <w:t>4 квалификационный   уровень:</w:t>
            </w:r>
          </w:p>
        </w:tc>
        <w:tc>
          <w:tcPr>
            <w:tcW w:w="1472" w:type="dxa"/>
          </w:tcPr>
          <w:p w:rsidR="00F21F31" w:rsidRPr="00534A7A" w:rsidRDefault="00F21F31" w:rsidP="008D7457">
            <w:pPr>
              <w:jc w:val="center"/>
              <w:rPr>
                <w:sz w:val="18"/>
                <w:szCs w:val="18"/>
              </w:rPr>
            </w:pPr>
            <w:r w:rsidRPr="00534A7A">
              <w:rPr>
                <w:sz w:val="18"/>
                <w:szCs w:val="18"/>
              </w:rPr>
              <w:t>20 280,00</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старший воспитатель</w:t>
            </w:r>
          </w:p>
        </w:tc>
        <w:tc>
          <w:tcPr>
            <w:tcW w:w="1472" w:type="dxa"/>
          </w:tcPr>
          <w:p w:rsidR="00F21F31" w:rsidRPr="00534A7A" w:rsidRDefault="00F21F31" w:rsidP="008D7457">
            <w:pPr>
              <w:jc w:val="center"/>
              <w:rPr>
                <w:sz w:val="18"/>
                <w:szCs w:val="18"/>
              </w:rPr>
            </w:pPr>
          </w:p>
        </w:tc>
      </w:tr>
      <w:tr w:rsidR="00F21F31" w:rsidRPr="00534A7A" w:rsidTr="009C7B3E">
        <w:trPr>
          <w:gridAfter w:val="2"/>
          <w:wAfter w:w="1501" w:type="dxa"/>
        </w:trPr>
        <w:tc>
          <w:tcPr>
            <w:tcW w:w="510" w:type="dxa"/>
          </w:tcPr>
          <w:p w:rsidR="00F21F31" w:rsidRPr="00534A7A" w:rsidRDefault="00F21F31" w:rsidP="008D7457">
            <w:pPr>
              <w:jc w:val="center"/>
              <w:rPr>
                <w:sz w:val="18"/>
                <w:szCs w:val="18"/>
              </w:rPr>
            </w:pPr>
            <w:r w:rsidRPr="00534A7A">
              <w:rPr>
                <w:sz w:val="18"/>
                <w:szCs w:val="18"/>
              </w:rPr>
              <w:t>4</w:t>
            </w:r>
          </w:p>
        </w:tc>
        <w:tc>
          <w:tcPr>
            <w:tcW w:w="4735" w:type="dxa"/>
          </w:tcPr>
          <w:p w:rsidR="00F21F31" w:rsidRPr="00534A7A" w:rsidRDefault="00F21F31" w:rsidP="008D7457">
            <w:pPr>
              <w:jc w:val="center"/>
              <w:rPr>
                <w:b/>
                <w:sz w:val="18"/>
                <w:szCs w:val="18"/>
              </w:rPr>
            </w:pPr>
            <w:r w:rsidRPr="00534A7A">
              <w:rPr>
                <w:b/>
                <w:sz w:val="18"/>
                <w:szCs w:val="18"/>
              </w:rPr>
              <w:t>Руководители структурных подразделений</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r w:rsidRPr="00534A7A">
              <w:rPr>
                <w:sz w:val="18"/>
                <w:szCs w:val="18"/>
              </w:rPr>
              <w:t>4.1</w:t>
            </w:r>
          </w:p>
        </w:tc>
        <w:tc>
          <w:tcPr>
            <w:tcW w:w="4735" w:type="dxa"/>
          </w:tcPr>
          <w:p w:rsidR="00F21F31" w:rsidRPr="00534A7A" w:rsidRDefault="00F21F31" w:rsidP="008D7457">
            <w:pPr>
              <w:rPr>
                <w:sz w:val="18"/>
                <w:szCs w:val="18"/>
              </w:rPr>
            </w:pPr>
            <w:r w:rsidRPr="00534A7A">
              <w:rPr>
                <w:sz w:val="18"/>
                <w:szCs w:val="18"/>
              </w:rPr>
              <w:t>1 квалификационный уровень:</w:t>
            </w:r>
          </w:p>
        </w:tc>
        <w:tc>
          <w:tcPr>
            <w:tcW w:w="1472" w:type="dxa"/>
          </w:tcPr>
          <w:p w:rsidR="00F21F31" w:rsidRPr="00534A7A" w:rsidRDefault="00F21F31" w:rsidP="008D7457">
            <w:pPr>
              <w:jc w:val="center"/>
              <w:rPr>
                <w:sz w:val="18"/>
                <w:szCs w:val="18"/>
              </w:rPr>
            </w:pPr>
            <w:r w:rsidRPr="00534A7A">
              <w:rPr>
                <w:sz w:val="18"/>
                <w:szCs w:val="18"/>
              </w:rPr>
              <w:t>36 400,00</w:t>
            </w:r>
          </w:p>
        </w:tc>
      </w:tr>
      <w:tr w:rsidR="00F21F31" w:rsidRPr="00534A7A" w:rsidTr="009C7B3E">
        <w:trPr>
          <w:gridAfter w:val="1"/>
          <w:wAfter w:w="29" w:type="dxa"/>
        </w:trPr>
        <w:tc>
          <w:tcPr>
            <w:tcW w:w="510" w:type="dxa"/>
          </w:tcPr>
          <w:p w:rsidR="00F21F31" w:rsidRPr="00534A7A" w:rsidRDefault="00F21F31" w:rsidP="008D7457">
            <w:pPr>
              <w:jc w:val="center"/>
              <w:rPr>
                <w:sz w:val="18"/>
                <w:szCs w:val="18"/>
              </w:rPr>
            </w:pPr>
          </w:p>
        </w:tc>
        <w:tc>
          <w:tcPr>
            <w:tcW w:w="4735" w:type="dxa"/>
          </w:tcPr>
          <w:p w:rsidR="00F21F31" w:rsidRPr="00534A7A" w:rsidRDefault="00F21F31" w:rsidP="008D7457">
            <w:pPr>
              <w:rPr>
                <w:sz w:val="18"/>
                <w:szCs w:val="18"/>
              </w:rPr>
            </w:pPr>
            <w:r w:rsidRPr="00534A7A">
              <w:rPr>
                <w:sz w:val="18"/>
                <w:szCs w:val="18"/>
              </w:rPr>
              <w:t>заведующий (директор) структурным подразделением</w:t>
            </w:r>
          </w:p>
        </w:tc>
        <w:tc>
          <w:tcPr>
            <w:tcW w:w="1472" w:type="dxa"/>
          </w:tcPr>
          <w:p w:rsidR="00F21F31" w:rsidRPr="00534A7A" w:rsidRDefault="00F21F31" w:rsidP="008D7457">
            <w:pPr>
              <w:jc w:val="center"/>
              <w:rPr>
                <w:sz w:val="18"/>
                <w:szCs w:val="18"/>
              </w:rPr>
            </w:pPr>
          </w:p>
        </w:tc>
      </w:tr>
      <w:tr w:rsidR="009C7B3E" w:rsidRPr="00534A7A" w:rsidTr="009C7B3E">
        <w:tc>
          <w:tcPr>
            <w:tcW w:w="510" w:type="dxa"/>
          </w:tcPr>
          <w:p w:rsidR="009C7B3E" w:rsidRPr="00534A7A" w:rsidRDefault="009C7B3E" w:rsidP="008D7457">
            <w:pPr>
              <w:jc w:val="center"/>
              <w:rPr>
                <w:sz w:val="18"/>
                <w:szCs w:val="18"/>
              </w:rPr>
            </w:pPr>
            <w:r w:rsidRPr="00534A7A">
              <w:rPr>
                <w:sz w:val="18"/>
                <w:szCs w:val="18"/>
              </w:rPr>
              <w:t>4</w:t>
            </w:r>
          </w:p>
        </w:tc>
        <w:tc>
          <w:tcPr>
            <w:tcW w:w="6236" w:type="dxa"/>
            <w:gridSpan w:val="3"/>
          </w:tcPr>
          <w:p w:rsidR="009C7B3E" w:rsidRPr="00534A7A" w:rsidRDefault="009C7B3E" w:rsidP="009C7B3E">
            <w:pPr>
              <w:jc w:val="center"/>
              <w:rPr>
                <w:b/>
                <w:sz w:val="18"/>
                <w:szCs w:val="18"/>
              </w:rPr>
            </w:pPr>
            <w:r w:rsidRPr="00534A7A">
              <w:rPr>
                <w:b/>
                <w:sz w:val="18"/>
                <w:szCs w:val="18"/>
              </w:rPr>
              <w:t>Общеотраслевые должности служащих второго уровня</w:t>
            </w:r>
          </w:p>
        </w:tc>
      </w:tr>
      <w:tr w:rsidR="009C7B3E" w:rsidRPr="00534A7A" w:rsidTr="009C7B3E">
        <w:trPr>
          <w:gridAfter w:val="1"/>
          <w:wAfter w:w="29" w:type="dxa"/>
        </w:trPr>
        <w:tc>
          <w:tcPr>
            <w:tcW w:w="510" w:type="dxa"/>
          </w:tcPr>
          <w:p w:rsidR="009C7B3E" w:rsidRPr="00534A7A" w:rsidRDefault="009C7B3E" w:rsidP="008D7457">
            <w:pPr>
              <w:jc w:val="center"/>
              <w:rPr>
                <w:sz w:val="18"/>
                <w:szCs w:val="18"/>
              </w:rPr>
            </w:pPr>
            <w:r w:rsidRPr="00534A7A">
              <w:rPr>
                <w:sz w:val="18"/>
                <w:szCs w:val="18"/>
              </w:rPr>
              <w:t>4.2</w:t>
            </w:r>
          </w:p>
        </w:tc>
        <w:tc>
          <w:tcPr>
            <w:tcW w:w="4735" w:type="dxa"/>
          </w:tcPr>
          <w:p w:rsidR="009C7B3E" w:rsidRPr="00534A7A" w:rsidRDefault="009C7B3E" w:rsidP="008D7457">
            <w:pPr>
              <w:rPr>
                <w:sz w:val="18"/>
                <w:szCs w:val="18"/>
              </w:rPr>
            </w:pPr>
            <w:r w:rsidRPr="00534A7A">
              <w:rPr>
                <w:sz w:val="18"/>
                <w:szCs w:val="18"/>
              </w:rPr>
              <w:t>2 квалификационный уровень:</w:t>
            </w:r>
          </w:p>
        </w:tc>
        <w:tc>
          <w:tcPr>
            <w:tcW w:w="1472" w:type="dxa"/>
          </w:tcPr>
          <w:p w:rsidR="009C7B3E" w:rsidRPr="00534A7A" w:rsidRDefault="009C7B3E" w:rsidP="008D7457">
            <w:pPr>
              <w:jc w:val="center"/>
              <w:rPr>
                <w:sz w:val="18"/>
                <w:szCs w:val="18"/>
              </w:rPr>
            </w:pPr>
          </w:p>
        </w:tc>
      </w:tr>
      <w:tr w:rsidR="009C7B3E" w:rsidRPr="00534A7A" w:rsidTr="009C7B3E">
        <w:trPr>
          <w:gridAfter w:val="1"/>
          <w:wAfter w:w="29" w:type="dxa"/>
        </w:trPr>
        <w:tc>
          <w:tcPr>
            <w:tcW w:w="510" w:type="dxa"/>
          </w:tcPr>
          <w:p w:rsidR="009C7B3E" w:rsidRPr="00534A7A" w:rsidRDefault="009C7B3E" w:rsidP="008D7457">
            <w:pPr>
              <w:jc w:val="center"/>
              <w:rPr>
                <w:sz w:val="18"/>
                <w:szCs w:val="18"/>
              </w:rPr>
            </w:pPr>
          </w:p>
        </w:tc>
        <w:tc>
          <w:tcPr>
            <w:tcW w:w="4735" w:type="dxa"/>
          </w:tcPr>
          <w:p w:rsidR="009C7B3E" w:rsidRPr="00534A7A" w:rsidRDefault="009C7B3E" w:rsidP="008D7457">
            <w:pPr>
              <w:rPr>
                <w:sz w:val="18"/>
                <w:szCs w:val="18"/>
              </w:rPr>
            </w:pPr>
            <w:r w:rsidRPr="00534A7A">
              <w:rPr>
                <w:sz w:val="18"/>
                <w:szCs w:val="18"/>
              </w:rPr>
              <w:t>заведующий  хозяйством</w:t>
            </w:r>
          </w:p>
        </w:tc>
        <w:tc>
          <w:tcPr>
            <w:tcW w:w="1472" w:type="dxa"/>
          </w:tcPr>
          <w:p w:rsidR="009C7B3E" w:rsidRPr="00534A7A" w:rsidRDefault="009C7B3E" w:rsidP="008D7457">
            <w:pPr>
              <w:jc w:val="center"/>
              <w:rPr>
                <w:sz w:val="18"/>
                <w:szCs w:val="18"/>
              </w:rPr>
            </w:pPr>
            <w:r w:rsidRPr="00534A7A">
              <w:rPr>
                <w:sz w:val="18"/>
                <w:szCs w:val="18"/>
              </w:rPr>
              <w:t>16 310,00</w:t>
            </w:r>
          </w:p>
        </w:tc>
      </w:tr>
      <w:tr w:rsidR="009C7B3E" w:rsidRPr="00534A7A" w:rsidTr="009C7B3E">
        <w:trPr>
          <w:gridAfter w:val="2"/>
          <w:wAfter w:w="1501" w:type="dxa"/>
        </w:trPr>
        <w:tc>
          <w:tcPr>
            <w:tcW w:w="510" w:type="dxa"/>
          </w:tcPr>
          <w:p w:rsidR="009C7B3E" w:rsidRPr="00534A7A" w:rsidRDefault="009C7B3E" w:rsidP="008D7457">
            <w:pPr>
              <w:jc w:val="center"/>
              <w:rPr>
                <w:sz w:val="18"/>
                <w:szCs w:val="18"/>
              </w:rPr>
            </w:pPr>
            <w:r w:rsidRPr="00534A7A">
              <w:rPr>
                <w:sz w:val="18"/>
                <w:szCs w:val="18"/>
              </w:rPr>
              <w:t>5</w:t>
            </w:r>
          </w:p>
        </w:tc>
        <w:tc>
          <w:tcPr>
            <w:tcW w:w="4735" w:type="dxa"/>
          </w:tcPr>
          <w:p w:rsidR="009C7B3E" w:rsidRPr="00534A7A" w:rsidRDefault="009C7B3E" w:rsidP="008D7457">
            <w:pPr>
              <w:jc w:val="center"/>
              <w:rPr>
                <w:b/>
                <w:sz w:val="18"/>
                <w:szCs w:val="18"/>
              </w:rPr>
            </w:pPr>
            <w:r w:rsidRPr="00534A7A">
              <w:rPr>
                <w:b/>
                <w:sz w:val="18"/>
                <w:szCs w:val="18"/>
              </w:rPr>
              <w:t>Общеотраслевые профессии рабочих первого уровня</w:t>
            </w:r>
          </w:p>
        </w:tc>
      </w:tr>
      <w:tr w:rsidR="009C7B3E" w:rsidRPr="00534A7A" w:rsidTr="009C7B3E">
        <w:trPr>
          <w:gridAfter w:val="1"/>
          <w:wAfter w:w="29" w:type="dxa"/>
        </w:trPr>
        <w:tc>
          <w:tcPr>
            <w:tcW w:w="510" w:type="dxa"/>
          </w:tcPr>
          <w:p w:rsidR="009C7B3E" w:rsidRPr="00534A7A" w:rsidRDefault="009C7B3E" w:rsidP="008D7457">
            <w:pPr>
              <w:jc w:val="center"/>
              <w:rPr>
                <w:sz w:val="18"/>
                <w:szCs w:val="18"/>
              </w:rPr>
            </w:pPr>
            <w:r w:rsidRPr="00534A7A">
              <w:rPr>
                <w:sz w:val="18"/>
                <w:szCs w:val="18"/>
              </w:rPr>
              <w:t>5.1</w:t>
            </w:r>
          </w:p>
        </w:tc>
        <w:tc>
          <w:tcPr>
            <w:tcW w:w="4735" w:type="dxa"/>
          </w:tcPr>
          <w:p w:rsidR="009C7B3E" w:rsidRPr="00534A7A" w:rsidRDefault="009C7B3E" w:rsidP="008D7457">
            <w:pPr>
              <w:rPr>
                <w:color w:val="FF0000"/>
                <w:sz w:val="18"/>
                <w:szCs w:val="18"/>
              </w:rPr>
            </w:pPr>
            <w:r w:rsidRPr="00534A7A">
              <w:rPr>
                <w:sz w:val="18"/>
                <w:szCs w:val="18"/>
              </w:rPr>
              <w:t>1</w:t>
            </w:r>
            <w:r w:rsidRPr="00534A7A">
              <w:rPr>
                <w:color w:val="FF0000"/>
                <w:sz w:val="18"/>
                <w:szCs w:val="18"/>
              </w:rPr>
              <w:t xml:space="preserve"> </w:t>
            </w:r>
            <w:r w:rsidRPr="00534A7A">
              <w:rPr>
                <w:sz w:val="18"/>
                <w:szCs w:val="18"/>
              </w:rPr>
              <w:t>квалификационный уровень:</w:t>
            </w:r>
          </w:p>
        </w:tc>
        <w:tc>
          <w:tcPr>
            <w:tcW w:w="1472" w:type="dxa"/>
          </w:tcPr>
          <w:p w:rsidR="009C7B3E" w:rsidRPr="00534A7A" w:rsidRDefault="009C7B3E" w:rsidP="008D7457">
            <w:pPr>
              <w:rPr>
                <w:sz w:val="18"/>
                <w:szCs w:val="18"/>
              </w:rPr>
            </w:pPr>
          </w:p>
        </w:tc>
      </w:tr>
      <w:tr w:rsidR="009C7B3E" w:rsidRPr="00534A7A" w:rsidTr="009C7B3E">
        <w:trPr>
          <w:gridAfter w:val="1"/>
          <w:wAfter w:w="29" w:type="dxa"/>
          <w:trHeight w:val="389"/>
        </w:trPr>
        <w:tc>
          <w:tcPr>
            <w:tcW w:w="510" w:type="dxa"/>
          </w:tcPr>
          <w:p w:rsidR="009C7B3E" w:rsidRPr="00534A7A" w:rsidRDefault="009C7B3E" w:rsidP="008D7457">
            <w:pPr>
              <w:autoSpaceDE w:val="0"/>
              <w:autoSpaceDN w:val="0"/>
              <w:adjustRightInd w:val="0"/>
              <w:jc w:val="center"/>
              <w:rPr>
                <w:sz w:val="18"/>
                <w:szCs w:val="18"/>
              </w:rPr>
            </w:pPr>
          </w:p>
        </w:tc>
        <w:tc>
          <w:tcPr>
            <w:tcW w:w="4735" w:type="dxa"/>
          </w:tcPr>
          <w:p w:rsidR="009C7B3E" w:rsidRPr="00534A7A" w:rsidRDefault="009C7B3E" w:rsidP="008D7457">
            <w:pPr>
              <w:rPr>
                <w:sz w:val="18"/>
                <w:szCs w:val="18"/>
              </w:rPr>
            </w:pPr>
            <w:r w:rsidRPr="00534A7A">
              <w:rPr>
                <w:sz w:val="18"/>
                <w:szCs w:val="18"/>
              </w:rPr>
              <w:t>уборщик  производственных  и  служебных помещений (2р.), рабочий по стирке и ремонту спецодежды (2р.)</w:t>
            </w:r>
          </w:p>
        </w:tc>
        <w:tc>
          <w:tcPr>
            <w:tcW w:w="1472" w:type="dxa"/>
          </w:tcPr>
          <w:p w:rsidR="009C7B3E" w:rsidRPr="00534A7A" w:rsidRDefault="009C7B3E" w:rsidP="008D7457">
            <w:pPr>
              <w:jc w:val="center"/>
              <w:rPr>
                <w:sz w:val="18"/>
                <w:szCs w:val="18"/>
              </w:rPr>
            </w:pPr>
            <w:r w:rsidRPr="00534A7A">
              <w:rPr>
                <w:sz w:val="18"/>
                <w:szCs w:val="18"/>
              </w:rPr>
              <w:t>15 320,00</w:t>
            </w: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p>
        </w:tc>
        <w:tc>
          <w:tcPr>
            <w:tcW w:w="4735" w:type="dxa"/>
          </w:tcPr>
          <w:p w:rsidR="009C7B3E" w:rsidRPr="00534A7A" w:rsidRDefault="009C7B3E" w:rsidP="008D7457">
            <w:pPr>
              <w:rPr>
                <w:sz w:val="18"/>
                <w:szCs w:val="18"/>
              </w:rPr>
            </w:pPr>
            <w:r w:rsidRPr="00534A7A">
              <w:rPr>
                <w:sz w:val="18"/>
                <w:szCs w:val="18"/>
              </w:rPr>
              <w:t>помощник повара, уборщик  территорий (1р.)</w:t>
            </w:r>
          </w:p>
        </w:tc>
        <w:tc>
          <w:tcPr>
            <w:tcW w:w="1472" w:type="dxa"/>
          </w:tcPr>
          <w:p w:rsidR="009C7B3E" w:rsidRPr="00534A7A" w:rsidRDefault="009C7B3E" w:rsidP="008D7457">
            <w:pPr>
              <w:jc w:val="center"/>
              <w:rPr>
                <w:sz w:val="18"/>
                <w:szCs w:val="18"/>
              </w:rPr>
            </w:pPr>
            <w:r w:rsidRPr="00534A7A">
              <w:rPr>
                <w:sz w:val="18"/>
                <w:szCs w:val="18"/>
              </w:rPr>
              <w:t>15 280,00</w:t>
            </w:r>
          </w:p>
        </w:tc>
      </w:tr>
      <w:tr w:rsidR="009C7B3E" w:rsidRPr="00534A7A" w:rsidTr="009C7B3E">
        <w:trPr>
          <w:gridAfter w:val="2"/>
          <w:wAfter w:w="1501"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rPr>
              <w:t>6</w:t>
            </w:r>
          </w:p>
        </w:tc>
        <w:tc>
          <w:tcPr>
            <w:tcW w:w="4735" w:type="dxa"/>
          </w:tcPr>
          <w:p w:rsidR="009C7B3E" w:rsidRPr="00534A7A" w:rsidRDefault="009C7B3E" w:rsidP="008D7457">
            <w:pPr>
              <w:jc w:val="center"/>
              <w:rPr>
                <w:b/>
                <w:sz w:val="18"/>
                <w:szCs w:val="18"/>
              </w:rPr>
            </w:pPr>
            <w:r w:rsidRPr="00534A7A">
              <w:rPr>
                <w:b/>
                <w:sz w:val="18"/>
                <w:szCs w:val="18"/>
              </w:rPr>
              <w:t>Общеотраслевые  профессии  рабочих  второго  уровня</w:t>
            </w: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rPr>
              <w:t>6.1</w:t>
            </w:r>
          </w:p>
        </w:tc>
        <w:tc>
          <w:tcPr>
            <w:tcW w:w="4735" w:type="dxa"/>
          </w:tcPr>
          <w:p w:rsidR="009C7B3E" w:rsidRPr="00534A7A" w:rsidRDefault="009C7B3E" w:rsidP="008D7457">
            <w:pPr>
              <w:rPr>
                <w:sz w:val="18"/>
                <w:szCs w:val="18"/>
              </w:rPr>
            </w:pPr>
            <w:r w:rsidRPr="00534A7A">
              <w:rPr>
                <w:sz w:val="18"/>
                <w:szCs w:val="18"/>
              </w:rPr>
              <w:t>1 квалификационный уровень:</w:t>
            </w:r>
          </w:p>
        </w:tc>
        <w:tc>
          <w:tcPr>
            <w:tcW w:w="1472" w:type="dxa"/>
          </w:tcPr>
          <w:p w:rsidR="009C7B3E" w:rsidRPr="00534A7A" w:rsidRDefault="009C7B3E" w:rsidP="008D7457">
            <w:pPr>
              <w:jc w:val="center"/>
              <w:rPr>
                <w:sz w:val="18"/>
                <w:szCs w:val="18"/>
              </w:rPr>
            </w:pP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p>
        </w:tc>
        <w:tc>
          <w:tcPr>
            <w:tcW w:w="4735" w:type="dxa"/>
          </w:tcPr>
          <w:p w:rsidR="009C7B3E" w:rsidRPr="00534A7A" w:rsidRDefault="009C7B3E" w:rsidP="008D7457">
            <w:pPr>
              <w:rPr>
                <w:sz w:val="18"/>
                <w:szCs w:val="18"/>
              </w:rPr>
            </w:pPr>
            <w:r w:rsidRPr="00534A7A">
              <w:rPr>
                <w:sz w:val="18"/>
                <w:szCs w:val="18"/>
              </w:rPr>
              <w:t>повар  (5р.)</w:t>
            </w:r>
          </w:p>
        </w:tc>
        <w:tc>
          <w:tcPr>
            <w:tcW w:w="1472" w:type="dxa"/>
          </w:tcPr>
          <w:p w:rsidR="009C7B3E" w:rsidRPr="00534A7A" w:rsidRDefault="009C7B3E" w:rsidP="008D7457">
            <w:pPr>
              <w:jc w:val="center"/>
              <w:rPr>
                <w:sz w:val="18"/>
                <w:szCs w:val="18"/>
              </w:rPr>
            </w:pPr>
            <w:r w:rsidRPr="00534A7A">
              <w:rPr>
                <w:sz w:val="18"/>
                <w:szCs w:val="18"/>
              </w:rPr>
              <w:t>16 200,00</w:t>
            </w:r>
          </w:p>
        </w:tc>
      </w:tr>
      <w:tr w:rsidR="009C7B3E" w:rsidRPr="00534A7A" w:rsidTr="009C7B3E">
        <w:trPr>
          <w:gridAfter w:val="2"/>
          <w:wAfter w:w="1501"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lang w:val="en-US"/>
              </w:rPr>
              <w:t>7</w:t>
            </w:r>
          </w:p>
        </w:tc>
        <w:tc>
          <w:tcPr>
            <w:tcW w:w="4735" w:type="dxa"/>
          </w:tcPr>
          <w:p w:rsidR="009C7B3E" w:rsidRPr="00534A7A" w:rsidRDefault="009C7B3E" w:rsidP="008D7457">
            <w:pPr>
              <w:jc w:val="center"/>
              <w:rPr>
                <w:b/>
                <w:sz w:val="18"/>
                <w:szCs w:val="18"/>
              </w:rPr>
            </w:pPr>
            <w:r w:rsidRPr="00534A7A">
              <w:rPr>
                <w:b/>
                <w:sz w:val="18"/>
                <w:szCs w:val="18"/>
              </w:rPr>
              <w:t>Врачи и провизоры</w:t>
            </w: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rPr>
              <w:t>7.2</w:t>
            </w:r>
          </w:p>
        </w:tc>
        <w:tc>
          <w:tcPr>
            <w:tcW w:w="4735" w:type="dxa"/>
          </w:tcPr>
          <w:p w:rsidR="009C7B3E" w:rsidRPr="00534A7A" w:rsidRDefault="009C7B3E" w:rsidP="008D7457">
            <w:pPr>
              <w:rPr>
                <w:sz w:val="18"/>
                <w:szCs w:val="18"/>
              </w:rPr>
            </w:pPr>
            <w:r w:rsidRPr="00534A7A">
              <w:rPr>
                <w:sz w:val="18"/>
                <w:szCs w:val="18"/>
              </w:rPr>
              <w:t>2 квалификационный уровень:</w:t>
            </w:r>
          </w:p>
        </w:tc>
        <w:tc>
          <w:tcPr>
            <w:tcW w:w="1472" w:type="dxa"/>
          </w:tcPr>
          <w:p w:rsidR="009C7B3E" w:rsidRPr="00534A7A" w:rsidRDefault="009C7B3E" w:rsidP="008D7457">
            <w:pPr>
              <w:jc w:val="center"/>
              <w:rPr>
                <w:sz w:val="18"/>
                <w:szCs w:val="18"/>
              </w:rPr>
            </w:pP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p>
        </w:tc>
        <w:tc>
          <w:tcPr>
            <w:tcW w:w="4735" w:type="dxa"/>
          </w:tcPr>
          <w:p w:rsidR="009C7B3E" w:rsidRPr="00534A7A" w:rsidRDefault="009C7B3E" w:rsidP="008D7457">
            <w:pPr>
              <w:rPr>
                <w:sz w:val="18"/>
                <w:szCs w:val="18"/>
              </w:rPr>
            </w:pPr>
            <w:r w:rsidRPr="00534A7A">
              <w:rPr>
                <w:sz w:val="18"/>
                <w:szCs w:val="18"/>
              </w:rPr>
              <w:t>врач-специалист</w:t>
            </w:r>
          </w:p>
        </w:tc>
        <w:tc>
          <w:tcPr>
            <w:tcW w:w="1472" w:type="dxa"/>
          </w:tcPr>
          <w:p w:rsidR="009C7B3E" w:rsidRPr="00534A7A" w:rsidRDefault="009C7B3E" w:rsidP="008D7457">
            <w:pPr>
              <w:jc w:val="center"/>
              <w:rPr>
                <w:sz w:val="18"/>
                <w:szCs w:val="18"/>
              </w:rPr>
            </w:pPr>
            <w:r w:rsidRPr="00534A7A">
              <w:rPr>
                <w:sz w:val="18"/>
                <w:szCs w:val="18"/>
              </w:rPr>
              <w:t>27 660,00</w:t>
            </w:r>
          </w:p>
        </w:tc>
      </w:tr>
      <w:tr w:rsidR="009C7B3E" w:rsidRPr="00534A7A" w:rsidTr="009C7B3E">
        <w:trPr>
          <w:gridAfter w:val="2"/>
          <w:wAfter w:w="1501"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rPr>
              <w:t>8</w:t>
            </w:r>
          </w:p>
        </w:tc>
        <w:tc>
          <w:tcPr>
            <w:tcW w:w="4735" w:type="dxa"/>
          </w:tcPr>
          <w:p w:rsidR="009C7B3E" w:rsidRPr="00534A7A" w:rsidRDefault="009C7B3E" w:rsidP="008D7457">
            <w:pPr>
              <w:jc w:val="center"/>
              <w:rPr>
                <w:b/>
                <w:sz w:val="18"/>
                <w:szCs w:val="18"/>
              </w:rPr>
            </w:pPr>
            <w:r w:rsidRPr="00534A7A">
              <w:rPr>
                <w:b/>
                <w:sz w:val="18"/>
                <w:szCs w:val="18"/>
              </w:rPr>
              <w:t>Средний медицинский и фармацевтический персонал</w:t>
            </w:r>
          </w:p>
        </w:tc>
      </w:tr>
      <w:tr w:rsidR="009C7B3E" w:rsidRPr="00534A7A" w:rsidTr="009C7B3E">
        <w:trPr>
          <w:gridAfter w:val="1"/>
          <w:wAfter w:w="29" w:type="dxa"/>
        </w:trPr>
        <w:tc>
          <w:tcPr>
            <w:tcW w:w="510" w:type="dxa"/>
          </w:tcPr>
          <w:p w:rsidR="009C7B3E" w:rsidRPr="00534A7A" w:rsidRDefault="009C7B3E" w:rsidP="008D7457">
            <w:pPr>
              <w:autoSpaceDE w:val="0"/>
              <w:autoSpaceDN w:val="0"/>
              <w:adjustRightInd w:val="0"/>
              <w:jc w:val="center"/>
              <w:rPr>
                <w:sz w:val="18"/>
                <w:szCs w:val="18"/>
              </w:rPr>
            </w:pPr>
            <w:r w:rsidRPr="00534A7A">
              <w:rPr>
                <w:sz w:val="18"/>
                <w:szCs w:val="18"/>
              </w:rPr>
              <w:t>8.1</w:t>
            </w:r>
          </w:p>
        </w:tc>
        <w:tc>
          <w:tcPr>
            <w:tcW w:w="4735" w:type="dxa"/>
          </w:tcPr>
          <w:p w:rsidR="009C7B3E" w:rsidRPr="00534A7A" w:rsidRDefault="009C7B3E" w:rsidP="008D7457">
            <w:pPr>
              <w:rPr>
                <w:sz w:val="18"/>
                <w:szCs w:val="18"/>
              </w:rPr>
            </w:pPr>
            <w:r w:rsidRPr="00534A7A">
              <w:rPr>
                <w:sz w:val="18"/>
                <w:szCs w:val="18"/>
                <w:lang w:val="en-US"/>
              </w:rPr>
              <w:t xml:space="preserve">3 </w:t>
            </w:r>
            <w:r w:rsidRPr="00534A7A">
              <w:rPr>
                <w:sz w:val="18"/>
                <w:szCs w:val="18"/>
              </w:rPr>
              <w:t>квалификационный уровень:</w:t>
            </w:r>
          </w:p>
        </w:tc>
        <w:tc>
          <w:tcPr>
            <w:tcW w:w="1472" w:type="dxa"/>
          </w:tcPr>
          <w:p w:rsidR="009C7B3E" w:rsidRPr="00534A7A" w:rsidRDefault="009C7B3E" w:rsidP="008D7457">
            <w:pPr>
              <w:jc w:val="center"/>
              <w:rPr>
                <w:sz w:val="18"/>
                <w:szCs w:val="18"/>
              </w:rPr>
            </w:pPr>
          </w:p>
        </w:tc>
      </w:tr>
      <w:tr w:rsidR="009C7B3E" w:rsidRPr="00534A7A" w:rsidTr="009C7B3E">
        <w:trPr>
          <w:gridAfter w:val="1"/>
          <w:wAfter w:w="29" w:type="dxa"/>
        </w:trPr>
        <w:tc>
          <w:tcPr>
            <w:tcW w:w="510" w:type="dxa"/>
          </w:tcPr>
          <w:p w:rsidR="009C7B3E" w:rsidRPr="00534A7A" w:rsidRDefault="009C7B3E" w:rsidP="008D7457">
            <w:pPr>
              <w:rPr>
                <w:sz w:val="18"/>
                <w:szCs w:val="18"/>
              </w:rPr>
            </w:pPr>
          </w:p>
        </w:tc>
        <w:tc>
          <w:tcPr>
            <w:tcW w:w="4735" w:type="dxa"/>
          </w:tcPr>
          <w:p w:rsidR="009C7B3E" w:rsidRPr="00534A7A" w:rsidRDefault="009C7B3E" w:rsidP="008D7457">
            <w:pPr>
              <w:rPr>
                <w:sz w:val="18"/>
                <w:szCs w:val="18"/>
              </w:rPr>
            </w:pPr>
            <w:r w:rsidRPr="00534A7A">
              <w:rPr>
                <w:sz w:val="18"/>
                <w:szCs w:val="18"/>
              </w:rPr>
              <w:t>медицинская сестра</w:t>
            </w:r>
          </w:p>
        </w:tc>
        <w:tc>
          <w:tcPr>
            <w:tcW w:w="1472" w:type="dxa"/>
          </w:tcPr>
          <w:p w:rsidR="009C7B3E" w:rsidRPr="00534A7A" w:rsidRDefault="009C7B3E" w:rsidP="008D7457">
            <w:pPr>
              <w:jc w:val="center"/>
              <w:rPr>
                <w:sz w:val="18"/>
                <w:szCs w:val="18"/>
              </w:rPr>
            </w:pPr>
            <w:r w:rsidRPr="00534A7A">
              <w:rPr>
                <w:sz w:val="18"/>
                <w:szCs w:val="18"/>
              </w:rPr>
              <w:t>16 020,00</w:t>
            </w:r>
          </w:p>
        </w:tc>
      </w:tr>
    </w:tbl>
    <w:p w:rsidR="00F21F31" w:rsidRDefault="00F21F31" w:rsidP="00534A7A">
      <w:pPr>
        <w:ind w:firstLine="340"/>
        <w:rPr>
          <w:i/>
          <w:iCs/>
        </w:rPr>
      </w:pPr>
      <w:r w:rsidRPr="0031599F">
        <w:rPr>
          <w:i/>
          <w:iCs/>
        </w:rPr>
        <w:t xml:space="preserve">Основание: </w:t>
      </w:r>
    </w:p>
    <w:p w:rsidR="00F21F31" w:rsidRPr="00534A7A" w:rsidRDefault="00F21F31" w:rsidP="00534A7A">
      <w:pPr>
        <w:pStyle w:val="af3"/>
        <w:numPr>
          <w:ilvl w:val="0"/>
          <w:numId w:val="35"/>
        </w:numPr>
        <w:jc w:val="both"/>
        <w:rPr>
          <w:iCs/>
          <w:sz w:val="18"/>
          <w:szCs w:val="18"/>
        </w:rPr>
      </w:pPr>
      <w:r w:rsidRPr="00534A7A">
        <w:rPr>
          <w:iCs/>
          <w:sz w:val="18"/>
          <w:szCs w:val="18"/>
        </w:rPr>
        <w:t>приказ Министерства науки высшего образования РФ  от 01.02.2021г. №72 "Об утверждении Примерного положения об оплате труда работников государственных бюджетных и автономных учреждений, подведомственных Министерству науки и высшего образования РФ, по видам экономической деятельности", зарегистрированного в Министерстве Юстиции РФ 20.04.2021г. № 63188;</w:t>
      </w:r>
    </w:p>
    <w:p w:rsidR="00F21F31" w:rsidRPr="00534A7A" w:rsidRDefault="00F21F31" w:rsidP="00534A7A">
      <w:pPr>
        <w:pStyle w:val="af3"/>
        <w:numPr>
          <w:ilvl w:val="0"/>
          <w:numId w:val="35"/>
        </w:numPr>
        <w:jc w:val="both"/>
        <w:rPr>
          <w:iCs/>
          <w:sz w:val="18"/>
          <w:szCs w:val="18"/>
        </w:rPr>
      </w:pPr>
      <w:r w:rsidRPr="00534A7A">
        <w:rPr>
          <w:iCs/>
          <w:sz w:val="18"/>
          <w:szCs w:val="18"/>
        </w:rPr>
        <w:t>распоряжение Правительства РФ от 14.09.22г. №2611-Р; письмо Минтруда РФ от 22.09.22г. № МН-18/2476-АО "Об индексации оплаты труда";</w:t>
      </w:r>
    </w:p>
    <w:p w:rsidR="00F21F31" w:rsidRPr="00B61643" w:rsidRDefault="00F21F31" w:rsidP="009E160A">
      <w:pPr>
        <w:pStyle w:val="af3"/>
        <w:numPr>
          <w:ilvl w:val="0"/>
          <w:numId w:val="35"/>
        </w:numPr>
        <w:jc w:val="both"/>
        <w:rPr>
          <w:sz w:val="18"/>
          <w:szCs w:val="18"/>
        </w:rPr>
      </w:pPr>
      <w:r w:rsidRPr="00B61643">
        <w:rPr>
          <w:iCs/>
          <w:sz w:val="18"/>
          <w:szCs w:val="18"/>
        </w:rPr>
        <w:t>приказ по ИПФ РАН «Об индексации оплаты труда» от 24.10.2022г. №855-ОК.</w:t>
      </w:r>
      <w:r w:rsidR="00B61643" w:rsidRPr="00B61643">
        <w:rPr>
          <w:iCs/>
          <w:sz w:val="18"/>
          <w:szCs w:val="18"/>
        </w:rPr>
        <w:br w:type="page"/>
      </w:r>
    </w:p>
    <w:p w:rsidR="00F21F31" w:rsidRPr="00534A7A" w:rsidRDefault="00F21F31" w:rsidP="00534A7A">
      <w:pPr>
        <w:pStyle w:val="af3"/>
        <w:pageBreakBefore/>
        <w:ind w:left="340"/>
        <w:jc w:val="right"/>
        <w:rPr>
          <w:i/>
          <w:color w:val="000000"/>
        </w:rPr>
      </w:pPr>
      <w:r w:rsidRPr="00215EFD">
        <w:rPr>
          <w:i/>
          <w:color w:val="000000"/>
          <w:highlight w:val="yellow"/>
        </w:rPr>
        <w:t>Приложение № 7</w:t>
      </w:r>
    </w:p>
    <w:p w:rsidR="00F21F31" w:rsidRPr="00A20F82" w:rsidRDefault="00F21F31" w:rsidP="003C5BD9">
      <w:pPr>
        <w:spacing w:before="240" w:after="120"/>
        <w:jc w:val="center"/>
        <w:rPr>
          <w:b/>
          <w:color w:val="000000"/>
        </w:rPr>
      </w:pPr>
      <w:r w:rsidRPr="00A20F82">
        <w:rPr>
          <w:b/>
          <w:color w:val="000000"/>
        </w:rPr>
        <w:t xml:space="preserve">Ставки почасовой оплаты </w:t>
      </w:r>
      <w:r w:rsidR="003C5BD9">
        <w:rPr>
          <w:b/>
          <w:color w:val="000000"/>
        </w:rPr>
        <w:br/>
      </w:r>
      <w:r w:rsidRPr="00A20F82">
        <w:rPr>
          <w:b/>
          <w:color w:val="000000"/>
        </w:rPr>
        <w:t>преподав</w:t>
      </w:r>
      <w:r w:rsidR="00A20F82">
        <w:rPr>
          <w:b/>
          <w:color w:val="000000"/>
        </w:rPr>
        <w:t xml:space="preserve">ателей, научных руководителей </w:t>
      </w:r>
      <w:r w:rsidRPr="00A20F82">
        <w:rPr>
          <w:b/>
          <w:color w:val="000000"/>
        </w:rPr>
        <w:t>аспирантов</w:t>
      </w:r>
      <w:r w:rsidR="00A20F82">
        <w:rPr>
          <w:b/>
          <w:color w:val="000000"/>
        </w:rPr>
        <w:br/>
      </w:r>
      <w:r w:rsidRPr="00A20F82">
        <w:rPr>
          <w:b/>
          <w:color w:val="000000"/>
        </w:rPr>
        <w:t>и</w:t>
      </w:r>
      <w:r w:rsidR="00A20F82">
        <w:rPr>
          <w:b/>
          <w:color w:val="000000"/>
        </w:rPr>
        <w:t xml:space="preserve"> </w:t>
      </w:r>
      <w:r w:rsidRPr="00A20F82">
        <w:rPr>
          <w:b/>
          <w:color w:val="000000"/>
        </w:rPr>
        <w:t>оппонентов</w:t>
      </w:r>
      <w:r w:rsidR="007C2336">
        <w:rPr>
          <w:b/>
          <w:color w:val="000000"/>
        </w:rPr>
        <w:t xml:space="preserve"> </w:t>
      </w:r>
      <w:r w:rsidRPr="00A20F82">
        <w:rPr>
          <w:b/>
          <w:color w:val="000000"/>
        </w:rPr>
        <w:t>диссер</w:t>
      </w:r>
      <w:r w:rsidR="003C5BD9">
        <w:rPr>
          <w:b/>
          <w:color w:val="000000"/>
        </w:rPr>
        <w:t>тационных работ</w:t>
      </w:r>
    </w:p>
    <w:tbl>
      <w:tblPr>
        <w:tblW w:w="6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07"/>
        <w:gridCol w:w="1619"/>
        <w:gridCol w:w="1706"/>
        <w:gridCol w:w="1273"/>
      </w:tblGrid>
      <w:tr w:rsidR="00F21F31" w:rsidRPr="00A20F82" w:rsidTr="003C5BD9">
        <w:trPr>
          <w:trHeight w:val="20"/>
          <w:jc w:val="center"/>
        </w:trPr>
        <w:tc>
          <w:tcPr>
            <w:tcW w:w="621" w:type="dxa"/>
            <w:vMerge w:val="restart"/>
            <w:shd w:val="clear" w:color="auto" w:fill="auto"/>
            <w:noWrap/>
            <w:vAlign w:val="center"/>
            <w:hideMark/>
          </w:tcPr>
          <w:p w:rsidR="00F21F31" w:rsidRPr="00A20F82" w:rsidRDefault="00F21F31" w:rsidP="008D7457">
            <w:pPr>
              <w:jc w:val="center"/>
              <w:rPr>
                <w:color w:val="000000"/>
              </w:rPr>
            </w:pPr>
            <w:r w:rsidRPr="00A20F82">
              <w:rPr>
                <w:color w:val="000000"/>
              </w:rPr>
              <w:t>№</w:t>
            </w:r>
          </w:p>
          <w:p w:rsidR="00F21F31" w:rsidRPr="00A20F82" w:rsidRDefault="00F21F31" w:rsidP="003C5BD9">
            <w:pPr>
              <w:jc w:val="center"/>
              <w:rPr>
                <w:color w:val="000000"/>
              </w:rPr>
            </w:pPr>
            <w:r w:rsidRPr="00A20F82">
              <w:rPr>
                <w:color w:val="000000"/>
              </w:rPr>
              <w:t>п/п</w:t>
            </w:r>
          </w:p>
        </w:tc>
        <w:tc>
          <w:tcPr>
            <w:tcW w:w="1607" w:type="dxa"/>
            <w:vMerge w:val="restart"/>
            <w:shd w:val="clear" w:color="auto" w:fill="auto"/>
            <w:noWrap/>
            <w:vAlign w:val="center"/>
            <w:hideMark/>
          </w:tcPr>
          <w:p w:rsidR="00F21F31" w:rsidRPr="00A20F82" w:rsidRDefault="00F21F31" w:rsidP="003C5BD9">
            <w:pPr>
              <w:jc w:val="center"/>
              <w:rPr>
                <w:color w:val="000000"/>
              </w:rPr>
            </w:pPr>
            <w:r w:rsidRPr="00A20F82">
              <w:rPr>
                <w:color w:val="000000"/>
              </w:rPr>
              <w:t>Наименование</w:t>
            </w:r>
          </w:p>
        </w:tc>
        <w:tc>
          <w:tcPr>
            <w:tcW w:w="1619" w:type="dxa"/>
            <w:vMerge w:val="restart"/>
            <w:vAlign w:val="center"/>
          </w:tcPr>
          <w:p w:rsidR="00F21F31" w:rsidRPr="00A20F82" w:rsidRDefault="00F21F31" w:rsidP="008D7457">
            <w:pPr>
              <w:jc w:val="center"/>
              <w:rPr>
                <w:color w:val="000000"/>
              </w:rPr>
            </w:pPr>
            <w:r w:rsidRPr="00A20F82">
              <w:rPr>
                <w:color w:val="000000"/>
              </w:rPr>
              <w:t xml:space="preserve">Ставка </w:t>
            </w:r>
            <w:r w:rsidR="003132A4">
              <w:rPr>
                <w:color w:val="000000"/>
              </w:rPr>
              <w:br/>
            </w:r>
            <w:r w:rsidRPr="00A20F82">
              <w:rPr>
                <w:color w:val="000000"/>
              </w:rPr>
              <w:t xml:space="preserve">почасовой </w:t>
            </w:r>
            <w:r w:rsidR="003C5BD9">
              <w:rPr>
                <w:color w:val="000000"/>
              </w:rPr>
              <w:br/>
            </w:r>
            <w:r w:rsidRPr="00A20F82">
              <w:rPr>
                <w:color w:val="000000"/>
              </w:rPr>
              <w:t>оплаты,</w:t>
            </w:r>
          </w:p>
          <w:p w:rsidR="00F21F31" w:rsidRPr="00A20F82" w:rsidRDefault="00F21F31" w:rsidP="008D7457">
            <w:pPr>
              <w:jc w:val="center"/>
              <w:rPr>
                <w:color w:val="000000"/>
              </w:rPr>
            </w:pPr>
            <w:r w:rsidRPr="00A20F82">
              <w:rPr>
                <w:color w:val="000000"/>
              </w:rPr>
              <w:t>руб./час</w:t>
            </w:r>
          </w:p>
        </w:tc>
        <w:tc>
          <w:tcPr>
            <w:tcW w:w="2979" w:type="dxa"/>
            <w:gridSpan w:val="2"/>
          </w:tcPr>
          <w:p w:rsidR="00F21F31" w:rsidRPr="00A20F82" w:rsidRDefault="00F21F31" w:rsidP="008D7457">
            <w:pPr>
              <w:jc w:val="center"/>
              <w:rPr>
                <w:color w:val="000000"/>
              </w:rPr>
            </w:pPr>
            <w:r w:rsidRPr="00A20F82">
              <w:rPr>
                <w:color w:val="000000"/>
              </w:rPr>
              <w:t xml:space="preserve">Норма трудозатрат </w:t>
            </w:r>
            <w:r w:rsidR="003C5BD9">
              <w:rPr>
                <w:color w:val="000000"/>
              </w:rPr>
              <w:br/>
            </w:r>
            <w:r w:rsidRPr="00A20F82">
              <w:rPr>
                <w:color w:val="000000"/>
              </w:rPr>
              <w:t>при оппонировании</w:t>
            </w:r>
          </w:p>
        </w:tc>
      </w:tr>
      <w:tr w:rsidR="00F21F31" w:rsidRPr="00A20F82" w:rsidTr="003C5BD9">
        <w:trPr>
          <w:trHeight w:val="20"/>
          <w:jc w:val="center"/>
        </w:trPr>
        <w:tc>
          <w:tcPr>
            <w:tcW w:w="621" w:type="dxa"/>
            <w:vMerge/>
            <w:shd w:val="clear" w:color="auto" w:fill="auto"/>
            <w:noWrap/>
            <w:vAlign w:val="center"/>
            <w:hideMark/>
          </w:tcPr>
          <w:p w:rsidR="00F21F31" w:rsidRPr="00A20F82" w:rsidRDefault="00F21F31" w:rsidP="008D7457">
            <w:pPr>
              <w:jc w:val="center"/>
              <w:rPr>
                <w:color w:val="000000"/>
              </w:rPr>
            </w:pPr>
          </w:p>
        </w:tc>
        <w:tc>
          <w:tcPr>
            <w:tcW w:w="1607" w:type="dxa"/>
            <w:vMerge/>
            <w:shd w:val="clear" w:color="auto" w:fill="auto"/>
            <w:noWrap/>
            <w:vAlign w:val="center"/>
            <w:hideMark/>
          </w:tcPr>
          <w:p w:rsidR="00F21F31" w:rsidRPr="00A20F82" w:rsidRDefault="00F21F31" w:rsidP="003C5BD9">
            <w:pPr>
              <w:jc w:val="center"/>
              <w:rPr>
                <w:color w:val="000000"/>
              </w:rPr>
            </w:pPr>
          </w:p>
        </w:tc>
        <w:tc>
          <w:tcPr>
            <w:tcW w:w="1619" w:type="dxa"/>
            <w:vMerge/>
            <w:vAlign w:val="center"/>
          </w:tcPr>
          <w:p w:rsidR="00F21F31" w:rsidRPr="00A20F82" w:rsidRDefault="00F21F31" w:rsidP="008D7457">
            <w:pPr>
              <w:jc w:val="center"/>
              <w:rPr>
                <w:color w:val="000000"/>
              </w:rPr>
            </w:pPr>
          </w:p>
        </w:tc>
        <w:tc>
          <w:tcPr>
            <w:tcW w:w="1706" w:type="dxa"/>
            <w:vAlign w:val="center"/>
          </w:tcPr>
          <w:p w:rsidR="00F21F31" w:rsidRPr="00A20F82" w:rsidRDefault="00F21F31" w:rsidP="008D7457">
            <w:pPr>
              <w:jc w:val="center"/>
              <w:rPr>
                <w:color w:val="000000"/>
              </w:rPr>
            </w:pPr>
            <w:r w:rsidRPr="00A20F82">
              <w:rPr>
                <w:color w:val="000000"/>
              </w:rPr>
              <w:t>диссертации</w:t>
            </w:r>
          </w:p>
        </w:tc>
        <w:tc>
          <w:tcPr>
            <w:tcW w:w="1273" w:type="dxa"/>
            <w:vAlign w:val="center"/>
          </w:tcPr>
          <w:p w:rsidR="00F21F31" w:rsidRPr="00A20F82" w:rsidRDefault="00F21F31" w:rsidP="008D7457">
            <w:pPr>
              <w:jc w:val="center"/>
              <w:rPr>
                <w:color w:val="000000"/>
              </w:rPr>
            </w:pPr>
            <w:r w:rsidRPr="00A20F82">
              <w:rPr>
                <w:color w:val="000000"/>
              </w:rPr>
              <w:t>кол-во, час</w:t>
            </w:r>
          </w:p>
        </w:tc>
      </w:tr>
      <w:tr w:rsidR="00F21F31" w:rsidRPr="00A20F82" w:rsidTr="003C5BD9">
        <w:trPr>
          <w:trHeight w:val="20"/>
          <w:jc w:val="center"/>
        </w:trPr>
        <w:tc>
          <w:tcPr>
            <w:tcW w:w="621" w:type="dxa"/>
            <w:vMerge w:val="restart"/>
            <w:shd w:val="clear" w:color="auto" w:fill="auto"/>
            <w:noWrap/>
            <w:hideMark/>
          </w:tcPr>
          <w:p w:rsidR="00F21F31" w:rsidRPr="00A20F82" w:rsidRDefault="00F21F31" w:rsidP="008D7457">
            <w:pPr>
              <w:rPr>
                <w:color w:val="000000"/>
              </w:rPr>
            </w:pPr>
            <w:r w:rsidRPr="00A20F82">
              <w:rPr>
                <w:color w:val="000000"/>
              </w:rPr>
              <w:t>1</w:t>
            </w:r>
          </w:p>
        </w:tc>
        <w:tc>
          <w:tcPr>
            <w:tcW w:w="1607" w:type="dxa"/>
            <w:vMerge w:val="restart"/>
            <w:shd w:val="clear" w:color="auto" w:fill="auto"/>
            <w:noWrap/>
            <w:vAlign w:val="center"/>
            <w:hideMark/>
          </w:tcPr>
          <w:p w:rsidR="00F21F31" w:rsidRPr="00A20F82" w:rsidRDefault="00F21F31" w:rsidP="003C5BD9">
            <w:pPr>
              <w:jc w:val="center"/>
              <w:rPr>
                <w:color w:val="000000"/>
              </w:rPr>
            </w:pPr>
            <w:r w:rsidRPr="00A20F82">
              <w:rPr>
                <w:color w:val="000000"/>
              </w:rPr>
              <w:t>Доктор наук</w:t>
            </w:r>
          </w:p>
        </w:tc>
        <w:tc>
          <w:tcPr>
            <w:tcW w:w="1619" w:type="dxa"/>
            <w:vMerge w:val="restart"/>
            <w:vAlign w:val="center"/>
          </w:tcPr>
          <w:p w:rsidR="00F21F31" w:rsidRPr="00A20F82" w:rsidRDefault="00F21F31" w:rsidP="008D7457">
            <w:pPr>
              <w:jc w:val="center"/>
              <w:rPr>
                <w:color w:val="000000"/>
              </w:rPr>
            </w:pPr>
            <w:r w:rsidRPr="00A20F82">
              <w:rPr>
                <w:color w:val="000000"/>
              </w:rPr>
              <w:t>550</w:t>
            </w:r>
          </w:p>
        </w:tc>
        <w:tc>
          <w:tcPr>
            <w:tcW w:w="1706" w:type="dxa"/>
            <w:vAlign w:val="center"/>
          </w:tcPr>
          <w:p w:rsidR="00F21F31" w:rsidRPr="00A20F82" w:rsidRDefault="00F21F31" w:rsidP="008D7457">
            <w:pPr>
              <w:jc w:val="center"/>
              <w:rPr>
                <w:color w:val="000000"/>
              </w:rPr>
            </w:pPr>
            <w:r w:rsidRPr="00A20F82">
              <w:rPr>
                <w:color w:val="000000"/>
              </w:rPr>
              <w:t>докторской</w:t>
            </w:r>
          </w:p>
        </w:tc>
        <w:tc>
          <w:tcPr>
            <w:tcW w:w="1273" w:type="dxa"/>
            <w:vAlign w:val="center"/>
          </w:tcPr>
          <w:p w:rsidR="00F21F31" w:rsidRPr="00A20F82" w:rsidRDefault="00F21F31" w:rsidP="008D7457">
            <w:pPr>
              <w:jc w:val="center"/>
              <w:rPr>
                <w:color w:val="000000"/>
              </w:rPr>
            </w:pPr>
            <w:r w:rsidRPr="00A20F82">
              <w:rPr>
                <w:color w:val="000000"/>
              </w:rPr>
              <w:t>15</w:t>
            </w:r>
          </w:p>
        </w:tc>
      </w:tr>
      <w:tr w:rsidR="00F21F31" w:rsidRPr="00A20F82" w:rsidTr="003C5BD9">
        <w:trPr>
          <w:trHeight w:val="20"/>
          <w:jc w:val="center"/>
        </w:trPr>
        <w:tc>
          <w:tcPr>
            <w:tcW w:w="621" w:type="dxa"/>
            <w:vMerge/>
            <w:shd w:val="clear" w:color="auto" w:fill="auto"/>
            <w:noWrap/>
            <w:hideMark/>
          </w:tcPr>
          <w:p w:rsidR="00F21F31" w:rsidRPr="00A20F82" w:rsidRDefault="00F21F31" w:rsidP="008D7457">
            <w:pPr>
              <w:rPr>
                <w:color w:val="000000"/>
              </w:rPr>
            </w:pPr>
          </w:p>
        </w:tc>
        <w:tc>
          <w:tcPr>
            <w:tcW w:w="1607" w:type="dxa"/>
            <w:vMerge/>
            <w:shd w:val="clear" w:color="auto" w:fill="auto"/>
            <w:noWrap/>
            <w:vAlign w:val="center"/>
            <w:hideMark/>
          </w:tcPr>
          <w:p w:rsidR="00F21F31" w:rsidRPr="00A20F82" w:rsidRDefault="00F21F31" w:rsidP="003C5BD9">
            <w:pPr>
              <w:jc w:val="center"/>
              <w:rPr>
                <w:color w:val="000000"/>
              </w:rPr>
            </w:pPr>
          </w:p>
        </w:tc>
        <w:tc>
          <w:tcPr>
            <w:tcW w:w="1619" w:type="dxa"/>
            <w:vMerge/>
            <w:vAlign w:val="center"/>
          </w:tcPr>
          <w:p w:rsidR="00F21F31" w:rsidRPr="00A20F82" w:rsidRDefault="00F21F31" w:rsidP="008D7457">
            <w:pPr>
              <w:jc w:val="center"/>
              <w:rPr>
                <w:color w:val="000000"/>
              </w:rPr>
            </w:pPr>
          </w:p>
        </w:tc>
        <w:tc>
          <w:tcPr>
            <w:tcW w:w="1706" w:type="dxa"/>
            <w:vAlign w:val="center"/>
          </w:tcPr>
          <w:p w:rsidR="00F21F31" w:rsidRPr="00A20F82" w:rsidRDefault="00F21F31" w:rsidP="008D7457">
            <w:pPr>
              <w:jc w:val="center"/>
              <w:rPr>
                <w:color w:val="000000"/>
              </w:rPr>
            </w:pPr>
            <w:r w:rsidRPr="00A20F82">
              <w:rPr>
                <w:color w:val="000000"/>
              </w:rPr>
              <w:t>кандидатской</w:t>
            </w:r>
          </w:p>
        </w:tc>
        <w:tc>
          <w:tcPr>
            <w:tcW w:w="1273" w:type="dxa"/>
            <w:vAlign w:val="center"/>
          </w:tcPr>
          <w:p w:rsidR="00F21F31" w:rsidRPr="00A20F82" w:rsidRDefault="00F21F31" w:rsidP="008D7457">
            <w:pPr>
              <w:jc w:val="center"/>
              <w:rPr>
                <w:color w:val="000000"/>
              </w:rPr>
            </w:pPr>
            <w:r w:rsidRPr="00A20F82">
              <w:rPr>
                <w:color w:val="000000"/>
              </w:rPr>
              <w:t>10</w:t>
            </w:r>
          </w:p>
        </w:tc>
      </w:tr>
      <w:tr w:rsidR="00F21F31" w:rsidRPr="00A20F82" w:rsidTr="003C5BD9">
        <w:trPr>
          <w:trHeight w:val="20"/>
          <w:jc w:val="center"/>
        </w:trPr>
        <w:tc>
          <w:tcPr>
            <w:tcW w:w="621" w:type="dxa"/>
            <w:shd w:val="clear" w:color="auto" w:fill="auto"/>
            <w:noWrap/>
            <w:hideMark/>
          </w:tcPr>
          <w:p w:rsidR="00F21F31" w:rsidRPr="00A20F82" w:rsidRDefault="00F21F31" w:rsidP="008D7457">
            <w:pPr>
              <w:rPr>
                <w:color w:val="000000"/>
              </w:rPr>
            </w:pPr>
            <w:r w:rsidRPr="00A20F82">
              <w:rPr>
                <w:color w:val="000000"/>
              </w:rPr>
              <w:t>2</w:t>
            </w:r>
          </w:p>
        </w:tc>
        <w:tc>
          <w:tcPr>
            <w:tcW w:w="1607" w:type="dxa"/>
            <w:shd w:val="clear" w:color="auto" w:fill="auto"/>
            <w:noWrap/>
            <w:vAlign w:val="center"/>
            <w:hideMark/>
          </w:tcPr>
          <w:p w:rsidR="00F21F31" w:rsidRPr="00A20F82" w:rsidRDefault="00F21F31" w:rsidP="003C5BD9">
            <w:pPr>
              <w:jc w:val="center"/>
              <w:rPr>
                <w:color w:val="000000"/>
              </w:rPr>
            </w:pPr>
            <w:r w:rsidRPr="00A20F82">
              <w:rPr>
                <w:color w:val="000000"/>
              </w:rPr>
              <w:t>Кандидат наук</w:t>
            </w:r>
          </w:p>
        </w:tc>
        <w:tc>
          <w:tcPr>
            <w:tcW w:w="1619" w:type="dxa"/>
            <w:vAlign w:val="center"/>
          </w:tcPr>
          <w:p w:rsidR="00F21F31" w:rsidRPr="00A20F82" w:rsidRDefault="00F21F31" w:rsidP="008D7457">
            <w:pPr>
              <w:jc w:val="center"/>
              <w:rPr>
                <w:color w:val="000000"/>
              </w:rPr>
            </w:pPr>
            <w:r w:rsidRPr="00A20F82">
              <w:rPr>
                <w:color w:val="000000"/>
              </w:rPr>
              <w:t>450</w:t>
            </w:r>
          </w:p>
        </w:tc>
        <w:tc>
          <w:tcPr>
            <w:tcW w:w="1706" w:type="dxa"/>
            <w:vAlign w:val="center"/>
          </w:tcPr>
          <w:p w:rsidR="00F21F31" w:rsidRPr="00A20F82" w:rsidRDefault="00F21F31" w:rsidP="008D7457">
            <w:pPr>
              <w:jc w:val="center"/>
              <w:rPr>
                <w:color w:val="000000"/>
              </w:rPr>
            </w:pPr>
            <w:r w:rsidRPr="00A20F82">
              <w:rPr>
                <w:color w:val="000000"/>
              </w:rPr>
              <w:t>кандидатской</w:t>
            </w:r>
          </w:p>
        </w:tc>
        <w:tc>
          <w:tcPr>
            <w:tcW w:w="1273" w:type="dxa"/>
            <w:vAlign w:val="center"/>
          </w:tcPr>
          <w:p w:rsidR="00F21F31" w:rsidRPr="00A20F82" w:rsidRDefault="00F21F31" w:rsidP="008D7457">
            <w:pPr>
              <w:jc w:val="center"/>
              <w:rPr>
                <w:color w:val="000000"/>
              </w:rPr>
            </w:pPr>
            <w:r w:rsidRPr="00A20F82">
              <w:rPr>
                <w:color w:val="000000"/>
              </w:rPr>
              <w:t>10</w:t>
            </w:r>
          </w:p>
        </w:tc>
      </w:tr>
      <w:tr w:rsidR="00F21F31" w:rsidRPr="00A20F82" w:rsidTr="003C5BD9">
        <w:trPr>
          <w:trHeight w:val="20"/>
          <w:jc w:val="center"/>
        </w:trPr>
        <w:tc>
          <w:tcPr>
            <w:tcW w:w="621" w:type="dxa"/>
            <w:shd w:val="clear" w:color="auto" w:fill="auto"/>
            <w:noWrap/>
            <w:hideMark/>
          </w:tcPr>
          <w:p w:rsidR="00F21F31" w:rsidRPr="00A20F82" w:rsidRDefault="00F21F31" w:rsidP="008D7457">
            <w:pPr>
              <w:rPr>
                <w:color w:val="000000"/>
              </w:rPr>
            </w:pPr>
            <w:r w:rsidRPr="00A20F82">
              <w:rPr>
                <w:color w:val="000000"/>
              </w:rPr>
              <w:t>3</w:t>
            </w:r>
          </w:p>
        </w:tc>
        <w:tc>
          <w:tcPr>
            <w:tcW w:w="1607" w:type="dxa"/>
            <w:shd w:val="clear" w:color="auto" w:fill="auto"/>
            <w:noWrap/>
            <w:vAlign w:val="center"/>
            <w:hideMark/>
          </w:tcPr>
          <w:p w:rsidR="00F21F31" w:rsidRPr="00A20F82" w:rsidRDefault="00F21F31" w:rsidP="003C5BD9">
            <w:pPr>
              <w:jc w:val="center"/>
              <w:rPr>
                <w:color w:val="000000"/>
              </w:rPr>
            </w:pPr>
            <w:r w:rsidRPr="00A20F82">
              <w:rPr>
                <w:color w:val="000000"/>
              </w:rPr>
              <w:t>Без степени</w:t>
            </w:r>
          </w:p>
        </w:tc>
        <w:tc>
          <w:tcPr>
            <w:tcW w:w="1619" w:type="dxa"/>
            <w:vAlign w:val="center"/>
          </w:tcPr>
          <w:p w:rsidR="00F21F31" w:rsidRPr="00A20F82" w:rsidRDefault="00F21F31" w:rsidP="008D7457">
            <w:pPr>
              <w:jc w:val="center"/>
              <w:rPr>
                <w:color w:val="000000"/>
              </w:rPr>
            </w:pPr>
            <w:r w:rsidRPr="00A20F82">
              <w:rPr>
                <w:color w:val="000000"/>
              </w:rPr>
              <w:t>275</w:t>
            </w:r>
          </w:p>
        </w:tc>
        <w:tc>
          <w:tcPr>
            <w:tcW w:w="1706" w:type="dxa"/>
            <w:vAlign w:val="center"/>
          </w:tcPr>
          <w:p w:rsidR="00F21F31" w:rsidRPr="00A20F82" w:rsidRDefault="00F21F31" w:rsidP="008D7457">
            <w:pPr>
              <w:jc w:val="center"/>
              <w:rPr>
                <w:color w:val="000000"/>
              </w:rPr>
            </w:pPr>
            <w:r w:rsidRPr="00A20F82">
              <w:t>–</w:t>
            </w:r>
          </w:p>
        </w:tc>
        <w:tc>
          <w:tcPr>
            <w:tcW w:w="1273" w:type="dxa"/>
            <w:vAlign w:val="center"/>
          </w:tcPr>
          <w:p w:rsidR="00F21F31" w:rsidRPr="00A20F82" w:rsidRDefault="00F21F31" w:rsidP="008D7457">
            <w:pPr>
              <w:jc w:val="center"/>
              <w:rPr>
                <w:color w:val="000000"/>
              </w:rPr>
            </w:pPr>
            <w:r w:rsidRPr="00A20F82">
              <w:t>–</w:t>
            </w:r>
          </w:p>
        </w:tc>
      </w:tr>
    </w:tbl>
    <w:p w:rsidR="00F21F31" w:rsidRPr="00D25DBF" w:rsidRDefault="00F21F31" w:rsidP="00F21F31">
      <w:pPr>
        <w:rPr>
          <w:sz w:val="24"/>
          <w:szCs w:val="24"/>
        </w:rPr>
      </w:pPr>
    </w:p>
    <w:p w:rsidR="00F21F31" w:rsidRPr="00A20F82" w:rsidRDefault="00F21F31" w:rsidP="00D25DBF">
      <w:pPr>
        <w:ind w:firstLine="340"/>
        <w:jc w:val="both"/>
      </w:pPr>
      <w:r w:rsidRPr="00A20F82">
        <w:t>* оплата за руководство аспирантами и соискателями производится по фактически отработанному времени по установленным ставкам почасовой оплаты</w:t>
      </w:r>
    </w:p>
    <w:p w:rsidR="00F21F31" w:rsidRPr="00D25DBF" w:rsidRDefault="00F21F31" w:rsidP="00D25DBF">
      <w:pPr>
        <w:spacing w:before="240" w:after="120"/>
        <w:ind w:firstLine="340"/>
        <w:rPr>
          <w:i/>
        </w:rPr>
      </w:pPr>
      <w:r w:rsidRPr="00D25DBF">
        <w:rPr>
          <w:i/>
        </w:rPr>
        <w:t xml:space="preserve">Основание: </w:t>
      </w:r>
    </w:p>
    <w:p w:rsidR="00F21F31" w:rsidRPr="00A20F82" w:rsidRDefault="00F21F31" w:rsidP="00D25DBF">
      <w:pPr>
        <w:pStyle w:val="af3"/>
        <w:numPr>
          <w:ilvl w:val="0"/>
          <w:numId w:val="36"/>
        </w:numPr>
        <w:spacing w:after="200" w:line="276" w:lineRule="auto"/>
        <w:contextualSpacing/>
        <w:jc w:val="both"/>
      </w:pPr>
      <w:r w:rsidRPr="00A20F82">
        <w:t>Приказы по ИПФ РАН от 02.12.2008г. № 1326-ОК, от 29.05.2009г. № 529-ОК, от 02.03.2009г. № 181-ОК;</w:t>
      </w:r>
    </w:p>
    <w:p w:rsidR="00F21F31" w:rsidRPr="00A20F82" w:rsidRDefault="00F21F31" w:rsidP="00D25DBF">
      <w:pPr>
        <w:pStyle w:val="af3"/>
        <w:numPr>
          <w:ilvl w:val="0"/>
          <w:numId w:val="36"/>
        </w:numPr>
        <w:spacing w:after="200" w:line="276" w:lineRule="auto"/>
        <w:contextualSpacing/>
        <w:jc w:val="both"/>
      </w:pPr>
      <w:r w:rsidRPr="00A20F82">
        <w:t>Выписка из протокола №15 заседания Ученого совета Института прикладной физики РАН от 13.11.2008г.;</w:t>
      </w:r>
    </w:p>
    <w:p w:rsidR="000D4FB2" w:rsidRDefault="00B61643" w:rsidP="00B61643">
      <w:r>
        <w:br w:type="page"/>
      </w:r>
    </w:p>
    <w:p w:rsidR="001C405A" w:rsidRPr="00AB3EB1" w:rsidRDefault="001C405A" w:rsidP="001C405A">
      <w:pPr>
        <w:spacing w:after="80"/>
        <w:jc w:val="right"/>
        <w:rPr>
          <w:i/>
        </w:rPr>
      </w:pPr>
      <w:r w:rsidRPr="00B96860">
        <w:rPr>
          <w:i/>
          <w:highlight w:val="yellow"/>
        </w:rPr>
        <w:t>Приложение № 8</w:t>
      </w:r>
    </w:p>
    <w:p w:rsidR="001C405A" w:rsidRPr="00AB3EB1" w:rsidRDefault="001C405A" w:rsidP="001C405A">
      <w:pPr>
        <w:pStyle w:val="af3"/>
        <w:widowControl w:val="0"/>
        <w:tabs>
          <w:tab w:val="left" w:pos="2502"/>
        </w:tabs>
        <w:autoSpaceDE w:val="0"/>
        <w:autoSpaceDN w:val="0"/>
        <w:ind w:left="0"/>
        <w:jc w:val="center"/>
        <w:rPr>
          <w:b/>
          <w:sz w:val="22"/>
          <w:szCs w:val="22"/>
        </w:rPr>
      </w:pPr>
      <w:r w:rsidRPr="00AB3EB1">
        <w:rPr>
          <w:b/>
          <w:sz w:val="22"/>
          <w:szCs w:val="22"/>
        </w:rPr>
        <w:t>О выплатах стимулирующего характера</w:t>
      </w:r>
      <w:r w:rsidRPr="00AB3EB1">
        <w:rPr>
          <w:b/>
          <w:sz w:val="22"/>
          <w:szCs w:val="22"/>
        </w:rPr>
        <w:br/>
        <w:t>работникам Федерального государственного бюджетного научного</w:t>
      </w:r>
      <w:r w:rsidRPr="00AB3EB1">
        <w:rPr>
          <w:b/>
          <w:sz w:val="22"/>
          <w:szCs w:val="22"/>
        </w:rPr>
        <w:br/>
        <w:t xml:space="preserve">учреждения «Федеральный исследовательский центр </w:t>
      </w:r>
      <w:r w:rsidRPr="00AB3EB1">
        <w:rPr>
          <w:b/>
          <w:sz w:val="22"/>
          <w:szCs w:val="22"/>
        </w:rPr>
        <w:br/>
        <w:t xml:space="preserve">Институт прикладной физики Российской академии наук» </w:t>
      </w:r>
      <w:r w:rsidRPr="00AB3EB1">
        <w:rPr>
          <w:b/>
          <w:sz w:val="22"/>
          <w:szCs w:val="22"/>
        </w:rPr>
        <w:br/>
        <w:t>(ИПФ РАН)</w:t>
      </w:r>
    </w:p>
    <w:p w:rsidR="001C405A" w:rsidRPr="00AB3EB1" w:rsidRDefault="001C405A" w:rsidP="001C405A">
      <w:pPr>
        <w:pStyle w:val="42"/>
        <w:tabs>
          <w:tab w:val="left" w:pos="4278"/>
        </w:tabs>
        <w:spacing w:before="240" w:after="120"/>
        <w:ind w:left="0"/>
        <w:jc w:val="center"/>
        <w:outlineLvl w:val="9"/>
        <w:rPr>
          <w:b w:val="0"/>
          <w:sz w:val="20"/>
          <w:szCs w:val="20"/>
          <w:lang w:val="ru-RU"/>
        </w:rPr>
      </w:pPr>
      <w:r w:rsidRPr="00AB3EB1">
        <w:rPr>
          <w:sz w:val="20"/>
          <w:szCs w:val="20"/>
          <w:lang w:val="ru-RU"/>
        </w:rPr>
        <w:t>1. Общие</w:t>
      </w:r>
      <w:r w:rsidRPr="00AB3EB1">
        <w:rPr>
          <w:spacing w:val="-2"/>
          <w:sz w:val="20"/>
          <w:szCs w:val="20"/>
          <w:lang w:val="ru-RU"/>
        </w:rPr>
        <w:t xml:space="preserve"> </w:t>
      </w:r>
      <w:r w:rsidRPr="00AB3EB1">
        <w:rPr>
          <w:sz w:val="20"/>
          <w:szCs w:val="20"/>
          <w:lang w:val="ru-RU"/>
        </w:rPr>
        <w:t>положения</w:t>
      </w:r>
    </w:p>
    <w:p w:rsidR="001C405A" w:rsidRDefault="001C405A" w:rsidP="001C405A">
      <w:pPr>
        <w:pStyle w:val="af3"/>
        <w:widowControl w:val="0"/>
        <w:tabs>
          <w:tab w:val="left" w:pos="1220"/>
        </w:tabs>
        <w:autoSpaceDE w:val="0"/>
        <w:autoSpaceDN w:val="0"/>
        <w:ind w:left="0" w:firstLine="340"/>
        <w:jc w:val="both"/>
        <w:rPr>
          <w:sz w:val="18"/>
          <w:szCs w:val="18"/>
        </w:rPr>
      </w:pPr>
      <w:r w:rsidRPr="00AB3EB1">
        <w:rPr>
          <w:b/>
          <w:sz w:val="18"/>
          <w:szCs w:val="18"/>
        </w:rPr>
        <w:t xml:space="preserve">1.1. </w:t>
      </w:r>
      <w:r w:rsidRPr="00AB3EB1">
        <w:rPr>
          <w:sz w:val="18"/>
          <w:szCs w:val="18"/>
        </w:rPr>
        <w:t>Настоящее Положение о стимулирующих выплатах работникам Федерального государственного бюджетного научного учреждения «Федеральный исследовательский центр Институт прикладной физики Российской академии наук» (ИПФ РАН) (далее соответственно – Положение, ИПФ РАН) разработано в соответствии</w:t>
      </w:r>
      <w:r w:rsidRPr="00AB3EB1">
        <w:rPr>
          <w:spacing w:val="-2"/>
          <w:sz w:val="18"/>
          <w:szCs w:val="18"/>
        </w:rPr>
        <w:t xml:space="preserve"> </w:t>
      </w:r>
      <w:r w:rsidRPr="00AB3EB1">
        <w:rPr>
          <w:sz w:val="18"/>
          <w:szCs w:val="18"/>
        </w:rPr>
        <w:t>с:</w:t>
      </w:r>
    </w:p>
    <w:p w:rsidR="00A64AB7" w:rsidRPr="00B00178" w:rsidRDefault="00A64AB7" w:rsidP="00A64AB7">
      <w:pPr>
        <w:pStyle w:val="a3"/>
        <w:ind w:firstLine="340"/>
        <w:rPr>
          <w:sz w:val="18"/>
          <w:szCs w:val="18"/>
        </w:rPr>
      </w:pPr>
      <w:r w:rsidRPr="00AB3EB1">
        <w:rPr>
          <w:sz w:val="18"/>
          <w:szCs w:val="18"/>
        </w:rPr>
        <w:t>– Трудовым кодексом Российской Федерации;</w:t>
      </w:r>
    </w:p>
    <w:p w:rsidR="001C405A" w:rsidRPr="00AB3EB1" w:rsidRDefault="001C405A" w:rsidP="001C405A">
      <w:pPr>
        <w:pStyle w:val="a3"/>
        <w:ind w:firstLine="340"/>
        <w:rPr>
          <w:sz w:val="18"/>
          <w:szCs w:val="18"/>
        </w:rPr>
      </w:pPr>
      <w:r w:rsidRPr="00AB3EB1">
        <w:rPr>
          <w:sz w:val="18"/>
          <w:szCs w:val="18"/>
        </w:rPr>
        <w:t>– Федеральным законом РФ от 23.08.1996. № 127-ФЗ «О науке и государственной научно-технической политике»;</w:t>
      </w:r>
    </w:p>
    <w:p w:rsidR="001C405A" w:rsidRPr="00AB3EB1" w:rsidRDefault="001C405A" w:rsidP="001C405A">
      <w:pPr>
        <w:pStyle w:val="a3"/>
        <w:ind w:firstLine="340"/>
        <w:rPr>
          <w:sz w:val="18"/>
          <w:szCs w:val="18"/>
        </w:rPr>
      </w:pPr>
      <w:r w:rsidRPr="00AB3EB1">
        <w:rPr>
          <w:sz w:val="18"/>
          <w:szCs w:val="18"/>
        </w:rPr>
        <w:t>– Распоряжением Правительства РФ 26.11.2012 № 2190-р от «Об утверждении Программы поэтапного совершенствования системы оплаты труда в государственных (муниципальных) учреждениях на 2012–2018 годы»;</w:t>
      </w:r>
    </w:p>
    <w:p w:rsidR="001C405A" w:rsidRPr="00AB3EB1" w:rsidRDefault="001C405A" w:rsidP="001C405A">
      <w:pPr>
        <w:pStyle w:val="a3"/>
        <w:ind w:firstLine="340"/>
        <w:rPr>
          <w:sz w:val="18"/>
          <w:szCs w:val="18"/>
        </w:rPr>
      </w:pPr>
      <w:r w:rsidRPr="00AB3EB1">
        <w:rPr>
          <w:sz w:val="18"/>
          <w:szCs w:val="18"/>
        </w:rPr>
        <w:t>– Приказом Минздравсоцразвития России от 29.12.2007 №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1C405A" w:rsidRPr="00AB3EB1" w:rsidRDefault="001C405A" w:rsidP="001C405A">
      <w:pPr>
        <w:pStyle w:val="a3"/>
        <w:ind w:firstLine="340"/>
        <w:rPr>
          <w:sz w:val="18"/>
          <w:szCs w:val="18"/>
        </w:rPr>
      </w:pPr>
      <w:r w:rsidRPr="00AB3EB1">
        <w:rPr>
          <w:sz w:val="18"/>
          <w:szCs w:val="18"/>
        </w:rPr>
        <w:t>– Приказом Минздравсоцразвития России от 14.08.2008 № 425н «Об утверждении Рекомендаций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 (признан Министерством юстиции Российской Федерации не нуждающимся в государственной регистрации, письмо Министерства юстиции Российской Федерации от 25.08.2008 года № 01/8393-АВ);</w:t>
      </w:r>
    </w:p>
    <w:p w:rsidR="001C405A" w:rsidRPr="00AB3EB1" w:rsidRDefault="001C405A" w:rsidP="001C405A">
      <w:pPr>
        <w:pStyle w:val="af3"/>
        <w:widowControl w:val="0"/>
        <w:tabs>
          <w:tab w:val="left" w:pos="810"/>
        </w:tabs>
        <w:autoSpaceDE w:val="0"/>
        <w:autoSpaceDN w:val="0"/>
        <w:ind w:left="0" w:firstLine="340"/>
        <w:jc w:val="both"/>
        <w:rPr>
          <w:sz w:val="18"/>
          <w:szCs w:val="18"/>
        </w:rPr>
      </w:pPr>
      <w:r w:rsidRPr="00AB3EB1">
        <w:rPr>
          <w:sz w:val="18"/>
          <w:szCs w:val="18"/>
        </w:rPr>
        <w:t xml:space="preserve">– Приказом Минтруда и социальной защиты РФ от 26.04.2013г. № 167н </w:t>
      </w:r>
      <w:r w:rsidRPr="00AB3EB1">
        <w:rPr>
          <w:spacing w:val="-3"/>
          <w:sz w:val="18"/>
          <w:szCs w:val="18"/>
        </w:rPr>
        <w:t xml:space="preserve">«Об </w:t>
      </w:r>
      <w:r w:rsidRPr="00AB3EB1">
        <w:rPr>
          <w:sz w:val="18"/>
          <w:szCs w:val="18"/>
        </w:rPr>
        <w:t>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(не нуждается в государственной регистрации</w:t>
      </w:r>
      <w:r w:rsidRPr="00AB3EB1">
        <w:rPr>
          <w:spacing w:val="-5"/>
          <w:sz w:val="18"/>
          <w:szCs w:val="18"/>
        </w:rPr>
        <w:t>)»;</w:t>
      </w:r>
      <w:r w:rsidR="006A2F7E">
        <w:rPr>
          <w:sz w:val="18"/>
          <w:szCs w:val="18"/>
        </w:rPr>
        <w:t xml:space="preserve"> </w:t>
      </w:r>
    </w:p>
    <w:p w:rsidR="001C405A" w:rsidRPr="00AB3EB1" w:rsidRDefault="001C405A" w:rsidP="001C405A">
      <w:pPr>
        <w:pStyle w:val="af3"/>
        <w:widowControl w:val="0"/>
        <w:tabs>
          <w:tab w:val="left" w:pos="817"/>
        </w:tabs>
        <w:autoSpaceDE w:val="0"/>
        <w:autoSpaceDN w:val="0"/>
        <w:ind w:left="0" w:firstLine="340"/>
        <w:jc w:val="both"/>
        <w:rPr>
          <w:sz w:val="18"/>
          <w:szCs w:val="18"/>
        </w:rPr>
      </w:pPr>
      <w:r w:rsidRPr="00AB3EB1">
        <w:rPr>
          <w:sz w:val="18"/>
          <w:szCs w:val="18"/>
        </w:rPr>
        <w:t>– другими федеральными законами, иными нормативными правовыми актами, содержащими нормы трудового</w:t>
      </w:r>
      <w:r w:rsidRPr="00AB3EB1">
        <w:rPr>
          <w:spacing w:val="-2"/>
          <w:sz w:val="18"/>
          <w:szCs w:val="18"/>
        </w:rPr>
        <w:t xml:space="preserve"> </w:t>
      </w:r>
      <w:r w:rsidRPr="00AB3EB1">
        <w:rPr>
          <w:sz w:val="18"/>
          <w:szCs w:val="18"/>
        </w:rPr>
        <w:t>права.</w:t>
      </w:r>
    </w:p>
    <w:p w:rsidR="001C405A" w:rsidRPr="00AB3EB1" w:rsidRDefault="001C405A" w:rsidP="001C405A">
      <w:pPr>
        <w:pStyle w:val="af3"/>
        <w:widowControl w:val="0"/>
        <w:tabs>
          <w:tab w:val="left" w:pos="1081"/>
        </w:tabs>
        <w:autoSpaceDE w:val="0"/>
        <w:autoSpaceDN w:val="0"/>
        <w:spacing w:before="120"/>
        <w:ind w:left="0" w:firstLine="340"/>
        <w:jc w:val="both"/>
        <w:rPr>
          <w:sz w:val="18"/>
          <w:szCs w:val="18"/>
        </w:rPr>
      </w:pPr>
      <w:r w:rsidRPr="00AB3EB1">
        <w:rPr>
          <w:b/>
          <w:sz w:val="18"/>
          <w:szCs w:val="18"/>
        </w:rPr>
        <w:t>1.2.</w:t>
      </w:r>
      <w:r w:rsidRPr="00AB3EB1">
        <w:rPr>
          <w:sz w:val="18"/>
          <w:szCs w:val="18"/>
        </w:rPr>
        <w:t xml:space="preserve"> Положение регулирует порядок и условия выплат стимулирующего</w:t>
      </w:r>
      <w:r w:rsidRPr="00AB3EB1">
        <w:rPr>
          <w:spacing w:val="2"/>
          <w:sz w:val="18"/>
          <w:szCs w:val="18"/>
        </w:rPr>
        <w:t xml:space="preserve"> </w:t>
      </w:r>
      <w:r w:rsidRPr="00AB3EB1">
        <w:rPr>
          <w:sz w:val="18"/>
          <w:szCs w:val="18"/>
        </w:rPr>
        <w:t>характера работникам ИПФ РАН за счёт всех источников финансирования и направлено на обеспечение повышения результативности деятельности работников при выполнении уставных задач ИПФ РАН.</w:t>
      </w:r>
    </w:p>
    <w:p w:rsidR="001C405A" w:rsidRPr="00AB3EB1" w:rsidRDefault="001C405A" w:rsidP="001C405A">
      <w:pPr>
        <w:pStyle w:val="a3"/>
        <w:ind w:firstLine="340"/>
        <w:rPr>
          <w:sz w:val="18"/>
          <w:szCs w:val="18"/>
        </w:rPr>
      </w:pPr>
      <w:r w:rsidRPr="00AB3EB1">
        <w:rPr>
          <w:sz w:val="18"/>
          <w:szCs w:val="18"/>
        </w:rPr>
        <w:t>Стимулирующие выплаты работникам таких</w:t>
      </w:r>
      <w:r>
        <w:rPr>
          <w:sz w:val="18"/>
          <w:szCs w:val="18"/>
        </w:rPr>
        <w:t xml:space="preserve"> структурных подразделений, как</w:t>
      </w:r>
      <w:r w:rsidRPr="00AB3EB1">
        <w:rPr>
          <w:sz w:val="18"/>
          <w:szCs w:val="18"/>
        </w:rPr>
        <w:t>:</w:t>
      </w:r>
    </w:p>
    <w:p w:rsidR="001C405A" w:rsidRPr="00AB3EB1" w:rsidRDefault="001C405A" w:rsidP="001C405A">
      <w:pPr>
        <w:pStyle w:val="a3"/>
        <w:ind w:firstLine="340"/>
        <w:rPr>
          <w:sz w:val="18"/>
          <w:szCs w:val="18"/>
        </w:rPr>
      </w:pPr>
      <w:r w:rsidRPr="00AB3EB1">
        <w:rPr>
          <w:sz w:val="18"/>
          <w:szCs w:val="18"/>
        </w:rPr>
        <w:t>– Амбулатория (№ 082);</w:t>
      </w:r>
    </w:p>
    <w:p w:rsidR="001C405A" w:rsidRPr="00AB3EB1" w:rsidRDefault="001C405A" w:rsidP="001C405A">
      <w:pPr>
        <w:pStyle w:val="a3"/>
        <w:ind w:firstLine="340"/>
        <w:rPr>
          <w:sz w:val="18"/>
          <w:szCs w:val="18"/>
        </w:rPr>
      </w:pPr>
      <w:r w:rsidRPr="00AB3EB1">
        <w:rPr>
          <w:sz w:val="18"/>
          <w:szCs w:val="18"/>
        </w:rPr>
        <w:t>– Детский сад (№ 085);</w:t>
      </w:r>
    </w:p>
    <w:p w:rsidR="001C405A" w:rsidRPr="00AB3EB1" w:rsidRDefault="001C405A" w:rsidP="001C405A">
      <w:pPr>
        <w:pStyle w:val="a3"/>
        <w:ind w:firstLine="340"/>
        <w:rPr>
          <w:sz w:val="18"/>
          <w:szCs w:val="18"/>
        </w:rPr>
      </w:pPr>
      <w:r w:rsidRPr="00AB3EB1">
        <w:rPr>
          <w:sz w:val="18"/>
          <w:szCs w:val="18"/>
        </w:rPr>
        <w:t>– детский оздоровительно-образовательный лагерь (№</w:t>
      </w:r>
      <w:r>
        <w:rPr>
          <w:sz w:val="18"/>
          <w:szCs w:val="18"/>
        </w:rPr>
        <w:t xml:space="preserve"> </w:t>
      </w:r>
      <w:r w:rsidRPr="00AB3EB1">
        <w:rPr>
          <w:sz w:val="18"/>
          <w:szCs w:val="18"/>
        </w:rPr>
        <w:t>043) производятся за счёт средств чистой прибыли ИПФ РАН.</w:t>
      </w:r>
    </w:p>
    <w:p w:rsidR="001C405A" w:rsidRPr="00DC3C14" w:rsidRDefault="001C405A" w:rsidP="001C405A">
      <w:pPr>
        <w:pStyle w:val="af3"/>
        <w:widowControl w:val="0"/>
        <w:tabs>
          <w:tab w:val="left" w:pos="769"/>
        </w:tabs>
        <w:autoSpaceDE w:val="0"/>
        <w:autoSpaceDN w:val="0"/>
        <w:spacing w:before="120"/>
        <w:ind w:left="0" w:firstLine="340"/>
        <w:jc w:val="both"/>
        <w:rPr>
          <w:sz w:val="18"/>
          <w:szCs w:val="18"/>
        </w:rPr>
      </w:pPr>
      <w:r w:rsidRPr="006B15EE">
        <w:rPr>
          <w:b/>
          <w:sz w:val="18"/>
          <w:szCs w:val="18"/>
        </w:rPr>
        <w:t>1.3.</w:t>
      </w:r>
      <w:r>
        <w:rPr>
          <w:sz w:val="18"/>
          <w:szCs w:val="18"/>
        </w:rPr>
        <w:t xml:space="preserve"> </w:t>
      </w:r>
      <w:r w:rsidRPr="00DC3C14">
        <w:rPr>
          <w:sz w:val="18"/>
          <w:szCs w:val="18"/>
        </w:rPr>
        <w:t>Положение вводится в целях поощрения за эффективный труд, развития моральных и материальных стимулов к труду и призвано способствовать улучшению качественных и количественных результатов труда, усилению мотивации, рациональному использованию рабочего времени, укреплению трудовой и производственной дисциплины, закреплению кадров.</w:t>
      </w:r>
    </w:p>
    <w:p w:rsidR="001C405A" w:rsidRPr="00DC3C14" w:rsidRDefault="001C405A" w:rsidP="001C405A">
      <w:pPr>
        <w:spacing w:before="120"/>
        <w:ind w:firstLine="340"/>
        <w:jc w:val="both"/>
        <w:rPr>
          <w:sz w:val="18"/>
          <w:szCs w:val="18"/>
        </w:rPr>
      </w:pPr>
      <w:r w:rsidRPr="00DC3C14">
        <w:rPr>
          <w:b/>
          <w:sz w:val="18"/>
          <w:szCs w:val="18"/>
        </w:rPr>
        <w:t>1.4</w:t>
      </w:r>
      <w:r>
        <w:rPr>
          <w:b/>
          <w:sz w:val="18"/>
          <w:szCs w:val="18"/>
        </w:rPr>
        <w:t>.</w:t>
      </w:r>
      <w:r w:rsidRPr="00DC3C14">
        <w:rPr>
          <w:b/>
          <w:sz w:val="18"/>
          <w:szCs w:val="18"/>
        </w:rPr>
        <w:t xml:space="preserve"> </w:t>
      </w:r>
      <w:r w:rsidRPr="00DC3C14">
        <w:rPr>
          <w:sz w:val="18"/>
          <w:szCs w:val="18"/>
        </w:rPr>
        <w:t>ИПФ РАН:</w:t>
      </w:r>
    </w:p>
    <w:p w:rsidR="001C405A" w:rsidRPr="00DC3C14" w:rsidRDefault="001C405A" w:rsidP="001C405A">
      <w:pPr>
        <w:pStyle w:val="a3"/>
        <w:ind w:firstLine="340"/>
        <w:rPr>
          <w:sz w:val="18"/>
          <w:szCs w:val="18"/>
        </w:rPr>
      </w:pPr>
      <w:r>
        <w:rPr>
          <w:sz w:val="18"/>
          <w:szCs w:val="18"/>
        </w:rPr>
        <w:t>–</w:t>
      </w:r>
      <w:r w:rsidRPr="00DC3C14">
        <w:rPr>
          <w:sz w:val="18"/>
          <w:szCs w:val="18"/>
        </w:rPr>
        <w:t xml:space="preserve"> самостоятельно принимает решение о введении выплат стимулирующего характера и условиях их осуществления (в пределах фонда оплаты труда, сформированного из всех источников) согласно статье 135 ТК РФ.</w:t>
      </w:r>
    </w:p>
    <w:p w:rsidR="001C405A" w:rsidRPr="00DC3C14" w:rsidRDefault="001C405A" w:rsidP="001C405A">
      <w:pPr>
        <w:pStyle w:val="af3"/>
        <w:widowControl w:val="0"/>
        <w:tabs>
          <w:tab w:val="left" w:pos="815"/>
        </w:tabs>
        <w:autoSpaceDE w:val="0"/>
        <w:autoSpaceDN w:val="0"/>
        <w:spacing w:before="120"/>
        <w:ind w:left="0" w:firstLine="340"/>
        <w:jc w:val="both"/>
        <w:rPr>
          <w:sz w:val="18"/>
          <w:szCs w:val="18"/>
        </w:rPr>
      </w:pPr>
      <w:r w:rsidRPr="006B15EE">
        <w:rPr>
          <w:b/>
          <w:sz w:val="18"/>
          <w:szCs w:val="18"/>
        </w:rPr>
        <w:t xml:space="preserve">1.5. </w:t>
      </w:r>
      <w:r w:rsidRPr="00DC3C14">
        <w:rPr>
          <w:sz w:val="18"/>
          <w:szCs w:val="18"/>
        </w:rPr>
        <w:t>Размеры и условия осуществления выплат стимулирующего характера уста</w:t>
      </w:r>
      <w:r>
        <w:rPr>
          <w:sz w:val="18"/>
          <w:szCs w:val="18"/>
        </w:rPr>
        <w:t xml:space="preserve">новлены настоящим Положением с </w:t>
      </w:r>
      <w:r w:rsidRPr="00DC3C14">
        <w:rPr>
          <w:sz w:val="18"/>
          <w:szCs w:val="18"/>
        </w:rPr>
        <w:t>учетом мнения первичной профсоюзной организации профсоюза работников РАН в ИПФ</w:t>
      </w:r>
      <w:r w:rsidRPr="00DC3C14">
        <w:rPr>
          <w:spacing w:val="-6"/>
          <w:sz w:val="18"/>
          <w:szCs w:val="18"/>
        </w:rPr>
        <w:t xml:space="preserve"> </w:t>
      </w:r>
      <w:r w:rsidRPr="00DC3C14">
        <w:rPr>
          <w:sz w:val="18"/>
          <w:szCs w:val="18"/>
        </w:rPr>
        <w:t>РАН.</w:t>
      </w:r>
    </w:p>
    <w:p w:rsidR="001C405A" w:rsidRPr="00DC3C14" w:rsidRDefault="001C405A" w:rsidP="001C405A">
      <w:pPr>
        <w:pStyle w:val="af3"/>
        <w:widowControl w:val="0"/>
        <w:tabs>
          <w:tab w:val="left" w:pos="788"/>
        </w:tabs>
        <w:autoSpaceDE w:val="0"/>
        <w:autoSpaceDN w:val="0"/>
        <w:spacing w:before="120"/>
        <w:ind w:left="0" w:firstLine="340"/>
        <w:jc w:val="both"/>
        <w:rPr>
          <w:sz w:val="18"/>
          <w:szCs w:val="18"/>
        </w:rPr>
      </w:pPr>
      <w:r w:rsidRPr="006B15EE">
        <w:rPr>
          <w:b/>
          <w:sz w:val="18"/>
          <w:szCs w:val="18"/>
        </w:rPr>
        <w:t>1.6.</w:t>
      </w:r>
      <w:r>
        <w:rPr>
          <w:sz w:val="18"/>
          <w:szCs w:val="18"/>
        </w:rPr>
        <w:t xml:space="preserve"> </w:t>
      </w:r>
      <w:r w:rsidRPr="00DC3C14">
        <w:rPr>
          <w:sz w:val="18"/>
          <w:szCs w:val="18"/>
        </w:rPr>
        <w:t>Положение распространяется на работников ИПФ РАН всех категорий, состоящих в списочном составе, кроме лиц, осуществляющих свою деятельность по договорам гражданско-правового</w:t>
      </w:r>
      <w:r w:rsidRPr="00DC3C14">
        <w:rPr>
          <w:spacing w:val="-1"/>
          <w:sz w:val="18"/>
          <w:szCs w:val="18"/>
        </w:rPr>
        <w:t xml:space="preserve"> </w:t>
      </w:r>
      <w:r w:rsidRPr="00DC3C14">
        <w:rPr>
          <w:sz w:val="18"/>
          <w:szCs w:val="18"/>
        </w:rPr>
        <w:t>характера.</w:t>
      </w:r>
    </w:p>
    <w:p w:rsidR="001C405A" w:rsidRPr="006B15EE" w:rsidRDefault="001C405A" w:rsidP="001C405A">
      <w:pPr>
        <w:pStyle w:val="42"/>
        <w:tabs>
          <w:tab w:val="left" w:pos="961"/>
        </w:tabs>
        <w:spacing w:before="240" w:after="120"/>
        <w:ind w:left="0"/>
        <w:jc w:val="center"/>
        <w:outlineLvl w:val="9"/>
        <w:rPr>
          <w:sz w:val="18"/>
          <w:szCs w:val="18"/>
          <w:lang w:val="ru-RU"/>
        </w:rPr>
      </w:pPr>
      <w:r>
        <w:rPr>
          <w:sz w:val="18"/>
          <w:szCs w:val="18"/>
          <w:lang w:val="ru-RU"/>
        </w:rPr>
        <w:t xml:space="preserve">2. </w:t>
      </w:r>
      <w:r w:rsidRPr="006B5052">
        <w:rPr>
          <w:sz w:val="18"/>
          <w:szCs w:val="18"/>
          <w:lang w:val="ru-RU"/>
        </w:rPr>
        <w:t>Виды</w:t>
      </w:r>
      <w:r w:rsidRPr="006B5052">
        <w:rPr>
          <w:spacing w:val="-1"/>
          <w:sz w:val="18"/>
          <w:szCs w:val="18"/>
          <w:lang w:val="ru-RU"/>
        </w:rPr>
        <w:t xml:space="preserve"> </w:t>
      </w:r>
      <w:r w:rsidRPr="006B5052">
        <w:rPr>
          <w:sz w:val="18"/>
          <w:szCs w:val="18"/>
          <w:lang w:val="ru-RU"/>
        </w:rPr>
        <w:t>стимулирования</w:t>
      </w:r>
    </w:p>
    <w:p w:rsidR="001C405A" w:rsidRPr="00DC3C14" w:rsidRDefault="001C405A" w:rsidP="001C405A">
      <w:pPr>
        <w:pStyle w:val="a3"/>
        <w:ind w:firstLine="340"/>
        <w:rPr>
          <w:sz w:val="18"/>
          <w:szCs w:val="18"/>
        </w:rPr>
      </w:pPr>
      <w:r w:rsidRPr="00DC3C14">
        <w:rPr>
          <w:sz w:val="18"/>
          <w:szCs w:val="18"/>
        </w:rPr>
        <w:t>В ИПФ РАН устанавливаются следующие виды стимулирования:</w:t>
      </w:r>
    </w:p>
    <w:p w:rsidR="001C405A" w:rsidRPr="00DC3C14" w:rsidRDefault="001C405A" w:rsidP="001C405A">
      <w:pPr>
        <w:pStyle w:val="af3"/>
        <w:widowControl w:val="0"/>
        <w:tabs>
          <w:tab w:val="left" w:pos="685"/>
        </w:tabs>
        <w:autoSpaceDE w:val="0"/>
        <w:autoSpaceDN w:val="0"/>
        <w:ind w:left="0" w:firstLine="340"/>
        <w:jc w:val="both"/>
        <w:rPr>
          <w:sz w:val="18"/>
          <w:szCs w:val="18"/>
        </w:rPr>
      </w:pPr>
      <w:r w:rsidRPr="006B15EE">
        <w:rPr>
          <w:b/>
          <w:sz w:val="18"/>
          <w:szCs w:val="18"/>
        </w:rPr>
        <w:t xml:space="preserve">2.1. </w:t>
      </w:r>
      <w:r w:rsidRPr="00DC3C14">
        <w:rPr>
          <w:sz w:val="18"/>
          <w:szCs w:val="18"/>
        </w:rPr>
        <w:t>Ежемесячные стимулирующие выплаты всем категориям работников по итогам вы</w:t>
      </w:r>
      <w:r>
        <w:rPr>
          <w:sz w:val="18"/>
          <w:szCs w:val="18"/>
        </w:rPr>
        <w:t>полне</w:t>
      </w:r>
      <w:r w:rsidRPr="00DC3C14">
        <w:rPr>
          <w:sz w:val="18"/>
          <w:szCs w:val="18"/>
        </w:rPr>
        <w:t>ния ИПФ РАН в отчётном месяце тематического плана, на основании приказов об открытии тем (проектов), и рассчитываются на основании системы коэффициентов (см.</w:t>
      </w:r>
      <w:r w:rsidRPr="00DC3C14">
        <w:rPr>
          <w:spacing w:val="-6"/>
          <w:sz w:val="18"/>
          <w:szCs w:val="18"/>
        </w:rPr>
        <w:t xml:space="preserve"> </w:t>
      </w:r>
      <w:r w:rsidRPr="00DC3C14">
        <w:rPr>
          <w:sz w:val="18"/>
          <w:szCs w:val="18"/>
        </w:rPr>
        <w:t>ниже).</w:t>
      </w:r>
    </w:p>
    <w:p w:rsidR="001C405A" w:rsidRPr="00DC3C14" w:rsidRDefault="001C405A" w:rsidP="001C405A">
      <w:pPr>
        <w:pStyle w:val="a3"/>
        <w:ind w:firstLine="240"/>
        <w:rPr>
          <w:sz w:val="18"/>
          <w:szCs w:val="18"/>
        </w:rPr>
      </w:pPr>
      <w:r w:rsidRPr="00DC3C14">
        <w:rPr>
          <w:sz w:val="18"/>
          <w:szCs w:val="18"/>
        </w:rPr>
        <w:t>Выплата производится работникам всех структурных подразделений ИПФ РАН в соответствии с показателями и критериями эффективности и интенсивности труда для каждой категории работников в пределах месячного фонда заработной платы (ФЗП) каждого отделения ИПФ РАН по всем выполненным и переходящим этапам работ тематического плана в отчётном месяце относительно запланированного.</w:t>
      </w:r>
    </w:p>
    <w:p w:rsidR="001C405A" w:rsidRPr="00DC3C14" w:rsidRDefault="001C405A" w:rsidP="001C405A">
      <w:pPr>
        <w:pStyle w:val="a3"/>
        <w:ind w:firstLine="240"/>
        <w:rPr>
          <w:sz w:val="18"/>
          <w:szCs w:val="18"/>
        </w:rPr>
      </w:pPr>
      <w:r w:rsidRPr="00DC3C14">
        <w:rPr>
          <w:sz w:val="18"/>
          <w:szCs w:val="18"/>
        </w:rPr>
        <w:t>Основанием для определения размера фонда для начисления стимулирующих выплат по каждому отделению ИПФ РАН являются данные бухгалтерского и оперативного учета. При этом принимаются во внимание функции каждого структурного подразделения в выполнении ИПФ РАН тематического плана, а именно:</w:t>
      </w:r>
    </w:p>
    <w:p w:rsidR="001C405A" w:rsidRPr="00DC3C14" w:rsidRDefault="001C405A" w:rsidP="001C405A">
      <w:pPr>
        <w:pStyle w:val="a3"/>
        <w:ind w:firstLine="340"/>
        <w:rPr>
          <w:sz w:val="18"/>
          <w:szCs w:val="18"/>
        </w:rPr>
      </w:pPr>
      <w:r>
        <w:rPr>
          <w:sz w:val="18"/>
          <w:szCs w:val="18"/>
        </w:rPr>
        <w:t xml:space="preserve">– </w:t>
      </w:r>
      <w:r w:rsidRPr="00DC3C14">
        <w:rPr>
          <w:sz w:val="18"/>
          <w:szCs w:val="18"/>
        </w:rPr>
        <w:t>непосредственное осуществление исследований, разработок и производства на</w:t>
      </w:r>
      <w:r>
        <w:rPr>
          <w:sz w:val="18"/>
          <w:szCs w:val="18"/>
        </w:rPr>
        <w:t>учно-</w:t>
      </w:r>
      <w:r w:rsidRPr="00DC3C14">
        <w:rPr>
          <w:sz w:val="18"/>
          <w:szCs w:val="18"/>
        </w:rPr>
        <w:t>технической продукции;</w:t>
      </w:r>
    </w:p>
    <w:p w:rsidR="001C405A" w:rsidRPr="00DC3C14" w:rsidRDefault="001C405A" w:rsidP="001C405A">
      <w:pPr>
        <w:pStyle w:val="af3"/>
        <w:widowControl w:val="0"/>
        <w:tabs>
          <w:tab w:val="left" w:pos="372"/>
        </w:tabs>
        <w:autoSpaceDE w:val="0"/>
        <w:autoSpaceDN w:val="0"/>
        <w:ind w:left="340"/>
        <w:jc w:val="both"/>
        <w:rPr>
          <w:sz w:val="18"/>
          <w:szCs w:val="18"/>
        </w:rPr>
      </w:pPr>
      <w:r>
        <w:rPr>
          <w:sz w:val="18"/>
          <w:szCs w:val="18"/>
        </w:rPr>
        <w:t xml:space="preserve">– </w:t>
      </w:r>
      <w:r w:rsidRPr="00DC3C14">
        <w:rPr>
          <w:sz w:val="18"/>
          <w:szCs w:val="18"/>
        </w:rPr>
        <w:t>обеспечение разработок и производства научно - технической</w:t>
      </w:r>
      <w:r w:rsidRPr="00DC3C14">
        <w:rPr>
          <w:spacing w:val="-3"/>
          <w:sz w:val="18"/>
          <w:szCs w:val="18"/>
        </w:rPr>
        <w:t xml:space="preserve"> </w:t>
      </w:r>
      <w:r w:rsidRPr="00DC3C14">
        <w:rPr>
          <w:sz w:val="18"/>
          <w:szCs w:val="18"/>
        </w:rPr>
        <w:t>продукции;</w:t>
      </w:r>
    </w:p>
    <w:p w:rsidR="001C405A" w:rsidRPr="00DC3C14" w:rsidRDefault="001C405A" w:rsidP="001C405A">
      <w:pPr>
        <w:pStyle w:val="af3"/>
        <w:widowControl w:val="0"/>
        <w:tabs>
          <w:tab w:val="left" w:pos="372"/>
        </w:tabs>
        <w:autoSpaceDE w:val="0"/>
        <w:autoSpaceDN w:val="0"/>
        <w:ind w:left="340"/>
        <w:jc w:val="both"/>
        <w:rPr>
          <w:sz w:val="18"/>
          <w:szCs w:val="18"/>
        </w:rPr>
      </w:pPr>
      <w:r>
        <w:rPr>
          <w:sz w:val="18"/>
          <w:szCs w:val="18"/>
        </w:rPr>
        <w:t xml:space="preserve">– </w:t>
      </w:r>
      <w:r w:rsidRPr="00DC3C14">
        <w:rPr>
          <w:sz w:val="18"/>
          <w:szCs w:val="18"/>
        </w:rPr>
        <w:t>обеспечение производственно-хозяйственной деятельности ИПФ</w:t>
      </w:r>
      <w:r w:rsidRPr="00DC3C14">
        <w:rPr>
          <w:spacing w:val="-5"/>
          <w:sz w:val="18"/>
          <w:szCs w:val="18"/>
        </w:rPr>
        <w:t xml:space="preserve"> </w:t>
      </w:r>
      <w:r w:rsidRPr="00DC3C14">
        <w:rPr>
          <w:sz w:val="18"/>
          <w:szCs w:val="18"/>
        </w:rPr>
        <w:t>РАН.</w:t>
      </w:r>
    </w:p>
    <w:p w:rsidR="001C405A" w:rsidRPr="00E70D82" w:rsidRDefault="001C405A" w:rsidP="001C405A">
      <w:pPr>
        <w:pStyle w:val="a3"/>
        <w:ind w:firstLine="180"/>
        <w:rPr>
          <w:spacing w:val="-2"/>
          <w:sz w:val="18"/>
          <w:szCs w:val="18"/>
        </w:rPr>
      </w:pPr>
      <w:r w:rsidRPr="00DC3C14">
        <w:rPr>
          <w:sz w:val="18"/>
          <w:szCs w:val="18"/>
        </w:rPr>
        <w:t>Размер ежемесячной стимулирующей выплаты по каждому источнику финансирован</w:t>
      </w:r>
      <w:r w:rsidRPr="00E70D82">
        <w:rPr>
          <w:spacing w:val="-2"/>
          <w:sz w:val="18"/>
          <w:szCs w:val="18"/>
        </w:rPr>
        <w:t>ия рассчитывается пропорционально доле занятости работника в выполнении работ по темам и должностному окладу (без учёта установленных постоянных доплат и надбавок) с учётом фактически отработанного работником времени в учётном периоде.</w:t>
      </w:r>
    </w:p>
    <w:p w:rsidR="001C405A" w:rsidRPr="00DC3C14" w:rsidRDefault="001C405A" w:rsidP="001C405A">
      <w:pPr>
        <w:pStyle w:val="a3"/>
        <w:ind w:firstLine="180"/>
        <w:rPr>
          <w:sz w:val="18"/>
          <w:szCs w:val="18"/>
        </w:rPr>
      </w:pPr>
      <w:r w:rsidRPr="00DC3C14">
        <w:rPr>
          <w:sz w:val="18"/>
          <w:szCs w:val="18"/>
        </w:rPr>
        <w:t>В случае недостаточности финансирования, стимулирующие выплаты за учётный период не начисляются, а учитываются в последующих периодах при наличии финансирования.</w:t>
      </w:r>
    </w:p>
    <w:p w:rsidR="001C405A" w:rsidRPr="00DC3C14" w:rsidRDefault="001C405A" w:rsidP="001C405A">
      <w:pPr>
        <w:pStyle w:val="af3"/>
        <w:widowControl w:val="0"/>
        <w:tabs>
          <w:tab w:val="left" w:pos="771"/>
        </w:tabs>
        <w:autoSpaceDE w:val="0"/>
        <w:autoSpaceDN w:val="0"/>
        <w:spacing w:before="80" w:after="80"/>
        <w:ind w:left="0" w:firstLine="340"/>
        <w:jc w:val="both"/>
        <w:rPr>
          <w:sz w:val="18"/>
          <w:szCs w:val="18"/>
        </w:rPr>
      </w:pPr>
      <w:r w:rsidRPr="001B1284">
        <w:rPr>
          <w:b/>
          <w:sz w:val="18"/>
          <w:szCs w:val="18"/>
        </w:rPr>
        <w:t xml:space="preserve">2.2. </w:t>
      </w:r>
      <w:r w:rsidRPr="00DC3C14">
        <w:rPr>
          <w:sz w:val="18"/>
          <w:szCs w:val="18"/>
        </w:rPr>
        <w:t>Ежемесячная премия к должностному окладу производственным рабочим научных отделений и общеинститутских служб, установленная согласно штатному расписанию ИПФ РАН, в пределах ФЗП и в размере, определённом «Положением об оплате труда работников ИПФ РАН» (приложение №</w:t>
      </w:r>
      <w:r w:rsidRPr="00DC3C14">
        <w:rPr>
          <w:spacing w:val="-8"/>
          <w:sz w:val="18"/>
          <w:szCs w:val="18"/>
        </w:rPr>
        <w:t xml:space="preserve"> </w:t>
      </w:r>
      <w:r w:rsidRPr="00DC3C14">
        <w:rPr>
          <w:sz w:val="18"/>
          <w:szCs w:val="18"/>
        </w:rPr>
        <w:t>4).</w:t>
      </w:r>
    </w:p>
    <w:p w:rsidR="001C405A" w:rsidRDefault="001C405A" w:rsidP="001C405A">
      <w:pPr>
        <w:pStyle w:val="af3"/>
        <w:widowControl w:val="0"/>
        <w:tabs>
          <w:tab w:val="left" w:pos="654"/>
        </w:tabs>
        <w:autoSpaceDE w:val="0"/>
        <w:autoSpaceDN w:val="0"/>
        <w:spacing w:before="80" w:after="80"/>
        <w:ind w:left="0" w:firstLine="340"/>
        <w:jc w:val="both"/>
        <w:rPr>
          <w:sz w:val="18"/>
          <w:szCs w:val="18"/>
        </w:rPr>
      </w:pPr>
      <w:r w:rsidRPr="001B1284">
        <w:rPr>
          <w:b/>
          <w:sz w:val="18"/>
          <w:szCs w:val="18"/>
        </w:rPr>
        <w:t>2.3.</w:t>
      </w:r>
      <w:r>
        <w:rPr>
          <w:sz w:val="18"/>
          <w:szCs w:val="18"/>
        </w:rPr>
        <w:t xml:space="preserve"> </w:t>
      </w:r>
      <w:r w:rsidRPr="00DC3C14">
        <w:rPr>
          <w:sz w:val="18"/>
          <w:szCs w:val="18"/>
        </w:rPr>
        <w:t>Единовременная премиальная выплата работникам за достигнутые производственные результаты, за выполнение особо важных раб</w:t>
      </w:r>
      <w:r>
        <w:rPr>
          <w:sz w:val="18"/>
          <w:szCs w:val="18"/>
        </w:rPr>
        <w:t>от, выполняемых ИПФ РАН и др. (</w:t>
      </w:r>
      <w:r w:rsidRPr="00DC3C14">
        <w:rPr>
          <w:sz w:val="18"/>
          <w:szCs w:val="18"/>
        </w:rPr>
        <w:t>в соответствии с разделом 3 Положения) за месяц, квартал,</w:t>
      </w:r>
      <w:r w:rsidRPr="00DC3C14">
        <w:rPr>
          <w:spacing w:val="-5"/>
          <w:sz w:val="18"/>
          <w:szCs w:val="18"/>
        </w:rPr>
        <w:t xml:space="preserve"> </w:t>
      </w:r>
      <w:r w:rsidRPr="00DC3C14">
        <w:rPr>
          <w:sz w:val="18"/>
          <w:szCs w:val="18"/>
        </w:rPr>
        <w:t>год.</w:t>
      </w:r>
    </w:p>
    <w:p w:rsidR="001C405A" w:rsidRPr="00B96860" w:rsidRDefault="001C405A" w:rsidP="001C405A">
      <w:pPr>
        <w:pStyle w:val="af3"/>
        <w:widowControl w:val="0"/>
        <w:tabs>
          <w:tab w:val="left" w:pos="654"/>
        </w:tabs>
        <w:autoSpaceDE w:val="0"/>
        <w:autoSpaceDN w:val="0"/>
        <w:spacing w:before="80" w:after="80"/>
        <w:ind w:left="0" w:firstLine="340"/>
        <w:jc w:val="both"/>
        <w:rPr>
          <w:bCs/>
          <w:sz w:val="18"/>
          <w:szCs w:val="18"/>
          <w:highlight w:val="yellow"/>
          <w:lang w:eastAsia="en-US"/>
        </w:rPr>
      </w:pPr>
      <w:r w:rsidRPr="00B96860">
        <w:rPr>
          <w:b/>
          <w:sz w:val="18"/>
          <w:szCs w:val="18"/>
          <w:highlight w:val="yellow"/>
        </w:rPr>
        <w:t>2.4.</w:t>
      </w:r>
      <w:r w:rsidRPr="00B96860">
        <w:rPr>
          <w:b/>
          <w:bCs/>
          <w:sz w:val="18"/>
          <w:szCs w:val="18"/>
          <w:highlight w:val="yellow"/>
          <w:lang w:eastAsia="en-US"/>
        </w:rPr>
        <w:t xml:space="preserve"> </w:t>
      </w:r>
      <w:r w:rsidRPr="00B96860">
        <w:rPr>
          <w:sz w:val="18"/>
          <w:szCs w:val="18"/>
          <w:highlight w:val="yellow"/>
        </w:rPr>
        <w:t>Стимулирующая выплата (рассчитываемая за отработанное время</w:t>
      </w:r>
      <w:r w:rsidRPr="00B96860">
        <w:rPr>
          <w:bCs/>
          <w:sz w:val="18"/>
          <w:szCs w:val="18"/>
          <w:highlight w:val="yellow"/>
          <w:lang w:eastAsia="en-US"/>
        </w:rPr>
        <w:t>) сотрудникам института:</w:t>
      </w:r>
    </w:p>
    <w:p w:rsidR="001C405A" w:rsidRPr="00B96860" w:rsidRDefault="001C405A" w:rsidP="001C405A">
      <w:pPr>
        <w:pStyle w:val="af3"/>
        <w:widowControl w:val="0"/>
        <w:tabs>
          <w:tab w:val="left" w:pos="654"/>
        </w:tabs>
        <w:autoSpaceDE w:val="0"/>
        <w:autoSpaceDN w:val="0"/>
        <w:spacing w:before="80" w:after="80"/>
        <w:ind w:left="0" w:firstLine="340"/>
        <w:jc w:val="both"/>
        <w:rPr>
          <w:bCs/>
          <w:sz w:val="18"/>
          <w:szCs w:val="18"/>
          <w:highlight w:val="yellow"/>
          <w:lang w:eastAsia="en-US"/>
        </w:rPr>
      </w:pPr>
      <w:r w:rsidRPr="00B96860">
        <w:rPr>
          <w:bCs/>
          <w:sz w:val="18"/>
          <w:szCs w:val="18"/>
          <w:highlight w:val="yellow"/>
          <w:lang w:eastAsia="en-US"/>
        </w:rPr>
        <w:t xml:space="preserve">– Осуществляющим монтажные и сборочные судовые работы на открытых стапелях, эллингах и в доках </w:t>
      </w:r>
      <w:r w:rsidR="003F4585" w:rsidRPr="00B96860">
        <w:rPr>
          <w:bCs/>
          <w:sz w:val="18"/>
          <w:szCs w:val="18"/>
          <w:highlight w:val="yellow"/>
          <w:lang w:eastAsia="en-US"/>
        </w:rPr>
        <w:t>в размере</w:t>
      </w:r>
      <w:r w:rsidRPr="00B96860">
        <w:rPr>
          <w:bCs/>
          <w:sz w:val="18"/>
          <w:szCs w:val="18"/>
          <w:highlight w:val="yellow"/>
          <w:lang w:eastAsia="en-US"/>
        </w:rPr>
        <w:t xml:space="preserve"> 20% средней месячной заработной платы, сложившейся по итогам года и утвержденной приказом по институту;</w:t>
      </w:r>
    </w:p>
    <w:p w:rsidR="003F4585" w:rsidRPr="00B96860" w:rsidRDefault="001C405A" w:rsidP="001C405A">
      <w:pPr>
        <w:pStyle w:val="af3"/>
        <w:widowControl w:val="0"/>
        <w:tabs>
          <w:tab w:val="left" w:pos="654"/>
        </w:tabs>
        <w:autoSpaceDE w:val="0"/>
        <w:autoSpaceDN w:val="0"/>
        <w:spacing w:before="80" w:after="80"/>
        <w:ind w:left="0" w:firstLine="340"/>
        <w:jc w:val="both"/>
        <w:rPr>
          <w:bCs/>
          <w:sz w:val="18"/>
          <w:szCs w:val="18"/>
          <w:highlight w:val="yellow"/>
          <w:lang w:eastAsia="en-US"/>
        </w:rPr>
      </w:pPr>
      <w:r w:rsidRPr="00B96860">
        <w:rPr>
          <w:bCs/>
          <w:sz w:val="18"/>
          <w:szCs w:val="18"/>
          <w:highlight w:val="yellow"/>
          <w:lang w:eastAsia="en-US"/>
        </w:rPr>
        <w:t>– Работающим на кораблях в ходе проведения исследований и ходовых испытаний оборудования в надводном положении в размере 40%</w:t>
      </w:r>
      <w:r w:rsidR="003F4585" w:rsidRPr="00B96860">
        <w:rPr>
          <w:bCs/>
          <w:sz w:val="18"/>
          <w:szCs w:val="18"/>
          <w:highlight w:val="yellow"/>
          <w:lang w:eastAsia="en-US"/>
        </w:rPr>
        <w:t xml:space="preserve"> средней месячной заработной платы, сложившейся по итогам года и утвержденной приказом по институту;</w:t>
      </w:r>
    </w:p>
    <w:p w:rsidR="001C405A" w:rsidRPr="003F4585" w:rsidRDefault="003F4585" w:rsidP="001C405A">
      <w:pPr>
        <w:pStyle w:val="af3"/>
        <w:widowControl w:val="0"/>
        <w:tabs>
          <w:tab w:val="left" w:pos="654"/>
        </w:tabs>
        <w:autoSpaceDE w:val="0"/>
        <w:autoSpaceDN w:val="0"/>
        <w:spacing w:before="80" w:after="80"/>
        <w:ind w:left="0" w:firstLine="340"/>
        <w:jc w:val="both"/>
        <w:rPr>
          <w:bCs/>
          <w:sz w:val="18"/>
          <w:szCs w:val="18"/>
          <w:lang w:eastAsia="en-US"/>
        </w:rPr>
      </w:pPr>
      <w:r w:rsidRPr="00B96860">
        <w:rPr>
          <w:bCs/>
          <w:sz w:val="18"/>
          <w:szCs w:val="18"/>
          <w:highlight w:val="yellow"/>
          <w:lang w:eastAsia="en-US"/>
        </w:rPr>
        <w:t>– Работающим на кораблях в подводном положении в размере 80% средней месячной заработной платы, сложившейся по итогам года и утвержденной приказом по институту.</w:t>
      </w:r>
      <w:r w:rsidR="001C405A" w:rsidRPr="003F4585">
        <w:rPr>
          <w:bCs/>
          <w:sz w:val="18"/>
          <w:szCs w:val="18"/>
          <w:lang w:eastAsia="en-US"/>
        </w:rPr>
        <w:t xml:space="preserve">  </w:t>
      </w:r>
    </w:p>
    <w:p w:rsidR="001C405A" w:rsidRPr="001B1284" w:rsidRDefault="001C405A" w:rsidP="001C405A">
      <w:pPr>
        <w:pStyle w:val="42"/>
        <w:tabs>
          <w:tab w:val="left" w:pos="961"/>
        </w:tabs>
        <w:spacing w:before="240" w:after="120"/>
        <w:ind w:left="0"/>
        <w:jc w:val="center"/>
        <w:outlineLvl w:val="9"/>
        <w:rPr>
          <w:sz w:val="18"/>
          <w:szCs w:val="18"/>
          <w:lang w:val="ru-RU"/>
        </w:rPr>
      </w:pPr>
      <w:r>
        <w:rPr>
          <w:sz w:val="18"/>
          <w:szCs w:val="18"/>
          <w:lang w:val="ru-RU"/>
        </w:rPr>
        <w:t xml:space="preserve">3. </w:t>
      </w:r>
      <w:r w:rsidRPr="006B5052">
        <w:rPr>
          <w:sz w:val="18"/>
          <w:szCs w:val="18"/>
          <w:lang w:val="ru-RU"/>
        </w:rPr>
        <w:t>Критерии оценки</w:t>
      </w:r>
      <w:r w:rsidRPr="006B5052">
        <w:rPr>
          <w:spacing w:val="-2"/>
          <w:sz w:val="18"/>
          <w:szCs w:val="18"/>
          <w:lang w:val="ru-RU"/>
        </w:rPr>
        <w:t xml:space="preserve"> </w:t>
      </w:r>
      <w:r w:rsidRPr="006B5052">
        <w:rPr>
          <w:sz w:val="18"/>
          <w:szCs w:val="18"/>
          <w:lang w:val="ru-RU"/>
        </w:rPr>
        <w:t>труда</w:t>
      </w:r>
    </w:p>
    <w:p w:rsidR="001C405A" w:rsidRPr="00DC3C14" w:rsidRDefault="001C405A" w:rsidP="001C405A">
      <w:pPr>
        <w:pStyle w:val="a3"/>
        <w:ind w:firstLine="427"/>
        <w:rPr>
          <w:sz w:val="18"/>
          <w:szCs w:val="18"/>
        </w:rPr>
      </w:pPr>
      <w:r w:rsidRPr="00DC3C14">
        <w:rPr>
          <w:sz w:val="18"/>
          <w:szCs w:val="18"/>
        </w:rPr>
        <w:t>При определении работникам разных категорий размера выплат стимулирующего характера (по п.</w:t>
      </w:r>
      <w:r>
        <w:rPr>
          <w:sz w:val="18"/>
          <w:szCs w:val="18"/>
        </w:rPr>
        <w:t xml:space="preserve"> </w:t>
      </w:r>
      <w:r w:rsidRPr="00DC3C14">
        <w:rPr>
          <w:sz w:val="18"/>
          <w:szCs w:val="18"/>
        </w:rPr>
        <w:t>1 раздела 2), применяются коэффициенты, величина которых для каждого работника определяется решением Комиссии отделения по установлению стимулирующих и премиальных выплат с учетом удовлетворения критериям качества, эффективности и интенсивности труда,</w:t>
      </w:r>
      <w:r w:rsidRPr="00DC3C14">
        <w:rPr>
          <w:spacing w:val="-1"/>
          <w:sz w:val="18"/>
          <w:szCs w:val="18"/>
        </w:rPr>
        <w:t xml:space="preserve"> </w:t>
      </w:r>
      <w:r w:rsidRPr="00DC3C14">
        <w:rPr>
          <w:sz w:val="18"/>
          <w:szCs w:val="18"/>
        </w:rPr>
        <w:t>для:</w:t>
      </w:r>
    </w:p>
    <w:p w:rsidR="001C405A" w:rsidRDefault="001C405A" w:rsidP="001C405A">
      <w:pPr>
        <w:pStyle w:val="42"/>
        <w:tabs>
          <w:tab w:val="left" w:pos="654"/>
        </w:tabs>
        <w:spacing w:before="80"/>
        <w:ind w:left="0" w:firstLine="340"/>
        <w:jc w:val="both"/>
        <w:outlineLvl w:val="9"/>
        <w:rPr>
          <w:sz w:val="18"/>
          <w:szCs w:val="18"/>
          <w:lang w:val="ru-RU"/>
        </w:rPr>
      </w:pPr>
      <w:r>
        <w:rPr>
          <w:sz w:val="18"/>
          <w:szCs w:val="18"/>
          <w:lang w:val="ru-RU"/>
        </w:rPr>
        <w:t xml:space="preserve">3.1. </w:t>
      </w:r>
      <w:r w:rsidRPr="006B5052">
        <w:rPr>
          <w:sz w:val="18"/>
          <w:szCs w:val="18"/>
          <w:lang w:val="ru-RU"/>
        </w:rPr>
        <w:t xml:space="preserve">Основного научного персонала: </w:t>
      </w:r>
    </w:p>
    <w:p w:rsidR="001C405A" w:rsidRPr="006B5052" w:rsidRDefault="001C405A" w:rsidP="001C405A">
      <w:pPr>
        <w:pStyle w:val="42"/>
        <w:tabs>
          <w:tab w:val="left" w:pos="654"/>
        </w:tabs>
        <w:spacing w:before="40"/>
        <w:ind w:left="0" w:firstLine="340"/>
        <w:jc w:val="both"/>
        <w:outlineLvl w:val="9"/>
        <w:rPr>
          <w:b w:val="0"/>
          <w:sz w:val="18"/>
          <w:szCs w:val="18"/>
          <w:lang w:val="ru-RU"/>
        </w:rPr>
      </w:pPr>
      <w:r w:rsidRPr="006B5052">
        <w:rPr>
          <w:sz w:val="18"/>
          <w:szCs w:val="18"/>
          <w:lang w:val="ru-RU"/>
        </w:rPr>
        <w:t>По результатам работы за</w:t>
      </w:r>
      <w:r w:rsidRPr="006B5052">
        <w:rPr>
          <w:spacing w:val="-12"/>
          <w:sz w:val="18"/>
          <w:szCs w:val="18"/>
          <w:lang w:val="ru-RU"/>
        </w:rPr>
        <w:t xml:space="preserve"> </w:t>
      </w:r>
      <w:r w:rsidRPr="006B5052">
        <w:rPr>
          <w:sz w:val="18"/>
          <w:szCs w:val="18"/>
          <w:lang w:val="ru-RU"/>
        </w:rPr>
        <w:t>месяц</w:t>
      </w:r>
      <w:r w:rsidRPr="00163051">
        <w:rPr>
          <w:sz w:val="18"/>
          <w:szCs w:val="18"/>
          <w:lang w:val="ru-RU"/>
        </w:rPr>
        <w:t>:</w:t>
      </w:r>
    </w:p>
    <w:p w:rsidR="001C405A" w:rsidRPr="00DC3C14" w:rsidRDefault="001C405A" w:rsidP="001C405A">
      <w:pPr>
        <w:pStyle w:val="af3"/>
        <w:widowControl w:val="0"/>
        <w:tabs>
          <w:tab w:val="left" w:pos="829"/>
        </w:tabs>
        <w:autoSpaceDE w:val="0"/>
        <w:autoSpaceDN w:val="0"/>
        <w:ind w:left="0" w:firstLine="340"/>
        <w:jc w:val="both"/>
        <w:rPr>
          <w:sz w:val="18"/>
          <w:szCs w:val="18"/>
        </w:rPr>
      </w:pPr>
      <w:r>
        <w:rPr>
          <w:sz w:val="18"/>
          <w:szCs w:val="18"/>
        </w:rPr>
        <w:t xml:space="preserve">– </w:t>
      </w:r>
      <w:r w:rsidRPr="00DC3C14">
        <w:rPr>
          <w:sz w:val="18"/>
          <w:szCs w:val="18"/>
        </w:rPr>
        <w:t>эффективный трудовой вклад работника в выполнение проводимых инсти</w:t>
      </w:r>
      <w:r>
        <w:rPr>
          <w:sz w:val="18"/>
          <w:szCs w:val="18"/>
        </w:rPr>
        <w:t>тутом научно-</w:t>
      </w:r>
      <w:r w:rsidRPr="00DC3C14">
        <w:rPr>
          <w:sz w:val="18"/>
          <w:szCs w:val="18"/>
        </w:rPr>
        <w:t>исследовательских и опытно-конструкторских</w:t>
      </w:r>
      <w:r w:rsidRPr="00DC3C14">
        <w:rPr>
          <w:spacing w:val="3"/>
          <w:sz w:val="18"/>
          <w:szCs w:val="18"/>
        </w:rPr>
        <w:t xml:space="preserve"> </w:t>
      </w:r>
      <w:r w:rsidRPr="00DC3C14">
        <w:rPr>
          <w:sz w:val="18"/>
          <w:szCs w:val="18"/>
        </w:rPr>
        <w:t>работ;</w:t>
      </w:r>
    </w:p>
    <w:p w:rsidR="001C405A" w:rsidRPr="00DC3C14" w:rsidRDefault="001C405A" w:rsidP="001C405A">
      <w:pPr>
        <w:pStyle w:val="af3"/>
        <w:widowControl w:val="0"/>
        <w:tabs>
          <w:tab w:val="left" w:pos="846"/>
        </w:tabs>
        <w:autoSpaceDE w:val="0"/>
        <w:autoSpaceDN w:val="0"/>
        <w:ind w:left="0" w:firstLine="340"/>
        <w:jc w:val="both"/>
        <w:rPr>
          <w:sz w:val="18"/>
          <w:szCs w:val="18"/>
        </w:rPr>
      </w:pPr>
      <w:r>
        <w:rPr>
          <w:sz w:val="18"/>
          <w:szCs w:val="18"/>
        </w:rPr>
        <w:t xml:space="preserve">– </w:t>
      </w:r>
      <w:r w:rsidRPr="00DC3C14">
        <w:rPr>
          <w:sz w:val="18"/>
          <w:szCs w:val="18"/>
        </w:rPr>
        <w:t>участие работника в выполнении научно-исследовательских и опытно-конструк</w:t>
      </w:r>
      <w:r>
        <w:rPr>
          <w:sz w:val="18"/>
          <w:szCs w:val="18"/>
        </w:rPr>
        <w:softHyphen/>
      </w:r>
      <w:r w:rsidRPr="00DC3C14">
        <w:rPr>
          <w:sz w:val="18"/>
          <w:szCs w:val="18"/>
        </w:rPr>
        <w:t>торских работ одновременно по нескольким проектам</w:t>
      </w:r>
      <w:r w:rsidRPr="00DC3C14">
        <w:rPr>
          <w:spacing w:val="-6"/>
          <w:sz w:val="18"/>
          <w:szCs w:val="18"/>
        </w:rPr>
        <w:t xml:space="preserve"> </w:t>
      </w:r>
      <w:r w:rsidRPr="00DC3C14">
        <w:rPr>
          <w:sz w:val="18"/>
          <w:szCs w:val="18"/>
        </w:rPr>
        <w:t>(темам);</w:t>
      </w:r>
    </w:p>
    <w:p w:rsidR="001C405A" w:rsidRPr="00DC3C14" w:rsidRDefault="001C405A" w:rsidP="001C405A">
      <w:pPr>
        <w:pStyle w:val="af3"/>
        <w:widowControl w:val="0"/>
        <w:tabs>
          <w:tab w:val="left" w:pos="846"/>
        </w:tabs>
        <w:autoSpaceDE w:val="0"/>
        <w:autoSpaceDN w:val="0"/>
        <w:ind w:left="0" w:firstLine="340"/>
        <w:jc w:val="both"/>
        <w:rPr>
          <w:sz w:val="18"/>
          <w:szCs w:val="18"/>
        </w:rPr>
      </w:pPr>
      <w:r>
        <w:rPr>
          <w:sz w:val="18"/>
          <w:szCs w:val="18"/>
        </w:rPr>
        <w:t xml:space="preserve">– </w:t>
      </w:r>
      <w:r w:rsidRPr="00DC3C14">
        <w:rPr>
          <w:sz w:val="18"/>
          <w:szCs w:val="18"/>
        </w:rPr>
        <w:t xml:space="preserve">интенсивность, </w:t>
      </w:r>
      <w:r w:rsidRPr="00DC3C14">
        <w:rPr>
          <w:spacing w:val="-7"/>
          <w:sz w:val="18"/>
          <w:szCs w:val="18"/>
        </w:rPr>
        <w:t xml:space="preserve">самостоятельность, оперативность </w:t>
      </w:r>
      <w:r w:rsidRPr="00DC3C14">
        <w:rPr>
          <w:sz w:val="18"/>
          <w:szCs w:val="18"/>
        </w:rPr>
        <w:t>и</w:t>
      </w:r>
      <w:r w:rsidRPr="00DC3C14">
        <w:rPr>
          <w:spacing w:val="-44"/>
          <w:sz w:val="18"/>
          <w:szCs w:val="18"/>
        </w:rPr>
        <w:t xml:space="preserve"> </w:t>
      </w:r>
      <w:r w:rsidRPr="00DC3C14">
        <w:rPr>
          <w:spacing w:val="-6"/>
          <w:sz w:val="18"/>
          <w:szCs w:val="18"/>
        </w:rPr>
        <w:t xml:space="preserve">высокие результаты </w:t>
      </w:r>
      <w:r w:rsidRPr="00DC3C14">
        <w:rPr>
          <w:sz w:val="18"/>
          <w:szCs w:val="18"/>
        </w:rPr>
        <w:t>труда.</w:t>
      </w:r>
    </w:p>
    <w:p w:rsidR="001C405A" w:rsidRPr="006B5052" w:rsidRDefault="001C405A" w:rsidP="001C405A">
      <w:pPr>
        <w:pStyle w:val="42"/>
        <w:spacing w:before="120"/>
        <w:ind w:left="0" w:firstLine="340"/>
        <w:jc w:val="both"/>
        <w:outlineLvl w:val="9"/>
        <w:rPr>
          <w:sz w:val="18"/>
          <w:szCs w:val="18"/>
          <w:lang w:val="ru-RU"/>
        </w:rPr>
      </w:pPr>
      <w:r w:rsidRPr="006B5052">
        <w:rPr>
          <w:sz w:val="18"/>
          <w:szCs w:val="18"/>
          <w:lang w:val="ru-RU"/>
        </w:rPr>
        <w:t>По результатам работы за квартал, год:</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выполнение особо важных и срочных</w:t>
      </w:r>
      <w:r w:rsidRPr="00DC3C14">
        <w:rPr>
          <w:spacing w:val="1"/>
          <w:sz w:val="18"/>
          <w:szCs w:val="18"/>
        </w:rPr>
        <w:t xml:space="preserve"> </w:t>
      </w:r>
      <w:r w:rsidRPr="00DC3C14">
        <w:rPr>
          <w:sz w:val="18"/>
          <w:szCs w:val="18"/>
        </w:rPr>
        <w:t>работ;</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достижение научных результатов мирового</w:t>
      </w:r>
      <w:r w:rsidRPr="00DC3C14">
        <w:rPr>
          <w:spacing w:val="3"/>
          <w:sz w:val="18"/>
          <w:szCs w:val="18"/>
        </w:rPr>
        <w:t xml:space="preserve"> </w:t>
      </w:r>
      <w:r w:rsidRPr="00DC3C14">
        <w:rPr>
          <w:sz w:val="18"/>
          <w:szCs w:val="18"/>
        </w:rPr>
        <w:t>уровня;</w:t>
      </w:r>
    </w:p>
    <w:p w:rsidR="001C405A" w:rsidRPr="00DC3C14" w:rsidRDefault="001C405A" w:rsidP="001C405A">
      <w:pPr>
        <w:pStyle w:val="a3"/>
        <w:ind w:firstLine="340"/>
        <w:rPr>
          <w:sz w:val="18"/>
          <w:szCs w:val="18"/>
        </w:rPr>
      </w:pPr>
      <w:r>
        <w:rPr>
          <w:sz w:val="18"/>
          <w:szCs w:val="18"/>
        </w:rPr>
        <w:t xml:space="preserve">– </w:t>
      </w:r>
      <w:r w:rsidRPr="00DC3C14">
        <w:rPr>
          <w:sz w:val="18"/>
          <w:szCs w:val="18"/>
        </w:rPr>
        <w:t>публикационная активность по профилю научной деятельности ИПФ РАН в рецензируемых отечественных и зарубежных периодических изданиях, в журналах, индексируемых в наукометрических базах данных;</w:t>
      </w:r>
    </w:p>
    <w:p w:rsidR="001C405A" w:rsidRPr="00DC3C14" w:rsidRDefault="001C405A" w:rsidP="001C405A">
      <w:pPr>
        <w:pStyle w:val="a3"/>
        <w:ind w:firstLine="340"/>
        <w:rPr>
          <w:sz w:val="18"/>
          <w:szCs w:val="18"/>
        </w:rPr>
      </w:pPr>
      <w:r>
        <w:rPr>
          <w:sz w:val="18"/>
          <w:szCs w:val="18"/>
        </w:rPr>
        <w:t xml:space="preserve">– </w:t>
      </w:r>
      <w:r w:rsidRPr="00DC3C14">
        <w:rPr>
          <w:sz w:val="18"/>
          <w:szCs w:val="18"/>
        </w:rPr>
        <w:t>создание объектов интеллектуальной собственности, получение патентов и свидетельств на</w:t>
      </w:r>
      <w:r w:rsidRPr="00DC3C14">
        <w:rPr>
          <w:spacing w:val="-1"/>
          <w:sz w:val="18"/>
          <w:szCs w:val="18"/>
        </w:rPr>
        <w:t xml:space="preserve"> </w:t>
      </w:r>
      <w:r w:rsidRPr="00DC3C14">
        <w:rPr>
          <w:sz w:val="18"/>
          <w:szCs w:val="18"/>
        </w:rPr>
        <w:t>них;</w:t>
      </w:r>
    </w:p>
    <w:p w:rsidR="001C405A" w:rsidRPr="00DC3C14" w:rsidRDefault="001C405A" w:rsidP="001C405A">
      <w:pPr>
        <w:pStyle w:val="af3"/>
        <w:widowControl w:val="0"/>
        <w:tabs>
          <w:tab w:val="left" w:pos="803"/>
        </w:tabs>
        <w:autoSpaceDE w:val="0"/>
        <w:autoSpaceDN w:val="0"/>
        <w:ind w:left="0" w:firstLine="340"/>
        <w:jc w:val="both"/>
        <w:rPr>
          <w:sz w:val="18"/>
          <w:szCs w:val="18"/>
        </w:rPr>
      </w:pPr>
      <w:r>
        <w:rPr>
          <w:sz w:val="18"/>
          <w:szCs w:val="18"/>
        </w:rPr>
        <w:t xml:space="preserve">– </w:t>
      </w:r>
      <w:r w:rsidRPr="00DC3C14">
        <w:rPr>
          <w:sz w:val="18"/>
          <w:szCs w:val="18"/>
        </w:rPr>
        <w:t>участие в семинарах, конференциях с докладами;</w:t>
      </w:r>
    </w:p>
    <w:p w:rsidR="001C405A" w:rsidRPr="00DC3C14" w:rsidRDefault="001C405A" w:rsidP="001C405A">
      <w:pPr>
        <w:pStyle w:val="af3"/>
        <w:widowControl w:val="0"/>
        <w:tabs>
          <w:tab w:val="left" w:pos="803"/>
        </w:tabs>
        <w:autoSpaceDE w:val="0"/>
        <w:autoSpaceDN w:val="0"/>
        <w:ind w:left="0" w:firstLine="340"/>
        <w:jc w:val="both"/>
        <w:rPr>
          <w:sz w:val="18"/>
          <w:szCs w:val="18"/>
        </w:rPr>
      </w:pPr>
      <w:r>
        <w:rPr>
          <w:sz w:val="18"/>
          <w:szCs w:val="18"/>
        </w:rPr>
        <w:t xml:space="preserve">– </w:t>
      </w:r>
      <w:r w:rsidRPr="00DC3C14">
        <w:rPr>
          <w:sz w:val="18"/>
          <w:szCs w:val="18"/>
        </w:rPr>
        <w:t>участие в конкурсах научных работ, проводимых в ИПФ</w:t>
      </w:r>
      <w:r w:rsidRPr="00DC3C14">
        <w:rPr>
          <w:spacing w:val="-4"/>
          <w:sz w:val="18"/>
          <w:szCs w:val="18"/>
        </w:rPr>
        <w:t xml:space="preserve"> </w:t>
      </w:r>
      <w:r w:rsidRPr="00DC3C14">
        <w:rPr>
          <w:sz w:val="18"/>
          <w:szCs w:val="18"/>
        </w:rPr>
        <w:t>РАН;</w:t>
      </w:r>
    </w:p>
    <w:p w:rsidR="001C405A" w:rsidRDefault="001C405A" w:rsidP="001C405A">
      <w:pPr>
        <w:pStyle w:val="a3"/>
        <w:ind w:firstLine="340"/>
        <w:rPr>
          <w:sz w:val="18"/>
          <w:szCs w:val="18"/>
        </w:rPr>
      </w:pPr>
      <w:r>
        <w:rPr>
          <w:sz w:val="18"/>
          <w:szCs w:val="18"/>
        </w:rPr>
        <w:t xml:space="preserve">– </w:t>
      </w:r>
      <w:r w:rsidRPr="00DC3C14">
        <w:rPr>
          <w:sz w:val="18"/>
          <w:szCs w:val="18"/>
        </w:rPr>
        <w:t>исполнение дополнительных научно</w:t>
      </w:r>
      <w:r>
        <w:rPr>
          <w:sz w:val="18"/>
          <w:szCs w:val="18"/>
        </w:rPr>
        <w:t>-организационных обязанностей.</w:t>
      </w:r>
    </w:p>
    <w:p w:rsidR="001C405A" w:rsidRPr="00DC3C14" w:rsidRDefault="001C405A" w:rsidP="001C405A">
      <w:pPr>
        <w:pStyle w:val="a3"/>
        <w:ind w:firstLine="340"/>
        <w:rPr>
          <w:sz w:val="18"/>
          <w:szCs w:val="18"/>
        </w:rPr>
      </w:pPr>
      <w:r w:rsidRPr="00DC3C14">
        <w:rPr>
          <w:sz w:val="18"/>
          <w:szCs w:val="18"/>
        </w:rPr>
        <w:t>К группе премируемых относятся:</w:t>
      </w:r>
    </w:p>
    <w:p w:rsidR="001C405A" w:rsidRPr="00DC3C14" w:rsidRDefault="001C405A" w:rsidP="001C405A">
      <w:pPr>
        <w:pStyle w:val="af3"/>
        <w:widowControl w:val="0"/>
        <w:tabs>
          <w:tab w:val="left" w:pos="805"/>
        </w:tabs>
        <w:autoSpaceDE w:val="0"/>
        <w:autoSpaceDN w:val="0"/>
        <w:ind w:left="0" w:firstLine="340"/>
        <w:jc w:val="both"/>
        <w:rPr>
          <w:sz w:val="18"/>
          <w:szCs w:val="18"/>
        </w:rPr>
      </w:pPr>
      <w:r>
        <w:rPr>
          <w:sz w:val="18"/>
          <w:szCs w:val="18"/>
        </w:rPr>
        <w:t xml:space="preserve">– </w:t>
      </w:r>
      <w:r w:rsidRPr="00DC3C14">
        <w:rPr>
          <w:sz w:val="18"/>
          <w:szCs w:val="18"/>
        </w:rPr>
        <w:t>научные работники: ГНС, ВНС,</w:t>
      </w:r>
      <w:r>
        <w:rPr>
          <w:sz w:val="18"/>
          <w:szCs w:val="18"/>
        </w:rPr>
        <w:t xml:space="preserve"> </w:t>
      </w:r>
      <w:r w:rsidRPr="00DC3C14">
        <w:rPr>
          <w:sz w:val="18"/>
          <w:szCs w:val="18"/>
        </w:rPr>
        <w:t>СНС, НС, МНС; Советник РАН, инженер</w:t>
      </w:r>
      <w:r>
        <w:rPr>
          <w:sz w:val="18"/>
          <w:szCs w:val="18"/>
        </w:rPr>
        <w:t>-</w:t>
      </w:r>
      <w:r w:rsidRPr="00DC3C14">
        <w:rPr>
          <w:sz w:val="18"/>
          <w:szCs w:val="18"/>
        </w:rPr>
        <w:t>ис</w:t>
      </w:r>
      <w:r>
        <w:rPr>
          <w:sz w:val="18"/>
          <w:szCs w:val="18"/>
        </w:rPr>
        <w:softHyphen/>
      </w:r>
      <w:r w:rsidRPr="00DC3C14">
        <w:rPr>
          <w:sz w:val="18"/>
          <w:szCs w:val="18"/>
        </w:rPr>
        <w:t>следователь, стажер-исследователь;</w:t>
      </w:r>
    </w:p>
    <w:p w:rsidR="001C405A" w:rsidRPr="00DC3C14" w:rsidRDefault="001C405A" w:rsidP="001C405A">
      <w:pPr>
        <w:pStyle w:val="a3"/>
        <w:ind w:firstLine="340"/>
        <w:rPr>
          <w:sz w:val="18"/>
          <w:szCs w:val="18"/>
        </w:rPr>
      </w:pPr>
      <w:r>
        <w:rPr>
          <w:sz w:val="18"/>
          <w:szCs w:val="18"/>
        </w:rPr>
        <w:t xml:space="preserve">– </w:t>
      </w:r>
      <w:r w:rsidRPr="00DC3C14">
        <w:rPr>
          <w:sz w:val="18"/>
          <w:szCs w:val="18"/>
        </w:rPr>
        <w:t>руководители: зав.</w:t>
      </w:r>
      <w:r>
        <w:rPr>
          <w:sz w:val="18"/>
          <w:szCs w:val="18"/>
        </w:rPr>
        <w:t xml:space="preserve"> </w:t>
      </w:r>
      <w:r w:rsidRPr="00DC3C14">
        <w:rPr>
          <w:sz w:val="18"/>
          <w:szCs w:val="18"/>
        </w:rPr>
        <w:t>отделом, зам.</w:t>
      </w:r>
      <w:r>
        <w:rPr>
          <w:sz w:val="18"/>
          <w:szCs w:val="18"/>
        </w:rPr>
        <w:t xml:space="preserve"> </w:t>
      </w:r>
      <w:r w:rsidRPr="00DC3C14">
        <w:rPr>
          <w:sz w:val="18"/>
          <w:szCs w:val="18"/>
        </w:rPr>
        <w:t>заведующего отделом, зав. лабораторией ( в т.</w:t>
      </w:r>
      <w:r>
        <w:rPr>
          <w:sz w:val="18"/>
          <w:szCs w:val="18"/>
        </w:rPr>
        <w:t> </w:t>
      </w:r>
      <w:r w:rsidRPr="00DC3C14">
        <w:rPr>
          <w:sz w:val="18"/>
          <w:szCs w:val="18"/>
        </w:rPr>
        <w:t>ч. входящей в состав отдела), зам.</w:t>
      </w:r>
      <w:r>
        <w:rPr>
          <w:sz w:val="18"/>
          <w:szCs w:val="18"/>
        </w:rPr>
        <w:t xml:space="preserve"> </w:t>
      </w:r>
      <w:r w:rsidRPr="00DC3C14">
        <w:rPr>
          <w:sz w:val="18"/>
          <w:szCs w:val="18"/>
        </w:rPr>
        <w:t>заведующего лабораторией, зав. сектором ( в т.</w:t>
      </w:r>
      <w:r>
        <w:rPr>
          <w:sz w:val="18"/>
          <w:szCs w:val="18"/>
        </w:rPr>
        <w:t> </w:t>
      </w:r>
      <w:r w:rsidRPr="00DC3C14">
        <w:rPr>
          <w:sz w:val="18"/>
          <w:szCs w:val="18"/>
        </w:rPr>
        <w:t>ч. входящей в состав отдела), заведующий аспирантурой, научный руководитель ИПФ РАН, руководитель научного направления, руководитель отделения института и</w:t>
      </w:r>
      <w:r w:rsidRPr="00DC3C14">
        <w:rPr>
          <w:spacing w:val="-1"/>
          <w:sz w:val="18"/>
          <w:szCs w:val="18"/>
        </w:rPr>
        <w:t xml:space="preserve"> </w:t>
      </w:r>
      <w:r w:rsidRPr="00DC3C14">
        <w:rPr>
          <w:sz w:val="18"/>
          <w:szCs w:val="18"/>
        </w:rPr>
        <w:t>др.</w:t>
      </w:r>
    </w:p>
    <w:p w:rsidR="001C405A" w:rsidRPr="00DC3C14" w:rsidRDefault="001C405A" w:rsidP="001C405A">
      <w:pPr>
        <w:pStyle w:val="a3"/>
        <w:ind w:firstLine="340"/>
        <w:rPr>
          <w:sz w:val="18"/>
          <w:szCs w:val="18"/>
        </w:rPr>
      </w:pPr>
      <w:r>
        <w:rPr>
          <w:sz w:val="18"/>
          <w:szCs w:val="18"/>
        </w:rPr>
        <w:t>С</w:t>
      </w:r>
      <w:r w:rsidRPr="00DC3C14">
        <w:rPr>
          <w:sz w:val="18"/>
          <w:szCs w:val="18"/>
        </w:rPr>
        <w:t>огласно приложению № 1 к Перечню должностей работников, входящих в состав основного персонала, утверждённому Распоряжением ИПФ РАН от 20 января 2017</w:t>
      </w:r>
      <w:r>
        <w:rPr>
          <w:sz w:val="18"/>
          <w:szCs w:val="18"/>
        </w:rPr>
        <w:t xml:space="preserve"> </w:t>
      </w:r>
      <w:r w:rsidRPr="00DC3C14">
        <w:rPr>
          <w:sz w:val="18"/>
          <w:szCs w:val="18"/>
        </w:rPr>
        <w:t>г. № ЦО / 05а.</w:t>
      </w:r>
    </w:p>
    <w:p w:rsidR="001C405A" w:rsidRPr="006B5052" w:rsidRDefault="001C405A" w:rsidP="001C405A">
      <w:pPr>
        <w:pStyle w:val="42"/>
        <w:ind w:left="0" w:firstLine="340"/>
        <w:jc w:val="both"/>
        <w:outlineLvl w:val="9"/>
        <w:rPr>
          <w:sz w:val="18"/>
          <w:szCs w:val="18"/>
          <w:lang w:val="ru-RU"/>
        </w:rPr>
      </w:pPr>
      <w:r w:rsidRPr="006B5052">
        <w:rPr>
          <w:sz w:val="18"/>
          <w:szCs w:val="18"/>
          <w:lang w:val="ru-RU"/>
        </w:rPr>
        <w:t>Подразделения: 001, 041,042, 051, 100, 110-150, 170, 180, 191, 193, 196, 200, 210-240, 250,</w:t>
      </w:r>
      <w:r>
        <w:rPr>
          <w:sz w:val="18"/>
          <w:szCs w:val="18"/>
          <w:lang w:val="ru-RU"/>
        </w:rPr>
        <w:t xml:space="preserve"> </w:t>
      </w:r>
      <w:r w:rsidRPr="006B5052">
        <w:rPr>
          <w:sz w:val="18"/>
          <w:szCs w:val="18"/>
          <w:lang w:val="ru-RU"/>
        </w:rPr>
        <w:t>260, 310, 330, 340, 350, 360, 370, 380, 390, 500, 710, 720.</w:t>
      </w:r>
    </w:p>
    <w:p w:rsidR="001C405A" w:rsidRPr="00DC3C14" w:rsidRDefault="001C405A" w:rsidP="001C405A">
      <w:pPr>
        <w:pStyle w:val="af3"/>
        <w:widowControl w:val="0"/>
        <w:tabs>
          <w:tab w:val="left" w:pos="1079"/>
        </w:tabs>
        <w:autoSpaceDE w:val="0"/>
        <w:autoSpaceDN w:val="0"/>
        <w:ind w:left="0" w:firstLine="340"/>
        <w:jc w:val="both"/>
        <w:rPr>
          <w:b/>
          <w:sz w:val="18"/>
          <w:szCs w:val="18"/>
        </w:rPr>
      </w:pPr>
      <w:r>
        <w:rPr>
          <w:b/>
          <w:sz w:val="18"/>
          <w:szCs w:val="18"/>
        </w:rPr>
        <w:t>3.2. Вспомогательно</w:t>
      </w:r>
      <w:r w:rsidRPr="00DC3C14">
        <w:rPr>
          <w:b/>
          <w:sz w:val="18"/>
          <w:szCs w:val="18"/>
        </w:rPr>
        <w:t>-научного</w:t>
      </w:r>
      <w:r w:rsidRPr="00DC3C14">
        <w:rPr>
          <w:b/>
          <w:spacing w:val="-1"/>
          <w:sz w:val="18"/>
          <w:szCs w:val="18"/>
        </w:rPr>
        <w:t xml:space="preserve"> </w:t>
      </w:r>
      <w:r w:rsidRPr="00DC3C14">
        <w:rPr>
          <w:b/>
          <w:sz w:val="18"/>
          <w:szCs w:val="18"/>
        </w:rPr>
        <w:t>персонала:</w:t>
      </w:r>
    </w:p>
    <w:p w:rsidR="001C405A" w:rsidRPr="00DC3C14" w:rsidRDefault="001C405A" w:rsidP="001C405A">
      <w:pPr>
        <w:spacing w:before="120"/>
        <w:ind w:firstLine="340"/>
        <w:jc w:val="both"/>
        <w:rPr>
          <w:b/>
          <w:sz w:val="18"/>
          <w:szCs w:val="18"/>
        </w:rPr>
      </w:pPr>
      <w:r w:rsidRPr="00DC3C14">
        <w:rPr>
          <w:b/>
          <w:sz w:val="18"/>
          <w:szCs w:val="18"/>
        </w:rPr>
        <w:t>По результатам работы за месяц:</w:t>
      </w:r>
    </w:p>
    <w:p w:rsidR="001C405A" w:rsidRPr="00DC3C14" w:rsidRDefault="001C405A" w:rsidP="001C405A">
      <w:pPr>
        <w:pStyle w:val="af3"/>
        <w:widowControl w:val="0"/>
        <w:tabs>
          <w:tab w:val="left" w:pos="829"/>
        </w:tabs>
        <w:autoSpaceDE w:val="0"/>
        <w:autoSpaceDN w:val="0"/>
        <w:ind w:left="0" w:firstLine="340"/>
        <w:jc w:val="both"/>
        <w:rPr>
          <w:sz w:val="18"/>
          <w:szCs w:val="18"/>
        </w:rPr>
      </w:pPr>
      <w:r>
        <w:rPr>
          <w:sz w:val="18"/>
          <w:szCs w:val="18"/>
        </w:rPr>
        <w:t xml:space="preserve">– </w:t>
      </w:r>
      <w:r w:rsidRPr="00DC3C14">
        <w:rPr>
          <w:sz w:val="18"/>
          <w:szCs w:val="18"/>
        </w:rPr>
        <w:t>эффективный трудовой вклад работника в выполнение проводимых инсти</w:t>
      </w:r>
      <w:r>
        <w:rPr>
          <w:sz w:val="18"/>
          <w:szCs w:val="18"/>
        </w:rPr>
        <w:t>тутом научно-</w:t>
      </w:r>
      <w:r w:rsidRPr="00DC3C14">
        <w:rPr>
          <w:sz w:val="18"/>
          <w:szCs w:val="18"/>
        </w:rPr>
        <w:t>исследовательских и опытно-конструкторских</w:t>
      </w:r>
      <w:r w:rsidRPr="00DC3C14">
        <w:rPr>
          <w:spacing w:val="3"/>
          <w:sz w:val="18"/>
          <w:szCs w:val="18"/>
        </w:rPr>
        <w:t xml:space="preserve"> </w:t>
      </w:r>
      <w:r w:rsidRPr="00DC3C14">
        <w:rPr>
          <w:sz w:val="18"/>
          <w:szCs w:val="18"/>
        </w:rPr>
        <w:t>работ;</w:t>
      </w:r>
    </w:p>
    <w:p w:rsidR="001C405A" w:rsidRPr="00DC3C14" w:rsidRDefault="001C405A" w:rsidP="001C405A">
      <w:pPr>
        <w:pStyle w:val="a3"/>
        <w:ind w:firstLine="340"/>
        <w:rPr>
          <w:sz w:val="18"/>
          <w:szCs w:val="18"/>
        </w:rPr>
      </w:pPr>
      <w:r>
        <w:rPr>
          <w:sz w:val="18"/>
          <w:szCs w:val="18"/>
        </w:rPr>
        <w:t xml:space="preserve">– </w:t>
      </w:r>
      <w:r w:rsidRPr="00DC3C14">
        <w:rPr>
          <w:sz w:val="18"/>
          <w:szCs w:val="18"/>
        </w:rPr>
        <w:t>участие работника в выполнении научно-исследовательских и опытно-конструк</w:t>
      </w:r>
      <w:r>
        <w:rPr>
          <w:sz w:val="18"/>
          <w:szCs w:val="18"/>
        </w:rPr>
        <w:softHyphen/>
      </w:r>
      <w:r w:rsidRPr="00DC3C14">
        <w:rPr>
          <w:sz w:val="18"/>
          <w:szCs w:val="18"/>
        </w:rPr>
        <w:t>торских работ одновременно по нескольким проектам (темам);</w:t>
      </w:r>
    </w:p>
    <w:p w:rsidR="001C405A" w:rsidRPr="00B26360" w:rsidRDefault="001C405A" w:rsidP="001C405A">
      <w:pPr>
        <w:pStyle w:val="af3"/>
        <w:widowControl w:val="0"/>
        <w:tabs>
          <w:tab w:val="left" w:pos="786"/>
        </w:tabs>
        <w:autoSpaceDE w:val="0"/>
        <w:autoSpaceDN w:val="0"/>
        <w:ind w:left="0" w:firstLine="340"/>
        <w:jc w:val="both"/>
        <w:rPr>
          <w:sz w:val="18"/>
          <w:szCs w:val="18"/>
        </w:rPr>
      </w:pPr>
      <w:r w:rsidRPr="00B26360">
        <w:rPr>
          <w:sz w:val="18"/>
          <w:szCs w:val="18"/>
        </w:rPr>
        <w:t>– интенсивность, самостоятельность, оперативность и высокие результаты труда;</w:t>
      </w:r>
    </w:p>
    <w:p w:rsidR="001C405A" w:rsidRPr="00B26360" w:rsidRDefault="001C405A" w:rsidP="001C405A">
      <w:pPr>
        <w:pStyle w:val="af3"/>
        <w:widowControl w:val="0"/>
        <w:tabs>
          <w:tab w:val="left" w:pos="812"/>
        </w:tabs>
        <w:autoSpaceDE w:val="0"/>
        <w:autoSpaceDN w:val="0"/>
        <w:ind w:left="0" w:firstLine="340"/>
        <w:jc w:val="both"/>
        <w:rPr>
          <w:sz w:val="18"/>
          <w:szCs w:val="18"/>
        </w:rPr>
      </w:pPr>
      <w:r w:rsidRPr="00B26360">
        <w:rPr>
          <w:sz w:val="18"/>
          <w:szCs w:val="18"/>
        </w:rPr>
        <w:t>– выполнение дополнительного объема работ, связанного с обеспечением исследований по хозяйственным договорам (соглашениям, контрактам), грантам российских и международных фондов на проведение исследований, разработок и других работ, предусмотренных уставом ИПФ РАН.</w:t>
      </w:r>
    </w:p>
    <w:p w:rsidR="001C405A" w:rsidRPr="006B5052" w:rsidRDefault="001C405A" w:rsidP="001C405A">
      <w:pPr>
        <w:pStyle w:val="42"/>
        <w:spacing w:before="120"/>
        <w:ind w:left="0" w:firstLine="340"/>
        <w:jc w:val="both"/>
        <w:outlineLvl w:val="9"/>
        <w:rPr>
          <w:sz w:val="18"/>
          <w:szCs w:val="18"/>
          <w:lang w:val="ru-RU"/>
        </w:rPr>
      </w:pPr>
      <w:r w:rsidRPr="006B5052">
        <w:rPr>
          <w:sz w:val="18"/>
          <w:szCs w:val="18"/>
          <w:lang w:val="ru-RU"/>
        </w:rPr>
        <w:t>По результатам работы за квартал, год:</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выполнение особо важных и срочных</w:t>
      </w:r>
      <w:r w:rsidRPr="00DC3C14">
        <w:rPr>
          <w:spacing w:val="1"/>
          <w:sz w:val="18"/>
          <w:szCs w:val="18"/>
        </w:rPr>
        <w:t xml:space="preserve"> </w:t>
      </w:r>
      <w:r w:rsidRPr="00DC3C14">
        <w:rPr>
          <w:sz w:val="18"/>
          <w:szCs w:val="18"/>
        </w:rPr>
        <w:t>работ;</w:t>
      </w:r>
    </w:p>
    <w:p w:rsidR="001C405A" w:rsidRPr="00DC3C14" w:rsidRDefault="001C405A" w:rsidP="001C405A">
      <w:pPr>
        <w:pStyle w:val="af3"/>
        <w:widowControl w:val="0"/>
        <w:tabs>
          <w:tab w:val="left" w:pos="827"/>
        </w:tabs>
        <w:autoSpaceDE w:val="0"/>
        <w:autoSpaceDN w:val="0"/>
        <w:ind w:left="0" w:firstLine="340"/>
        <w:jc w:val="both"/>
        <w:rPr>
          <w:sz w:val="18"/>
          <w:szCs w:val="18"/>
        </w:rPr>
      </w:pPr>
      <w:r>
        <w:rPr>
          <w:sz w:val="18"/>
          <w:szCs w:val="18"/>
        </w:rPr>
        <w:t xml:space="preserve">– </w:t>
      </w:r>
      <w:r w:rsidRPr="00DC3C14">
        <w:rPr>
          <w:sz w:val="18"/>
          <w:szCs w:val="18"/>
        </w:rPr>
        <w:t>создание объектов интеллектуальной собственности, получение патентов и свидетельств на</w:t>
      </w:r>
      <w:r w:rsidRPr="00DC3C14">
        <w:rPr>
          <w:spacing w:val="-1"/>
          <w:sz w:val="18"/>
          <w:szCs w:val="18"/>
        </w:rPr>
        <w:t xml:space="preserve"> </w:t>
      </w:r>
      <w:r w:rsidRPr="00DC3C14">
        <w:rPr>
          <w:sz w:val="18"/>
          <w:szCs w:val="18"/>
        </w:rPr>
        <w:t>них;</w:t>
      </w:r>
    </w:p>
    <w:p w:rsidR="001C405A" w:rsidRPr="00B26360" w:rsidRDefault="001C405A" w:rsidP="001C405A">
      <w:pPr>
        <w:pStyle w:val="af3"/>
        <w:widowControl w:val="0"/>
        <w:tabs>
          <w:tab w:val="left" w:pos="800"/>
        </w:tabs>
        <w:autoSpaceDE w:val="0"/>
        <w:autoSpaceDN w:val="0"/>
        <w:ind w:left="0" w:firstLine="340"/>
        <w:jc w:val="both"/>
        <w:rPr>
          <w:spacing w:val="-2"/>
          <w:sz w:val="18"/>
          <w:szCs w:val="18"/>
        </w:rPr>
      </w:pPr>
      <w:r w:rsidRPr="00B26360">
        <w:rPr>
          <w:spacing w:val="-2"/>
          <w:sz w:val="18"/>
          <w:szCs w:val="18"/>
        </w:rPr>
        <w:t>– освоение программ повышения квалификации или профессиональной подготовки;</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исполнение дополнительных организационных обязанностей. К группе премируемых</w:t>
      </w:r>
      <w:r w:rsidRPr="00DC3C14">
        <w:rPr>
          <w:spacing w:val="1"/>
          <w:sz w:val="18"/>
          <w:szCs w:val="18"/>
        </w:rPr>
        <w:t xml:space="preserve"> </w:t>
      </w:r>
      <w:r w:rsidRPr="00DC3C14">
        <w:rPr>
          <w:sz w:val="18"/>
          <w:szCs w:val="18"/>
        </w:rPr>
        <w:t>относятся:</w:t>
      </w:r>
    </w:p>
    <w:p w:rsidR="001C405A" w:rsidRPr="00DC3C14" w:rsidRDefault="001C405A" w:rsidP="001C405A">
      <w:pPr>
        <w:pStyle w:val="a3"/>
        <w:ind w:firstLine="425"/>
        <w:rPr>
          <w:sz w:val="18"/>
          <w:szCs w:val="18"/>
        </w:rPr>
      </w:pPr>
      <w:r>
        <w:rPr>
          <w:sz w:val="18"/>
          <w:szCs w:val="18"/>
        </w:rPr>
        <w:t>1)</w:t>
      </w:r>
      <w:r w:rsidRPr="00DC3C14">
        <w:rPr>
          <w:sz w:val="18"/>
          <w:szCs w:val="18"/>
        </w:rPr>
        <w:t xml:space="preserve"> работники, не занимающие научных должностей (имеющие законченное высшее профессиональное образование), содействующие исследованиям и разработкам при создании новых знаний, продуктов, методов:</w:t>
      </w:r>
    </w:p>
    <w:p w:rsidR="001C405A" w:rsidRPr="00DC3C14" w:rsidRDefault="001C405A" w:rsidP="001C405A">
      <w:pPr>
        <w:pStyle w:val="af3"/>
        <w:widowControl w:val="0"/>
        <w:tabs>
          <w:tab w:val="left" w:pos="798"/>
        </w:tabs>
        <w:autoSpaceDE w:val="0"/>
        <w:autoSpaceDN w:val="0"/>
        <w:ind w:left="0" w:firstLine="340"/>
        <w:jc w:val="both"/>
        <w:rPr>
          <w:sz w:val="18"/>
          <w:szCs w:val="18"/>
        </w:rPr>
      </w:pPr>
      <w:r>
        <w:rPr>
          <w:sz w:val="18"/>
          <w:szCs w:val="18"/>
        </w:rPr>
        <w:t xml:space="preserve">– </w:t>
      </w:r>
      <w:r w:rsidRPr="00DC3C14">
        <w:rPr>
          <w:sz w:val="18"/>
          <w:szCs w:val="18"/>
        </w:rPr>
        <w:t>руководители: заведующий (начальник) отделом, заведующий лабораторией, заведующий сектором, начальник участка, начальник стенда, главный электроник, гл. программист, зав. библиотекой, зам. заведующего (начальника) отделом, старший мастер,</w:t>
      </w:r>
      <w:r w:rsidRPr="00DC3C14">
        <w:rPr>
          <w:spacing w:val="-9"/>
          <w:sz w:val="18"/>
          <w:szCs w:val="18"/>
        </w:rPr>
        <w:t xml:space="preserve"> </w:t>
      </w:r>
      <w:r w:rsidRPr="00DC3C14">
        <w:rPr>
          <w:sz w:val="18"/>
          <w:szCs w:val="18"/>
        </w:rPr>
        <w:t>мастер;</w:t>
      </w:r>
    </w:p>
    <w:p w:rsidR="001C405A" w:rsidRPr="00DC3C14" w:rsidRDefault="001C405A" w:rsidP="001C405A">
      <w:pPr>
        <w:pStyle w:val="a3"/>
        <w:ind w:firstLine="340"/>
        <w:rPr>
          <w:sz w:val="18"/>
          <w:szCs w:val="18"/>
        </w:rPr>
      </w:pPr>
      <w:r>
        <w:rPr>
          <w:sz w:val="18"/>
          <w:szCs w:val="18"/>
        </w:rPr>
        <w:t xml:space="preserve">– </w:t>
      </w:r>
      <w:r w:rsidRPr="00DC3C14">
        <w:rPr>
          <w:sz w:val="18"/>
          <w:szCs w:val="18"/>
        </w:rPr>
        <w:t>инженерно-технические работники: конструктор, технолог, программист, электроник, инженер, инженер по НТИ, инженер по связям с общественностью, инженер по стандартизации, патентовед, переводчик, библиограф, редактор, техник,</w:t>
      </w:r>
      <w:r w:rsidRPr="00DC3C14">
        <w:rPr>
          <w:spacing w:val="-3"/>
          <w:sz w:val="18"/>
          <w:szCs w:val="18"/>
        </w:rPr>
        <w:t xml:space="preserve"> </w:t>
      </w:r>
      <w:r w:rsidRPr="00DC3C14">
        <w:rPr>
          <w:sz w:val="18"/>
          <w:szCs w:val="18"/>
        </w:rPr>
        <w:t>лаборант;</w:t>
      </w:r>
    </w:p>
    <w:p w:rsidR="001C405A" w:rsidRPr="00DC3C14" w:rsidRDefault="001C405A" w:rsidP="001C405A">
      <w:pPr>
        <w:pStyle w:val="a3"/>
        <w:ind w:firstLine="427"/>
        <w:rPr>
          <w:sz w:val="18"/>
          <w:szCs w:val="18"/>
        </w:rPr>
      </w:pPr>
      <w:r w:rsidRPr="00DC3C14">
        <w:rPr>
          <w:sz w:val="18"/>
          <w:szCs w:val="18"/>
        </w:rPr>
        <w:t>2</w:t>
      </w:r>
      <w:r>
        <w:rPr>
          <w:sz w:val="18"/>
          <w:szCs w:val="18"/>
        </w:rPr>
        <w:t>)</w:t>
      </w:r>
      <w:r w:rsidRPr="00DC3C14">
        <w:rPr>
          <w:sz w:val="18"/>
          <w:szCs w:val="18"/>
        </w:rPr>
        <w:t xml:space="preserve"> работники, выполняющие вспомогательные функции, связанные с проведением исследований и разработок:</w:t>
      </w:r>
    </w:p>
    <w:p w:rsidR="001C405A" w:rsidRPr="00DC3C14" w:rsidRDefault="001C405A" w:rsidP="001C405A">
      <w:pPr>
        <w:pStyle w:val="a3"/>
        <w:tabs>
          <w:tab w:val="left" w:pos="9129"/>
        </w:tabs>
        <w:ind w:firstLine="427"/>
        <w:rPr>
          <w:sz w:val="18"/>
          <w:szCs w:val="18"/>
        </w:rPr>
      </w:pPr>
      <w:r>
        <w:rPr>
          <w:sz w:val="18"/>
          <w:szCs w:val="18"/>
        </w:rPr>
        <w:t xml:space="preserve">– </w:t>
      </w:r>
      <w:r w:rsidRPr="00DC3C14">
        <w:rPr>
          <w:sz w:val="18"/>
          <w:szCs w:val="18"/>
        </w:rPr>
        <w:t>производственные рабочие научных отделений и Опытного производства: наладчик станков с ЧПУ, оптик, монтажник РЭА и П, оператор станков с ПУ, оптик элементов квантовых приборов, регулировщик РЭА и П, слесарь-инструментальщик, слесарь КИП и А, слесарь механосборочных работ, станочник широкого профиля, токарь, фрезеровщик, шлифовщик, электрогазосварщик, электросварщик ручной сварки, резчик холодного металла и др., осуществляющие монтаж, наладку, обслуживание и ремонт научного оборудования и приборов согласно</w:t>
      </w:r>
      <w:r>
        <w:rPr>
          <w:sz w:val="18"/>
          <w:szCs w:val="18"/>
        </w:rPr>
        <w:t xml:space="preserve"> </w:t>
      </w:r>
      <w:r w:rsidRPr="00DC3C14">
        <w:rPr>
          <w:sz w:val="18"/>
          <w:szCs w:val="18"/>
        </w:rPr>
        <w:t>приложению</w:t>
      </w:r>
      <w:r>
        <w:rPr>
          <w:sz w:val="18"/>
          <w:szCs w:val="18"/>
        </w:rPr>
        <w:t xml:space="preserve"> </w:t>
      </w:r>
      <w:r w:rsidRPr="00DC3C14">
        <w:rPr>
          <w:sz w:val="18"/>
          <w:szCs w:val="18"/>
        </w:rPr>
        <w:t>№</w:t>
      </w:r>
      <w:r>
        <w:rPr>
          <w:sz w:val="18"/>
          <w:szCs w:val="18"/>
        </w:rPr>
        <w:t xml:space="preserve"> </w:t>
      </w:r>
      <w:r w:rsidRPr="00DC3C14">
        <w:rPr>
          <w:sz w:val="18"/>
          <w:szCs w:val="18"/>
        </w:rPr>
        <w:t>2</w:t>
      </w:r>
      <w:r>
        <w:rPr>
          <w:sz w:val="18"/>
          <w:szCs w:val="18"/>
        </w:rPr>
        <w:t xml:space="preserve"> </w:t>
      </w:r>
      <w:r w:rsidRPr="00DC3C14">
        <w:rPr>
          <w:sz w:val="18"/>
          <w:szCs w:val="18"/>
        </w:rPr>
        <w:t>к</w:t>
      </w:r>
      <w:r>
        <w:rPr>
          <w:sz w:val="18"/>
          <w:szCs w:val="18"/>
        </w:rPr>
        <w:t xml:space="preserve"> </w:t>
      </w:r>
      <w:r w:rsidRPr="00DC3C14">
        <w:rPr>
          <w:sz w:val="18"/>
          <w:szCs w:val="18"/>
        </w:rPr>
        <w:t>Перечню</w:t>
      </w:r>
      <w:r>
        <w:rPr>
          <w:sz w:val="18"/>
          <w:szCs w:val="18"/>
        </w:rPr>
        <w:t xml:space="preserve"> </w:t>
      </w:r>
      <w:r w:rsidRPr="00DC3C14">
        <w:rPr>
          <w:sz w:val="18"/>
          <w:szCs w:val="18"/>
        </w:rPr>
        <w:t>должностей</w:t>
      </w:r>
      <w:r>
        <w:rPr>
          <w:sz w:val="18"/>
          <w:szCs w:val="18"/>
        </w:rPr>
        <w:t xml:space="preserve"> </w:t>
      </w:r>
      <w:r w:rsidRPr="00DC3C14">
        <w:rPr>
          <w:sz w:val="18"/>
          <w:szCs w:val="18"/>
        </w:rPr>
        <w:t>работников,</w:t>
      </w:r>
      <w:r>
        <w:rPr>
          <w:sz w:val="18"/>
          <w:szCs w:val="18"/>
        </w:rPr>
        <w:t xml:space="preserve"> </w:t>
      </w:r>
      <w:r w:rsidRPr="00DC3C14">
        <w:rPr>
          <w:sz w:val="18"/>
          <w:szCs w:val="18"/>
        </w:rPr>
        <w:t>входящих</w:t>
      </w:r>
      <w:r>
        <w:rPr>
          <w:sz w:val="18"/>
          <w:szCs w:val="18"/>
        </w:rPr>
        <w:t xml:space="preserve"> </w:t>
      </w:r>
      <w:r w:rsidRPr="00DC3C14">
        <w:rPr>
          <w:sz w:val="18"/>
          <w:szCs w:val="18"/>
        </w:rPr>
        <w:t>в состав вспомогательно-научного персонала, утверждённому Распоряжением ИПФ РАН от 20 января 2017г. №</w:t>
      </w:r>
      <w:r w:rsidRPr="00DC3C14">
        <w:rPr>
          <w:spacing w:val="-3"/>
          <w:sz w:val="18"/>
          <w:szCs w:val="18"/>
        </w:rPr>
        <w:t xml:space="preserve"> </w:t>
      </w:r>
      <w:r w:rsidRPr="00DC3C14">
        <w:rPr>
          <w:sz w:val="18"/>
          <w:szCs w:val="18"/>
        </w:rPr>
        <w:t>ЦО/05а.</w:t>
      </w:r>
    </w:p>
    <w:p w:rsidR="001C405A" w:rsidRDefault="001C405A" w:rsidP="001C405A">
      <w:pPr>
        <w:pStyle w:val="42"/>
        <w:ind w:left="0" w:firstLine="425"/>
        <w:jc w:val="both"/>
        <w:outlineLvl w:val="9"/>
        <w:rPr>
          <w:sz w:val="18"/>
          <w:szCs w:val="18"/>
          <w:lang w:val="ru-RU"/>
        </w:rPr>
      </w:pPr>
      <w:r w:rsidRPr="006B5052">
        <w:rPr>
          <w:sz w:val="18"/>
          <w:szCs w:val="18"/>
          <w:lang w:val="ru-RU"/>
        </w:rPr>
        <w:t>Подразделения:</w:t>
      </w:r>
      <w:r>
        <w:rPr>
          <w:sz w:val="18"/>
          <w:szCs w:val="18"/>
          <w:lang w:val="ru-RU"/>
        </w:rPr>
        <w:t xml:space="preserve"> </w:t>
      </w:r>
      <w:r w:rsidRPr="006B5052">
        <w:rPr>
          <w:sz w:val="18"/>
          <w:szCs w:val="18"/>
          <w:lang w:val="ru-RU"/>
        </w:rPr>
        <w:t>006,</w:t>
      </w:r>
      <w:r>
        <w:rPr>
          <w:sz w:val="18"/>
          <w:szCs w:val="18"/>
          <w:lang w:val="ru-RU"/>
        </w:rPr>
        <w:t xml:space="preserve"> </w:t>
      </w:r>
      <w:r w:rsidRPr="006B5052">
        <w:rPr>
          <w:sz w:val="18"/>
          <w:szCs w:val="18"/>
          <w:lang w:val="ru-RU"/>
        </w:rPr>
        <w:t>041,</w:t>
      </w:r>
      <w:r>
        <w:rPr>
          <w:sz w:val="18"/>
          <w:szCs w:val="18"/>
          <w:lang w:val="ru-RU"/>
        </w:rPr>
        <w:t xml:space="preserve"> </w:t>
      </w:r>
      <w:r w:rsidRPr="006B5052">
        <w:rPr>
          <w:sz w:val="18"/>
          <w:szCs w:val="18"/>
          <w:lang w:val="ru-RU"/>
        </w:rPr>
        <w:t>051,</w:t>
      </w:r>
      <w:r>
        <w:rPr>
          <w:sz w:val="18"/>
          <w:szCs w:val="18"/>
          <w:lang w:val="ru-RU"/>
        </w:rPr>
        <w:t xml:space="preserve"> </w:t>
      </w:r>
      <w:r w:rsidRPr="006B5052">
        <w:rPr>
          <w:sz w:val="18"/>
          <w:szCs w:val="18"/>
          <w:lang w:val="ru-RU"/>
        </w:rPr>
        <w:t>052,</w:t>
      </w:r>
      <w:r>
        <w:rPr>
          <w:sz w:val="18"/>
          <w:szCs w:val="18"/>
          <w:lang w:val="ru-RU"/>
        </w:rPr>
        <w:t xml:space="preserve"> </w:t>
      </w:r>
      <w:r w:rsidRPr="006B5052">
        <w:rPr>
          <w:sz w:val="18"/>
          <w:szCs w:val="18"/>
          <w:lang w:val="ru-RU"/>
        </w:rPr>
        <w:t>053,</w:t>
      </w:r>
      <w:r>
        <w:rPr>
          <w:sz w:val="18"/>
          <w:szCs w:val="18"/>
          <w:lang w:val="ru-RU"/>
        </w:rPr>
        <w:t xml:space="preserve"> </w:t>
      </w:r>
      <w:r w:rsidRPr="006B5052">
        <w:rPr>
          <w:sz w:val="18"/>
          <w:szCs w:val="18"/>
          <w:lang w:val="ru-RU"/>
        </w:rPr>
        <w:t>110,</w:t>
      </w:r>
      <w:r>
        <w:rPr>
          <w:sz w:val="18"/>
          <w:szCs w:val="18"/>
          <w:lang w:val="ru-RU"/>
        </w:rPr>
        <w:t xml:space="preserve"> </w:t>
      </w:r>
      <w:r w:rsidRPr="006B5052">
        <w:rPr>
          <w:sz w:val="18"/>
          <w:szCs w:val="18"/>
          <w:lang w:val="ru-RU"/>
        </w:rPr>
        <w:t>120,</w:t>
      </w:r>
      <w:r>
        <w:rPr>
          <w:sz w:val="18"/>
          <w:szCs w:val="18"/>
          <w:lang w:val="ru-RU"/>
        </w:rPr>
        <w:t xml:space="preserve"> </w:t>
      </w:r>
      <w:r w:rsidRPr="006B5052">
        <w:rPr>
          <w:sz w:val="18"/>
          <w:szCs w:val="18"/>
          <w:lang w:val="ru-RU"/>
        </w:rPr>
        <w:t>140,</w:t>
      </w:r>
      <w:r>
        <w:rPr>
          <w:sz w:val="18"/>
          <w:szCs w:val="18"/>
          <w:lang w:val="ru-RU"/>
        </w:rPr>
        <w:t xml:space="preserve"> </w:t>
      </w:r>
      <w:r w:rsidRPr="006B5052">
        <w:rPr>
          <w:sz w:val="18"/>
          <w:szCs w:val="18"/>
          <w:lang w:val="ru-RU"/>
        </w:rPr>
        <w:t>130,</w:t>
      </w:r>
      <w:r>
        <w:rPr>
          <w:sz w:val="18"/>
          <w:szCs w:val="18"/>
          <w:lang w:val="ru-RU"/>
        </w:rPr>
        <w:t xml:space="preserve"> </w:t>
      </w:r>
      <w:r w:rsidRPr="006B5052">
        <w:rPr>
          <w:sz w:val="18"/>
          <w:szCs w:val="18"/>
          <w:lang w:val="ru-RU"/>
        </w:rPr>
        <w:t>150,</w:t>
      </w:r>
      <w:r>
        <w:rPr>
          <w:sz w:val="18"/>
          <w:szCs w:val="18"/>
          <w:lang w:val="ru-RU"/>
        </w:rPr>
        <w:t xml:space="preserve"> </w:t>
      </w:r>
      <w:r w:rsidRPr="006B5052">
        <w:rPr>
          <w:sz w:val="18"/>
          <w:szCs w:val="18"/>
          <w:lang w:val="ru-RU"/>
        </w:rPr>
        <w:t>170,</w:t>
      </w:r>
      <w:r>
        <w:rPr>
          <w:sz w:val="18"/>
          <w:szCs w:val="18"/>
          <w:lang w:val="ru-RU"/>
        </w:rPr>
        <w:t xml:space="preserve"> </w:t>
      </w:r>
      <w:r w:rsidRPr="006B5052">
        <w:rPr>
          <w:sz w:val="18"/>
          <w:szCs w:val="18"/>
          <w:lang w:val="ru-RU"/>
        </w:rPr>
        <w:t>180,</w:t>
      </w:r>
      <w:r>
        <w:rPr>
          <w:sz w:val="18"/>
          <w:szCs w:val="18"/>
          <w:lang w:val="ru-RU"/>
        </w:rPr>
        <w:t xml:space="preserve"> </w:t>
      </w:r>
      <w:r w:rsidRPr="006B5052">
        <w:rPr>
          <w:sz w:val="18"/>
          <w:szCs w:val="18"/>
          <w:lang w:val="ru-RU"/>
        </w:rPr>
        <w:t>191,</w:t>
      </w:r>
      <w:r>
        <w:rPr>
          <w:sz w:val="18"/>
          <w:szCs w:val="18"/>
          <w:lang w:val="ru-RU"/>
        </w:rPr>
        <w:t xml:space="preserve"> </w:t>
      </w:r>
      <w:r w:rsidRPr="006B5052">
        <w:rPr>
          <w:sz w:val="18"/>
          <w:szCs w:val="18"/>
          <w:lang w:val="ru-RU"/>
        </w:rPr>
        <w:t>192,</w:t>
      </w:r>
      <w:r>
        <w:rPr>
          <w:sz w:val="18"/>
          <w:szCs w:val="18"/>
          <w:lang w:val="ru-RU"/>
        </w:rPr>
        <w:t xml:space="preserve"> </w:t>
      </w:r>
      <w:r w:rsidRPr="006B5052">
        <w:rPr>
          <w:sz w:val="18"/>
          <w:szCs w:val="18"/>
          <w:lang w:val="ru-RU"/>
        </w:rPr>
        <w:t>194,</w:t>
      </w:r>
      <w:r>
        <w:rPr>
          <w:sz w:val="18"/>
          <w:szCs w:val="18"/>
          <w:lang w:val="ru-RU"/>
        </w:rPr>
        <w:t xml:space="preserve"> </w:t>
      </w:r>
      <w:r w:rsidRPr="006B5052">
        <w:rPr>
          <w:sz w:val="18"/>
          <w:szCs w:val="18"/>
          <w:lang w:val="ru-RU"/>
        </w:rPr>
        <w:t>195,</w:t>
      </w:r>
      <w:r>
        <w:rPr>
          <w:sz w:val="18"/>
          <w:szCs w:val="18"/>
          <w:lang w:val="ru-RU"/>
        </w:rPr>
        <w:t xml:space="preserve"> </w:t>
      </w:r>
      <w:r w:rsidRPr="006B5052">
        <w:rPr>
          <w:sz w:val="18"/>
          <w:szCs w:val="18"/>
          <w:lang w:val="ru-RU"/>
        </w:rPr>
        <w:t>196,</w:t>
      </w:r>
      <w:r>
        <w:rPr>
          <w:sz w:val="18"/>
          <w:szCs w:val="18"/>
          <w:lang w:val="ru-RU"/>
        </w:rPr>
        <w:t xml:space="preserve"> </w:t>
      </w:r>
      <w:r w:rsidRPr="006B5052">
        <w:rPr>
          <w:sz w:val="18"/>
          <w:szCs w:val="18"/>
          <w:lang w:val="ru-RU"/>
        </w:rPr>
        <w:t>210, 220,</w:t>
      </w:r>
      <w:r>
        <w:rPr>
          <w:sz w:val="18"/>
          <w:szCs w:val="18"/>
          <w:lang w:val="ru-RU"/>
        </w:rPr>
        <w:t xml:space="preserve"> </w:t>
      </w:r>
      <w:r w:rsidRPr="006B5052">
        <w:rPr>
          <w:sz w:val="18"/>
          <w:szCs w:val="18"/>
          <w:lang w:val="ru-RU"/>
        </w:rPr>
        <w:t>230,</w:t>
      </w:r>
      <w:r>
        <w:rPr>
          <w:sz w:val="18"/>
          <w:szCs w:val="18"/>
          <w:lang w:val="ru-RU"/>
        </w:rPr>
        <w:t xml:space="preserve"> </w:t>
      </w:r>
      <w:r w:rsidRPr="006B5052">
        <w:rPr>
          <w:sz w:val="18"/>
          <w:szCs w:val="18"/>
          <w:lang w:val="ru-RU"/>
        </w:rPr>
        <w:t>240,</w:t>
      </w:r>
      <w:r>
        <w:rPr>
          <w:sz w:val="18"/>
          <w:szCs w:val="18"/>
          <w:lang w:val="ru-RU"/>
        </w:rPr>
        <w:t xml:space="preserve"> </w:t>
      </w:r>
      <w:r w:rsidRPr="006B5052">
        <w:rPr>
          <w:sz w:val="18"/>
          <w:szCs w:val="18"/>
          <w:lang w:val="ru-RU"/>
        </w:rPr>
        <w:t>250,</w:t>
      </w:r>
      <w:r>
        <w:rPr>
          <w:sz w:val="18"/>
          <w:szCs w:val="18"/>
          <w:lang w:val="ru-RU"/>
        </w:rPr>
        <w:t xml:space="preserve"> </w:t>
      </w:r>
      <w:r w:rsidRPr="006B5052">
        <w:rPr>
          <w:sz w:val="18"/>
          <w:szCs w:val="18"/>
          <w:lang w:val="ru-RU"/>
        </w:rPr>
        <w:t>260,</w:t>
      </w:r>
      <w:r>
        <w:rPr>
          <w:sz w:val="18"/>
          <w:szCs w:val="18"/>
          <w:lang w:val="ru-RU"/>
        </w:rPr>
        <w:t xml:space="preserve"> </w:t>
      </w:r>
      <w:r w:rsidRPr="006B5052">
        <w:rPr>
          <w:sz w:val="18"/>
          <w:szCs w:val="18"/>
          <w:lang w:val="ru-RU"/>
        </w:rPr>
        <w:t>310,</w:t>
      </w:r>
      <w:r>
        <w:rPr>
          <w:sz w:val="18"/>
          <w:szCs w:val="18"/>
          <w:lang w:val="ru-RU"/>
        </w:rPr>
        <w:t xml:space="preserve"> </w:t>
      </w:r>
      <w:r w:rsidRPr="006B5052">
        <w:rPr>
          <w:sz w:val="18"/>
          <w:szCs w:val="18"/>
          <w:lang w:val="ru-RU"/>
        </w:rPr>
        <w:t xml:space="preserve"> 330,</w:t>
      </w:r>
      <w:r>
        <w:rPr>
          <w:sz w:val="18"/>
          <w:szCs w:val="18"/>
          <w:lang w:val="ru-RU"/>
        </w:rPr>
        <w:t xml:space="preserve"> </w:t>
      </w:r>
      <w:r w:rsidRPr="006B5052">
        <w:rPr>
          <w:sz w:val="18"/>
          <w:szCs w:val="18"/>
          <w:lang w:val="ru-RU"/>
        </w:rPr>
        <w:t>340,</w:t>
      </w:r>
      <w:r>
        <w:rPr>
          <w:sz w:val="18"/>
          <w:szCs w:val="18"/>
          <w:lang w:val="ru-RU"/>
        </w:rPr>
        <w:t xml:space="preserve"> </w:t>
      </w:r>
      <w:r w:rsidRPr="006B5052">
        <w:rPr>
          <w:sz w:val="18"/>
          <w:szCs w:val="18"/>
          <w:lang w:val="ru-RU"/>
        </w:rPr>
        <w:t>350,</w:t>
      </w:r>
      <w:r>
        <w:rPr>
          <w:sz w:val="18"/>
          <w:szCs w:val="18"/>
          <w:lang w:val="ru-RU"/>
        </w:rPr>
        <w:t xml:space="preserve"> </w:t>
      </w:r>
      <w:r w:rsidRPr="006B5052">
        <w:rPr>
          <w:sz w:val="18"/>
          <w:szCs w:val="18"/>
          <w:lang w:val="ru-RU"/>
        </w:rPr>
        <w:t>360,</w:t>
      </w:r>
      <w:r>
        <w:rPr>
          <w:sz w:val="18"/>
          <w:szCs w:val="18"/>
          <w:lang w:val="ru-RU"/>
        </w:rPr>
        <w:t xml:space="preserve"> </w:t>
      </w:r>
      <w:r w:rsidRPr="006B5052">
        <w:rPr>
          <w:sz w:val="18"/>
          <w:szCs w:val="18"/>
          <w:lang w:val="ru-RU"/>
        </w:rPr>
        <w:t>370,</w:t>
      </w:r>
      <w:r>
        <w:rPr>
          <w:sz w:val="18"/>
          <w:szCs w:val="18"/>
          <w:lang w:val="ru-RU"/>
        </w:rPr>
        <w:t xml:space="preserve"> </w:t>
      </w:r>
      <w:r w:rsidRPr="006B5052">
        <w:rPr>
          <w:sz w:val="18"/>
          <w:szCs w:val="18"/>
          <w:lang w:val="ru-RU"/>
        </w:rPr>
        <w:t>380,</w:t>
      </w:r>
      <w:r>
        <w:rPr>
          <w:sz w:val="18"/>
          <w:szCs w:val="18"/>
          <w:lang w:val="ru-RU"/>
        </w:rPr>
        <w:t xml:space="preserve"> </w:t>
      </w:r>
      <w:r w:rsidRPr="006B5052">
        <w:rPr>
          <w:sz w:val="18"/>
          <w:szCs w:val="18"/>
          <w:lang w:val="ru-RU"/>
        </w:rPr>
        <w:t>390,</w:t>
      </w:r>
      <w:r>
        <w:rPr>
          <w:sz w:val="18"/>
          <w:szCs w:val="18"/>
          <w:lang w:val="ru-RU"/>
        </w:rPr>
        <w:t xml:space="preserve"> </w:t>
      </w:r>
      <w:r w:rsidRPr="006B5052">
        <w:rPr>
          <w:sz w:val="18"/>
          <w:szCs w:val="18"/>
          <w:lang w:val="ru-RU"/>
        </w:rPr>
        <w:t>500,</w:t>
      </w:r>
      <w:r>
        <w:rPr>
          <w:sz w:val="18"/>
          <w:szCs w:val="18"/>
          <w:lang w:val="ru-RU"/>
        </w:rPr>
        <w:t xml:space="preserve"> </w:t>
      </w:r>
      <w:r w:rsidRPr="006B5052">
        <w:rPr>
          <w:sz w:val="18"/>
          <w:szCs w:val="18"/>
          <w:lang w:val="ru-RU"/>
        </w:rPr>
        <w:t>610,</w:t>
      </w:r>
      <w:r>
        <w:rPr>
          <w:sz w:val="18"/>
          <w:szCs w:val="18"/>
          <w:lang w:val="ru-RU"/>
        </w:rPr>
        <w:t xml:space="preserve"> </w:t>
      </w:r>
      <w:r w:rsidRPr="006B5052">
        <w:rPr>
          <w:sz w:val="18"/>
          <w:szCs w:val="18"/>
          <w:lang w:val="ru-RU"/>
        </w:rPr>
        <w:t>620,</w:t>
      </w:r>
      <w:r>
        <w:rPr>
          <w:sz w:val="18"/>
          <w:szCs w:val="18"/>
          <w:lang w:val="ru-RU"/>
        </w:rPr>
        <w:t xml:space="preserve"> </w:t>
      </w:r>
      <w:r w:rsidRPr="006B5052">
        <w:rPr>
          <w:sz w:val="18"/>
          <w:szCs w:val="18"/>
          <w:lang w:val="ru-RU"/>
        </w:rPr>
        <w:t>710,</w:t>
      </w:r>
      <w:r>
        <w:rPr>
          <w:sz w:val="18"/>
          <w:szCs w:val="18"/>
          <w:lang w:val="ru-RU"/>
        </w:rPr>
        <w:t xml:space="preserve"> </w:t>
      </w:r>
      <w:r w:rsidRPr="006B5052">
        <w:rPr>
          <w:sz w:val="18"/>
          <w:szCs w:val="18"/>
          <w:lang w:val="ru-RU"/>
        </w:rPr>
        <w:t>720,</w:t>
      </w:r>
      <w:r>
        <w:rPr>
          <w:sz w:val="18"/>
          <w:szCs w:val="18"/>
          <w:lang w:val="ru-RU"/>
        </w:rPr>
        <w:t xml:space="preserve"> </w:t>
      </w:r>
      <w:r w:rsidRPr="006B5052">
        <w:rPr>
          <w:sz w:val="18"/>
          <w:szCs w:val="18"/>
          <w:lang w:val="ru-RU"/>
        </w:rPr>
        <w:t>730.</w:t>
      </w:r>
    </w:p>
    <w:p w:rsidR="001F11CB" w:rsidRPr="006B5052" w:rsidRDefault="001F11CB" w:rsidP="001C405A">
      <w:pPr>
        <w:pStyle w:val="42"/>
        <w:ind w:left="0" w:firstLine="425"/>
        <w:jc w:val="both"/>
        <w:outlineLvl w:val="9"/>
        <w:rPr>
          <w:sz w:val="18"/>
          <w:szCs w:val="18"/>
          <w:lang w:val="ru-RU"/>
        </w:rPr>
      </w:pPr>
    </w:p>
    <w:p w:rsidR="001C405A" w:rsidRPr="00DC3C14" w:rsidRDefault="001C405A" w:rsidP="001C405A">
      <w:pPr>
        <w:pStyle w:val="a3"/>
        <w:rPr>
          <w:b/>
          <w:sz w:val="18"/>
          <w:szCs w:val="18"/>
        </w:rPr>
      </w:pPr>
    </w:p>
    <w:p w:rsidR="001C405A" w:rsidRPr="00DC3C14" w:rsidRDefault="001C405A" w:rsidP="001C405A">
      <w:pPr>
        <w:pStyle w:val="af3"/>
        <w:widowControl w:val="0"/>
        <w:tabs>
          <w:tab w:val="left" w:pos="1705"/>
        </w:tabs>
        <w:autoSpaceDE w:val="0"/>
        <w:autoSpaceDN w:val="0"/>
        <w:spacing w:after="120"/>
        <w:ind w:left="340"/>
        <w:rPr>
          <w:b/>
          <w:sz w:val="18"/>
          <w:szCs w:val="18"/>
        </w:rPr>
      </w:pPr>
      <w:r>
        <w:rPr>
          <w:b/>
          <w:sz w:val="18"/>
          <w:szCs w:val="18"/>
        </w:rPr>
        <w:t xml:space="preserve">3.3. </w:t>
      </w:r>
      <w:r w:rsidRPr="00DC3C14">
        <w:rPr>
          <w:b/>
          <w:sz w:val="18"/>
          <w:szCs w:val="18"/>
        </w:rPr>
        <w:t>Административно-управленческого,</w:t>
      </w:r>
      <w:r w:rsidRPr="00DC3C14">
        <w:rPr>
          <w:b/>
          <w:spacing w:val="56"/>
          <w:sz w:val="18"/>
          <w:szCs w:val="18"/>
        </w:rPr>
        <w:t xml:space="preserve"> </w:t>
      </w:r>
      <w:r w:rsidRPr="00DC3C14">
        <w:rPr>
          <w:b/>
          <w:sz w:val="18"/>
          <w:szCs w:val="18"/>
        </w:rPr>
        <w:t>административно-хозяйственного</w:t>
      </w:r>
      <w:r>
        <w:rPr>
          <w:b/>
          <w:sz w:val="18"/>
          <w:szCs w:val="18"/>
        </w:rPr>
        <w:t xml:space="preserve"> </w:t>
      </w:r>
      <w:r w:rsidRPr="00DC3C14">
        <w:rPr>
          <w:b/>
          <w:sz w:val="18"/>
          <w:szCs w:val="18"/>
        </w:rPr>
        <w:t>персонала:</w:t>
      </w:r>
    </w:p>
    <w:p w:rsidR="001C405A" w:rsidRPr="00DC3C14" w:rsidRDefault="001C405A" w:rsidP="001C405A">
      <w:pPr>
        <w:ind w:left="340"/>
        <w:jc w:val="both"/>
        <w:rPr>
          <w:b/>
          <w:sz w:val="18"/>
          <w:szCs w:val="18"/>
        </w:rPr>
      </w:pPr>
      <w:r w:rsidRPr="00DC3C14">
        <w:rPr>
          <w:b/>
          <w:sz w:val="18"/>
          <w:szCs w:val="18"/>
        </w:rPr>
        <w:t>По результатам работы за месяц:</w:t>
      </w:r>
    </w:p>
    <w:p w:rsidR="001C405A" w:rsidRPr="005F3989" w:rsidRDefault="001C405A" w:rsidP="001C405A">
      <w:pPr>
        <w:pStyle w:val="af3"/>
        <w:widowControl w:val="0"/>
        <w:tabs>
          <w:tab w:val="left" w:pos="788"/>
        </w:tabs>
        <w:autoSpaceDE w:val="0"/>
        <w:autoSpaceDN w:val="0"/>
        <w:ind w:left="0" w:firstLine="340"/>
        <w:jc w:val="both"/>
        <w:rPr>
          <w:sz w:val="18"/>
          <w:szCs w:val="18"/>
        </w:rPr>
      </w:pPr>
      <w:r>
        <w:rPr>
          <w:sz w:val="18"/>
          <w:szCs w:val="18"/>
        </w:rPr>
        <w:t xml:space="preserve">– </w:t>
      </w:r>
      <w:r w:rsidRPr="005F3989">
        <w:rPr>
          <w:sz w:val="18"/>
          <w:szCs w:val="18"/>
        </w:rPr>
        <w:t>эффективный трудовой вклад в работу;</w:t>
      </w:r>
    </w:p>
    <w:p w:rsidR="001C405A" w:rsidRPr="005F3989" w:rsidRDefault="001C405A" w:rsidP="001C405A">
      <w:pPr>
        <w:pStyle w:val="af3"/>
        <w:widowControl w:val="0"/>
        <w:tabs>
          <w:tab w:val="left" w:pos="851"/>
        </w:tabs>
        <w:autoSpaceDE w:val="0"/>
        <w:autoSpaceDN w:val="0"/>
        <w:ind w:left="0" w:firstLine="340"/>
        <w:jc w:val="both"/>
        <w:rPr>
          <w:sz w:val="18"/>
          <w:szCs w:val="18"/>
        </w:rPr>
      </w:pPr>
      <w:r>
        <w:rPr>
          <w:sz w:val="18"/>
          <w:szCs w:val="18"/>
        </w:rPr>
        <w:t xml:space="preserve">– </w:t>
      </w:r>
      <w:r w:rsidRPr="005F3989">
        <w:rPr>
          <w:sz w:val="18"/>
          <w:szCs w:val="18"/>
        </w:rPr>
        <w:t>содействие успешному выполнению планов научно</w:t>
      </w:r>
      <w:r>
        <w:rPr>
          <w:sz w:val="18"/>
          <w:szCs w:val="18"/>
        </w:rPr>
        <w:t>-</w:t>
      </w:r>
      <w:r w:rsidRPr="005F3989">
        <w:rPr>
          <w:sz w:val="18"/>
          <w:szCs w:val="18"/>
        </w:rPr>
        <w:t>исследовательских работ и других работ исследовательского, административного и производственного характера;</w:t>
      </w:r>
    </w:p>
    <w:p w:rsidR="001C405A" w:rsidRPr="005F3989" w:rsidRDefault="001C405A" w:rsidP="001C405A">
      <w:pPr>
        <w:pStyle w:val="af3"/>
        <w:widowControl w:val="0"/>
        <w:tabs>
          <w:tab w:val="left" w:pos="824"/>
        </w:tabs>
        <w:autoSpaceDE w:val="0"/>
        <w:autoSpaceDN w:val="0"/>
        <w:ind w:left="0" w:firstLine="340"/>
        <w:jc w:val="both"/>
        <w:rPr>
          <w:sz w:val="18"/>
          <w:szCs w:val="18"/>
        </w:rPr>
      </w:pPr>
      <w:r>
        <w:rPr>
          <w:sz w:val="18"/>
          <w:szCs w:val="18"/>
        </w:rPr>
        <w:t xml:space="preserve">– </w:t>
      </w:r>
      <w:r w:rsidRPr="005F3989">
        <w:rPr>
          <w:sz w:val="18"/>
          <w:szCs w:val="18"/>
        </w:rPr>
        <w:t>эффективность управления федеральным имуществом и материально</w:t>
      </w:r>
      <w:r>
        <w:rPr>
          <w:sz w:val="18"/>
          <w:szCs w:val="18"/>
        </w:rPr>
        <w:t>-</w:t>
      </w:r>
      <w:r w:rsidRPr="005F3989">
        <w:rPr>
          <w:sz w:val="18"/>
          <w:szCs w:val="18"/>
        </w:rPr>
        <w:t>технической базой (безаварийность, экономия расходов на коммунальные услуги, контроль работы подрядчиков по ремонтным работам и т.</w:t>
      </w:r>
      <w:r>
        <w:rPr>
          <w:sz w:val="18"/>
          <w:szCs w:val="18"/>
        </w:rPr>
        <w:t xml:space="preserve"> </w:t>
      </w:r>
      <w:r w:rsidRPr="005F3989">
        <w:rPr>
          <w:sz w:val="18"/>
          <w:szCs w:val="18"/>
        </w:rPr>
        <w:t>п.);</w:t>
      </w:r>
    </w:p>
    <w:p w:rsidR="001C405A" w:rsidRPr="005F3989" w:rsidRDefault="001C405A" w:rsidP="001C405A">
      <w:pPr>
        <w:pStyle w:val="af3"/>
        <w:widowControl w:val="0"/>
        <w:tabs>
          <w:tab w:val="left" w:pos="786"/>
        </w:tabs>
        <w:autoSpaceDE w:val="0"/>
        <w:autoSpaceDN w:val="0"/>
        <w:ind w:left="0" w:firstLine="340"/>
        <w:jc w:val="both"/>
        <w:rPr>
          <w:sz w:val="18"/>
          <w:szCs w:val="18"/>
        </w:rPr>
      </w:pPr>
      <w:r>
        <w:rPr>
          <w:sz w:val="18"/>
          <w:szCs w:val="18"/>
        </w:rPr>
        <w:t xml:space="preserve">– </w:t>
      </w:r>
      <w:r w:rsidRPr="005F3989">
        <w:rPr>
          <w:sz w:val="18"/>
          <w:szCs w:val="18"/>
        </w:rPr>
        <w:t>интенсивность, самостоятельность, оперативность и высокие результаты труда;</w:t>
      </w:r>
    </w:p>
    <w:p w:rsidR="001C405A" w:rsidRPr="005F3989" w:rsidRDefault="001C405A" w:rsidP="001C405A">
      <w:pPr>
        <w:pStyle w:val="af3"/>
        <w:widowControl w:val="0"/>
        <w:tabs>
          <w:tab w:val="left" w:pos="788"/>
        </w:tabs>
        <w:autoSpaceDE w:val="0"/>
        <w:autoSpaceDN w:val="0"/>
        <w:ind w:left="0" w:firstLine="340"/>
        <w:jc w:val="both"/>
        <w:rPr>
          <w:sz w:val="18"/>
          <w:szCs w:val="18"/>
        </w:rPr>
      </w:pPr>
      <w:r>
        <w:rPr>
          <w:sz w:val="18"/>
          <w:szCs w:val="18"/>
        </w:rPr>
        <w:t xml:space="preserve">– </w:t>
      </w:r>
      <w:r w:rsidRPr="005F3989">
        <w:rPr>
          <w:sz w:val="18"/>
          <w:szCs w:val="18"/>
        </w:rPr>
        <w:t>высокая квалификация и качество выполнения производственных заданий.</w:t>
      </w:r>
    </w:p>
    <w:p w:rsidR="001C405A" w:rsidRPr="006B5052" w:rsidRDefault="001C405A" w:rsidP="001C405A">
      <w:pPr>
        <w:pStyle w:val="42"/>
        <w:spacing w:before="120"/>
        <w:ind w:left="0" w:firstLine="340"/>
        <w:jc w:val="both"/>
        <w:outlineLvl w:val="9"/>
        <w:rPr>
          <w:sz w:val="18"/>
          <w:szCs w:val="18"/>
          <w:lang w:val="ru-RU"/>
        </w:rPr>
      </w:pPr>
      <w:r w:rsidRPr="006B5052">
        <w:rPr>
          <w:sz w:val="18"/>
          <w:szCs w:val="18"/>
          <w:lang w:val="ru-RU"/>
        </w:rPr>
        <w:t>По результатам работы за квартал, год:</w:t>
      </w:r>
    </w:p>
    <w:p w:rsidR="001C405A" w:rsidRPr="005F3989" w:rsidRDefault="001C405A" w:rsidP="001C405A">
      <w:pPr>
        <w:pStyle w:val="af3"/>
        <w:widowControl w:val="0"/>
        <w:tabs>
          <w:tab w:val="left" w:pos="812"/>
        </w:tabs>
        <w:autoSpaceDE w:val="0"/>
        <w:autoSpaceDN w:val="0"/>
        <w:ind w:left="0" w:firstLine="340"/>
        <w:jc w:val="both"/>
        <w:rPr>
          <w:sz w:val="18"/>
          <w:szCs w:val="18"/>
        </w:rPr>
      </w:pPr>
      <w:r w:rsidRPr="005F3989">
        <w:rPr>
          <w:sz w:val="18"/>
          <w:szCs w:val="18"/>
        </w:rPr>
        <w:t>– содействие организации и проведению научных мероприятий (конференций, семинаров и т.</w:t>
      </w:r>
      <w:r>
        <w:rPr>
          <w:sz w:val="18"/>
          <w:szCs w:val="18"/>
        </w:rPr>
        <w:t xml:space="preserve"> </w:t>
      </w:r>
      <w:r w:rsidRPr="005F3989">
        <w:rPr>
          <w:sz w:val="18"/>
          <w:szCs w:val="18"/>
        </w:rPr>
        <w:t>д.);</w:t>
      </w:r>
    </w:p>
    <w:p w:rsidR="001C405A" w:rsidRPr="005F3989" w:rsidRDefault="001C405A" w:rsidP="001C405A">
      <w:pPr>
        <w:pStyle w:val="af3"/>
        <w:widowControl w:val="0"/>
        <w:tabs>
          <w:tab w:val="left" w:pos="800"/>
        </w:tabs>
        <w:autoSpaceDE w:val="0"/>
        <w:autoSpaceDN w:val="0"/>
        <w:ind w:left="0" w:firstLine="340"/>
        <w:jc w:val="both"/>
        <w:rPr>
          <w:spacing w:val="-2"/>
          <w:sz w:val="18"/>
          <w:szCs w:val="18"/>
        </w:rPr>
      </w:pPr>
      <w:r w:rsidRPr="005F3989">
        <w:rPr>
          <w:spacing w:val="-2"/>
          <w:sz w:val="18"/>
          <w:szCs w:val="18"/>
        </w:rPr>
        <w:t>– освоение программ повышения квалификации или профессиональной подготовки;</w:t>
      </w:r>
    </w:p>
    <w:p w:rsidR="001C405A" w:rsidRPr="005F3989" w:rsidRDefault="001C405A" w:rsidP="001C405A">
      <w:pPr>
        <w:pStyle w:val="af3"/>
        <w:widowControl w:val="0"/>
        <w:tabs>
          <w:tab w:val="left" w:pos="800"/>
        </w:tabs>
        <w:autoSpaceDE w:val="0"/>
        <w:autoSpaceDN w:val="0"/>
        <w:ind w:left="0" w:firstLine="340"/>
        <w:jc w:val="both"/>
        <w:rPr>
          <w:sz w:val="18"/>
          <w:szCs w:val="18"/>
        </w:rPr>
      </w:pPr>
      <w:r w:rsidRPr="005F3989">
        <w:rPr>
          <w:sz w:val="18"/>
          <w:szCs w:val="18"/>
        </w:rPr>
        <w:t>– использование новых эффективных методов в процессе работы;</w:t>
      </w:r>
    </w:p>
    <w:p w:rsidR="001C405A" w:rsidRPr="005F3989" w:rsidRDefault="001C405A" w:rsidP="001C405A">
      <w:pPr>
        <w:pStyle w:val="af3"/>
        <w:widowControl w:val="0"/>
        <w:tabs>
          <w:tab w:val="left" w:pos="812"/>
        </w:tabs>
        <w:autoSpaceDE w:val="0"/>
        <w:autoSpaceDN w:val="0"/>
        <w:ind w:left="0" w:firstLine="340"/>
        <w:jc w:val="both"/>
        <w:rPr>
          <w:sz w:val="18"/>
          <w:szCs w:val="18"/>
        </w:rPr>
      </w:pPr>
      <w:r w:rsidRPr="005F3989">
        <w:rPr>
          <w:sz w:val="18"/>
          <w:szCs w:val="18"/>
        </w:rPr>
        <w:t>– выполнение дополнительного объема работ, связанного с обеспечением исследований по хозяйственным договорам (соглашениям, контрактам), грантам российских и международных фондов на проведение исследований, разработок и других работ, предусмотренных уставом ИПФ РАН.</w:t>
      </w:r>
    </w:p>
    <w:p w:rsidR="001C405A" w:rsidRPr="005F3989" w:rsidRDefault="001C405A" w:rsidP="001C405A">
      <w:pPr>
        <w:pStyle w:val="a3"/>
        <w:ind w:firstLine="340"/>
        <w:rPr>
          <w:sz w:val="18"/>
          <w:szCs w:val="18"/>
        </w:rPr>
      </w:pPr>
      <w:r w:rsidRPr="005F3989">
        <w:rPr>
          <w:sz w:val="18"/>
          <w:szCs w:val="18"/>
        </w:rPr>
        <w:t>К группе премируемых относятся:</w:t>
      </w:r>
    </w:p>
    <w:p w:rsidR="001C405A" w:rsidRPr="005F3989" w:rsidRDefault="001C405A" w:rsidP="001C405A">
      <w:pPr>
        <w:pStyle w:val="a3"/>
        <w:ind w:firstLine="340"/>
        <w:rPr>
          <w:sz w:val="18"/>
          <w:szCs w:val="18"/>
        </w:rPr>
      </w:pPr>
      <w:r w:rsidRPr="005F3989">
        <w:rPr>
          <w:sz w:val="18"/>
          <w:szCs w:val="18"/>
        </w:rPr>
        <w:t>– руководители: директор института, заместитель директора института по научной работе, заместитель директора института по общим вопросам и экономике, заместитель директора института по режиму, учёный секретарь института, руководитель отделения, заместитель руководителя отделения, помощник директора института по связям с общественностью, помощник директора института по строительству; главный бухга</w:t>
      </w:r>
      <w:r w:rsidRPr="005F3989">
        <w:rPr>
          <w:spacing w:val="-2"/>
          <w:sz w:val="18"/>
          <w:szCs w:val="18"/>
        </w:rPr>
        <w:t>лтер института, главный экономист института, главный инженер института, главный инженер отделения, заместитель начальника ОП, главный экономист отделения, главный механик, главный энергетик, заведующий отделом, заведующий сектором, заведующий канцелярией, заведующий хозяйством ( а также их заместители);</w:t>
      </w:r>
    </w:p>
    <w:p w:rsidR="001C405A" w:rsidRPr="005F3989" w:rsidRDefault="001C405A" w:rsidP="001C405A">
      <w:pPr>
        <w:pStyle w:val="a3"/>
        <w:spacing w:line="238" w:lineRule="auto"/>
        <w:ind w:firstLine="340"/>
        <w:rPr>
          <w:sz w:val="18"/>
          <w:szCs w:val="18"/>
        </w:rPr>
      </w:pPr>
      <w:r w:rsidRPr="005F3989">
        <w:rPr>
          <w:sz w:val="18"/>
          <w:szCs w:val="18"/>
        </w:rPr>
        <w:t xml:space="preserve">– </w:t>
      </w:r>
      <w:r>
        <w:rPr>
          <w:sz w:val="18"/>
          <w:szCs w:val="18"/>
        </w:rPr>
        <w:t>инженерно</w:t>
      </w:r>
      <w:r w:rsidRPr="005F3989">
        <w:rPr>
          <w:sz w:val="18"/>
          <w:szCs w:val="18"/>
        </w:rPr>
        <w:t>-технические работники: программист, эколог, переводчик, экономист, бухгалтер, инженер, товаровед, электроник, инженер по труду, юрисконсульт, техник и др.;</w:t>
      </w:r>
    </w:p>
    <w:p w:rsidR="001C405A" w:rsidRPr="005F3989" w:rsidRDefault="001C405A" w:rsidP="001C405A">
      <w:pPr>
        <w:pStyle w:val="a3"/>
        <w:spacing w:line="238" w:lineRule="auto"/>
        <w:ind w:firstLine="340"/>
        <w:rPr>
          <w:sz w:val="18"/>
          <w:szCs w:val="18"/>
        </w:rPr>
      </w:pPr>
      <w:r w:rsidRPr="005F3989">
        <w:rPr>
          <w:sz w:val="18"/>
          <w:szCs w:val="18"/>
        </w:rPr>
        <w:t>– другие специалисты: делопроизводитель</w:t>
      </w:r>
    </w:p>
    <w:p w:rsidR="001C405A" w:rsidRPr="005F3989" w:rsidRDefault="001C405A" w:rsidP="001C405A">
      <w:pPr>
        <w:pStyle w:val="a3"/>
        <w:spacing w:line="238" w:lineRule="auto"/>
        <w:ind w:firstLine="340"/>
        <w:rPr>
          <w:sz w:val="18"/>
          <w:szCs w:val="18"/>
        </w:rPr>
      </w:pPr>
      <w:r w:rsidRPr="005F3989">
        <w:rPr>
          <w:sz w:val="18"/>
          <w:szCs w:val="18"/>
        </w:rPr>
        <w:t>согласно приложению № 3 к Перечню должностей работников, входящих в состав Административно-управленческого и административно-хозяйственного персонала, утверждённому Распоряжением ИПФ РАН от 20 января 2017</w:t>
      </w:r>
      <w:r>
        <w:rPr>
          <w:sz w:val="18"/>
          <w:szCs w:val="18"/>
        </w:rPr>
        <w:t xml:space="preserve"> </w:t>
      </w:r>
      <w:r w:rsidRPr="005F3989">
        <w:rPr>
          <w:sz w:val="18"/>
          <w:szCs w:val="18"/>
        </w:rPr>
        <w:t>г. № ЦО/05а.</w:t>
      </w:r>
    </w:p>
    <w:p w:rsidR="001C405A" w:rsidRPr="006B5052" w:rsidRDefault="001C405A" w:rsidP="001C405A">
      <w:pPr>
        <w:pStyle w:val="42"/>
        <w:spacing w:line="238" w:lineRule="auto"/>
        <w:ind w:left="0" w:firstLine="340"/>
        <w:jc w:val="both"/>
        <w:outlineLvl w:val="9"/>
        <w:rPr>
          <w:sz w:val="18"/>
          <w:szCs w:val="18"/>
          <w:lang w:val="ru-RU"/>
        </w:rPr>
      </w:pPr>
      <w:r w:rsidRPr="006B5052">
        <w:rPr>
          <w:sz w:val="18"/>
          <w:szCs w:val="18"/>
          <w:lang w:val="ru-RU"/>
        </w:rPr>
        <w:t>Подразделения: 001,</w:t>
      </w:r>
      <w:r>
        <w:rPr>
          <w:sz w:val="18"/>
          <w:szCs w:val="18"/>
          <w:lang w:val="ru-RU"/>
        </w:rPr>
        <w:t xml:space="preserve"> </w:t>
      </w:r>
      <w:r w:rsidRPr="006B5052">
        <w:rPr>
          <w:sz w:val="18"/>
          <w:szCs w:val="18"/>
          <w:lang w:val="ru-RU"/>
        </w:rPr>
        <w:t>002,</w:t>
      </w:r>
      <w:r>
        <w:rPr>
          <w:sz w:val="18"/>
          <w:szCs w:val="18"/>
          <w:lang w:val="ru-RU"/>
        </w:rPr>
        <w:t xml:space="preserve"> </w:t>
      </w:r>
      <w:r w:rsidRPr="006B5052">
        <w:rPr>
          <w:sz w:val="18"/>
          <w:szCs w:val="18"/>
          <w:lang w:val="ru-RU"/>
        </w:rPr>
        <w:t>003,</w:t>
      </w:r>
      <w:r>
        <w:rPr>
          <w:sz w:val="18"/>
          <w:szCs w:val="18"/>
          <w:lang w:val="ru-RU"/>
        </w:rPr>
        <w:t xml:space="preserve"> </w:t>
      </w:r>
      <w:r w:rsidRPr="006B5052">
        <w:rPr>
          <w:sz w:val="18"/>
          <w:szCs w:val="18"/>
          <w:lang w:val="ru-RU"/>
        </w:rPr>
        <w:t>004,</w:t>
      </w:r>
      <w:r>
        <w:rPr>
          <w:sz w:val="18"/>
          <w:szCs w:val="18"/>
          <w:lang w:val="ru-RU"/>
        </w:rPr>
        <w:t xml:space="preserve"> </w:t>
      </w:r>
      <w:r w:rsidRPr="006B5052">
        <w:rPr>
          <w:sz w:val="18"/>
          <w:szCs w:val="18"/>
          <w:lang w:val="ru-RU"/>
        </w:rPr>
        <w:t>005,</w:t>
      </w:r>
      <w:r>
        <w:rPr>
          <w:sz w:val="18"/>
          <w:szCs w:val="18"/>
          <w:lang w:val="ru-RU"/>
        </w:rPr>
        <w:t xml:space="preserve"> </w:t>
      </w:r>
      <w:r w:rsidRPr="006B5052">
        <w:rPr>
          <w:sz w:val="18"/>
          <w:szCs w:val="18"/>
          <w:lang w:val="ru-RU"/>
        </w:rPr>
        <w:t>006,</w:t>
      </w:r>
      <w:r>
        <w:rPr>
          <w:sz w:val="18"/>
          <w:szCs w:val="18"/>
          <w:lang w:val="ru-RU"/>
        </w:rPr>
        <w:t xml:space="preserve"> </w:t>
      </w:r>
      <w:r w:rsidRPr="006B5052">
        <w:rPr>
          <w:sz w:val="18"/>
          <w:szCs w:val="18"/>
          <w:lang w:val="ru-RU"/>
        </w:rPr>
        <w:t>008,</w:t>
      </w:r>
      <w:r>
        <w:rPr>
          <w:sz w:val="18"/>
          <w:szCs w:val="18"/>
          <w:lang w:val="ru-RU"/>
        </w:rPr>
        <w:t xml:space="preserve"> </w:t>
      </w:r>
      <w:r w:rsidRPr="006B5052">
        <w:rPr>
          <w:sz w:val="18"/>
          <w:szCs w:val="18"/>
          <w:lang w:val="ru-RU"/>
        </w:rPr>
        <w:t>009,</w:t>
      </w:r>
      <w:r>
        <w:rPr>
          <w:sz w:val="18"/>
          <w:szCs w:val="18"/>
          <w:lang w:val="ru-RU"/>
        </w:rPr>
        <w:t xml:space="preserve"> </w:t>
      </w:r>
      <w:r w:rsidRPr="006B5052">
        <w:rPr>
          <w:sz w:val="18"/>
          <w:szCs w:val="18"/>
          <w:lang w:val="ru-RU"/>
        </w:rPr>
        <w:t>010,</w:t>
      </w:r>
      <w:r>
        <w:rPr>
          <w:sz w:val="18"/>
          <w:szCs w:val="18"/>
          <w:lang w:val="ru-RU"/>
        </w:rPr>
        <w:t xml:space="preserve"> </w:t>
      </w:r>
      <w:r w:rsidRPr="006B5052">
        <w:rPr>
          <w:sz w:val="18"/>
          <w:szCs w:val="18"/>
          <w:lang w:val="ru-RU"/>
        </w:rPr>
        <w:t>054,</w:t>
      </w:r>
      <w:r>
        <w:rPr>
          <w:sz w:val="18"/>
          <w:szCs w:val="18"/>
          <w:lang w:val="ru-RU"/>
        </w:rPr>
        <w:t xml:space="preserve"> </w:t>
      </w:r>
      <w:r w:rsidRPr="006B5052">
        <w:rPr>
          <w:sz w:val="18"/>
          <w:szCs w:val="18"/>
          <w:lang w:val="ru-RU"/>
        </w:rPr>
        <w:t>061,</w:t>
      </w:r>
      <w:r>
        <w:rPr>
          <w:sz w:val="18"/>
          <w:szCs w:val="18"/>
          <w:lang w:val="ru-RU"/>
        </w:rPr>
        <w:t xml:space="preserve"> </w:t>
      </w:r>
      <w:r w:rsidRPr="006B5052">
        <w:rPr>
          <w:sz w:val="18"/>
          <w:szCs w:val="18"/>
          <w:lang w:val="ru-RU"/>
        </w:rPr>
        <w:t>062,</w:t>
      </w:r>
      <w:r>
        <w:rPr>
          <w:sz w:val="18"/>
          <w:szCs w:val="18"/>
          <w:lang w:val="ru-RU"/>
        </w:rPr>
        <w:t xml:space="preserve"> </w:t>
      </w:r>
      <w:r w:rsidRPr="006B5052">
        <w:rPr>
          <w:sz w:val="18"/>
          <w:szCs w:val="18"/>
          <w:lang w:val="ru-RU"/>
        </w:rPr>
        <w:t>065,</w:t>
      </w:r>
      <w:r>
        <w:rPr>
          <w:sz w:val="18"/>
          <w:szCs w:val="18"/>
          <w:lang w:val="ru-RU"/>
        </w:rPr>
        <w:t xml:space="preserve"> </w:t>
      </w:r>
      <w:r w:rsidRPr="006B5052">
        <w:rPr>
          <w:sz w:val="18"/>
          <w:szCs w:val="18"/>
          <w:lang w:val="ru-RU"/>
        </w:rPr>
        <w:t>066,</w:t>
      </w:r>
      <w:r>
        <w:rPr>
          <w:sz w:val="18"/>
          <w:szCs w:val="18"/>
          <w:lang w:val="ru-RU"/>
        </w:rPr>
        <w:t xml:space="preserve"> </w:t>
      </w:r>
      <w:r w:rsidRPr="006B5052">
        <w:rPr>
          <w:sz w:val="18"/>
          <w:szCs w:val="18"/>
          <w:lang w:val="ru-RU"/>
        </w:rPr>
        <w:t>081,</w:t>
      </w:r>
      <w:r>
        <w:rPr>
          <w:sz w:val="18"/>
          <w:szCs w:val="18"/>
          <w:lang w:val="ru-RU"/>
        </w:rPr>
        <w:t xml:space="preserve"> </w:t>
      </w:r>
      <w:r w:rsidRPr="006B5052">
        <w:rPr>
          <w:sz w:val="18"/>
          <w:szCs w:val="18"/>
          <w:lang w:val="ru-RU"/>
        </w:rPr>
        <w:t>100,</w:t>
      </w:r>
      <w:r>
        <w:rPr>
          <w:sz w:val="18"/>
          <w:szCs w:val="18"/>
          <w:lang w:val="ru-RU"/>
        </w:rPr>
        <w:t xml:space="preserve"> </w:t>
      </w:r>
      <w:r w:rsidRPr="006B5052">
        <w:rPr>
          <w:sz w:val="18"/>
          <w:szCs w:val="18"/>
          <w:lang w:val="ru-RU"/>
        </w:rPr>
        <w:t>200,</w:t>
      </w:r>
      <w:r>
        <w:rPr>
          <w:sz w:val="18"/>
          <w:szCs w:val="18"/>
          <w:lang w:val="ru-RU"/>
        </w:rPr>
        <w:t xml:space="preserve"> </w:t>
      </w:r>
      <w:r w:rsidRPr="006B5052">
        <w:rPr>
          <w:sz w:val="18"/>
          <w:szCs w:val="18"/>
          <w:lang w:val="ru-RU"/>
        </w:rPr>
        <w:t>300,</w:t>
      </w:r>
      <w:r>
        <w:rPr>
          <w:sz w:val="18"/>
          <w:szCs w:val="18"/>
          <w:lang w:val="ru-RU"/>
        </w:rPr>
        <w:t xml:space="preserve"> </w:t>
      </w:r>
      <w:r w:rsidRPr="006B5052">
        <w:rPr>
          <w:sz w:val="18"/>
          <w:szCs w:val="18"/>
          <w:lang w:val="ru-RU"/>
        </w:rPr>
        <w:t>600,</w:t>
      </w:r>
      <w:r>
        <w:rPr>
          <w:sz w:val="18"/>
          <w:szCs w:val="18"/>
          <w:lang w:val="ru-RU"/>
        </w:rPr>
        <w:t xml:space="preserve"> </w:t>
      </w:r>
      <w:r w:rsidRPr="006B5052">
        <w:rPr>
          <w:sz w:val="18"/>
          <w:szCs w:val="18"/>
          <w:lang w:val="ru-RU"/>
        </w:rPr>
        <w:t>700.</w:t>
      </w:r>
    </w:p>
    <w:p w:rsidR="001C405A" w:rsidRPr="007F58F2" w:rsidRDefault="001C405A" w:rsidP="001C405A">
      <w:pPr>
        <w:pStyle w:val="a3"/>
        <w:spacing w:line="238" w:lineRule="auto"/>
        <w:ind w:firstLine="340"/>
        <w:rPr>
          <w:b/>
          <w:sz w:val="12"/>
          <w:szCs w:val="12"/>
        </w:rPr>
      </w:pPr>
    </w:p>
    <w:p w:rsidR="001C405A" w:rsidRPr="005F3989" w:rsidRDefault="001C405A" w:rsidP="001C405A">
      <w:pPr>
        <w:pStyle w:val="a3"/>
        <w:spacing w:line="238" w:lineRule="auto"/>
        <w:ind w:firstLine="340"/>
        <w:rPr>
          <w:sz w:val="18"/>
          <w:szCs w:val="18"/>
        </w:rPr>
      </w:pPr>
      <w:r w:rsidRPr="005F3989">
        <w:rPr>
          <w:sz w:val="18"/>
          <w:szCs w:val="18"/>
        </w:rPr>
        <w:t>Размер выплат стимулирующего характера директору ИПФ РАН определяется ФАНО России в зависимости от результата достижения институтом показателей экономической эффективности его деятельности за соответствующий период, с учётом личного вклада директора в осуществление основных задач и функций, определённых Уставом ИПФ РАН.</w:t>
      </w:r>
    </w:p>
    <w:p w:rsidR="001C405A" w:rsidRDefault="001C405A" w:rsidP="001C405A">
      <w:pPr>
        <w:pStyle w:val="a3"/>
        <w:spacing w:line="238" w:lineRule="auto"/>
        <w:ind w:firstLine="340"/>
        <w:rPr>
          <w:sz w:val="18"/>
          <w:szCs w:val="18"/>
        </w:rPr>
      </w:pPr>
      <w:r w:rsidRPr="005F3989">
        <w:rPr>
          <w:sz w:val="18"/>
          <w:szCs w:val="18"/>
        </w:rPr>
        <w:t>Выплаты стимулирующего характера директору ИПФ РАН осуществляются по итогам работы в отчётном периоде (1-3 кварталы, год) за счёт собственных средств института на основании приказа и письма ФАНО России.</w:t>
      </w:r>
    </w:p>
    <w:p w:rsidR="001C405A" w:rsidRPr="007F58F2" w:rsidRDefault="001C405A" w:rsidP="001C405A">
      <w:pPr>
        <w:pStyle w:val="a3"/>
        <w:spacing w:line="238" w:lineRule="auto"/>
        <w:ind w:firstLine="340"/>
        <w:rPr>
          <w:sz w:val="12"/>
          <w:szCs w:val="12"/>
        </w:rPr>
      </w:pPr>
    </w:p>
    <w:p w:rsidR="001C405A" w:rsidRPr="006B5052" w:rsidRDefault="001C405A" w:rsidP="001C405A">
      <w:pPr>
        <w:pStyle w:val="42"/>
        <w:tabs>
          <w:tab w:val="left" w:pos="1081"/>
        </w:tabs>
        <w:spacing w:line="238" w:lineRule="auto"/>
        <w:ind w:left="340"/>
        <w:jc w:val="both"/>
        <w:outlineLvl w:val="9"/>
        <w:rPr>
          <w:sz w:val="18"/>
          <w:szCs w:val="18"/>
          <w:lang w:val="ru-RU"/>
        </w:rPr>
      </w:pPr>
      <w:r>
        <w:rPr>
          <w:sz w:val="18"/>
          <w:szCs w:val="18"/>
          <w:lang w:val="ru-RU"/>
        </w:rPr>
        <w:t xml:space="preserve">3.4. </w:t>
      </w:r>
      <w:r w:rsidRPr="006B5052">
        <w:rPr>
          <w:sz w:val="18"/>
          <w:szCs w:val="18"/>
          <w:lang w:val="ru-RU"/>
        </w:rPr>
        <w:t>Прочего персонала и производственных рабочих:</w:t>
      </w:r>
    </w:p>
    <w:p w:rsidR="001C405A" w:rsidRPr="00DC3C14" w:rsidRDefault="001C405A" w:rsidP="001C405A">
      <w:pPr>
        <w:spacing w:before="80" w:line="238" w:lineRule="auto"/>
        <w:ind w:left="340"/>
        <w:jc w:val="both"/>
        <w:rPr>
          <w:b/>
          <w:sz w:val="18"/>
          <w:szCs w:val="18"/>
        </w:rPr>
      </w:pPr>
      <w:r w:rsidRPr="00DC3C14">
        <w:rPr>
          <w:b/>
          <w:sz w:val="18"/>
          <w:szCs w:val="18"/>
        </w:rPr>
        <w:t>По результатам работы за месяц:</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эффективный трудовой вклад в</w:t>
      </w:r>
      <w:r w:rsidRPr="00DC3C14">
        <w:rPr>
          <w:spacing w:val="2"/>
          <w:sz w:val="18"/>
          <w:szCs w:val="18"/>
        </w:rPr>
        <w:t xml:space="preserve"> </w:t>
      </w:r>
      <w:r w:rsidRPr="00DC3C14">
        <w:rPr>
          <w:sz w:val="18"/>
          <w:szCs w:val="18"/>
        </w:rPr>
        <w:t>работу;</w:t>
      </w:r>
    </w:p>
    <w:p w:rsidR="001C405A" w:rsidRPr="00DC3C14" w:rsidRDefault="001C405A" w:rsidP="001C405A">
      <w:pPr>
        <w:pStyle w:val="af3"/>
        <w:widowControl w:val="0"/>
        <w:tabs>
          <w:tab w:val="left" w:pos="793"/>
        </w:tabs>
        <w:autoSpaceDE w:val="0"/>
        <w:autoSpaceDN w:val="0"/>
        <w:spacing w:line="238" w:lineRule="auto"/>
        <w:ind w:left="340"/>
        <w:jc w:val="both"/>
        <w:rPr>
          <w:sz w:val="18"/>
          <w:szCs w:val="18"/>
        </w:rPr>
      </w:pPr>
      <w:r>
        <w:rPr>
          <w:spacing w:val="-6"/>
          <w:sz w:val="18"/>
          <w:szCs w:val="18"/>
        </w:rPr>
        <w:t xml:space="preserve">– </w:t>
      </w:r>
      <w:r w:rsidRPr="00DC3C14">
        <w:rPr>
          <w:spacing w:val="-6"/>
          <w:sz w:val="18"/>
          <w:szCs w:val="18"/>
        </w:rPr>
        <w:t xml:space="preserve">качество выполнения </w:t>
      </w:r>
      <w:r w:rsidRPr="00DC3C14">
        <w:rPr>
          <w:spacing w:val="-7"/>
          <w:sz w:val="18"/>
          <w:szCs w:val="18"/>
        </w:rPr>
        <w:t>производственных</w:t>
      </w:r>
      <w:r w:rsidRPr="00DC3C14">
        <w:rPr>
          <w:spacing w:val="-25"/>
          <w:sz w:val="18"/>
          <w:szCs w:val="18"/>
        </w:rPr>
        <w:t xml:space="preserve"> </w:t>
      </w:r>
      <w:r w:rsidRPr="00DC3C14">
        <w:rPr>
          <w:spacing w:val="-6"/>
          <w:sz w:val="18"/>
          <w:szCs w:val="18"/>
        </w:rPr>
        <w:t>заданий;</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института).</w:t>
      </w:r>
    </w:p>
    <w:p w:rsidR="001C405A" w:rsidRPr="006B5052" w:rsidRDefault="001C405A" w:rsidP="001C405A">
      <w:pPr>
        <w:pStyle w:val="42"/>
        <w:spacing w:before="120" w:line="238" w:lineRule="auto"/>
        <w:ind w:left="0" w:firstLine="340"/>
        <w:jc w:val="both"/>
        <w:outlineLvl w:val="9"/>
        <w:rPr>
          <w:sz w:val="18"/>
          <w:szCs w:val="18"/>
          <w:lang w:val="ru-RU"/>
        </w:rPr>
      </w:pPr>
      <w:r w:rsidRPr="006B5052">
        <w:rPr>
          <w:sz w:val="18"/>
          <w:szCs w:val="18"/>
          <w:lang w:val="ru-RU"/>
        </w:rPr>
        <w:t>По результатам работы за квартал, год:</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выполнение особо важных и срочных работ</w:t>
      </w:r>
      <w:r w:rsidR="00A91152">
        <w:rPr>
          <w:sz w:val="18"/>
          <w:szCs w:val="18"/>
        </w:rPr>
        <w:t>, обеспечение круглосуточной и бесперебойной работы контрольно-пропускного режима и режима охраны  ИПФ РАН</w:t>
      </w:r>
      <w:r w:rsidRPr="00DC3C14">
        <w:rPr>
          <w:sz w:val="18"/>
          <w:szCs w:val="18"/>
        </w:rPr>
        <w:t>. К группе премируемых относятся:</w:t>
      </w:r>
    </w:p>
    <w:p w:rsidR="001C405A" w:rsidRPr="007F58F2" w:rsidRDefault="001C405A" w:rsidP="001C405A">
      <w:pPr>
        <w:pStyle w:val="a3"/>
        <w:tabs>
          <w:tab w:val="left" w:pos="2461"/>
          <w:tab w:val="left" w:pos="3984"/>
          <w:tab w:val="left" w:pos="5064"/>
          <w:tab w:val="left" w:pos="5508"/>
          <w:tab w:val="left" w:pos="5995"/>
          <w:tab w:val="left" w:pos="7630"/>
          <w:tab w:val="left" w:pos="9150"/>
        </w:tabs>
        <w:spacing w:line="238" w:lineRule="auto"/>
        <w:ind w:firstLine="340"/>
        <w:rPr>
          <w:spacing w:val="-2"/>
          <w:sz w:val="18"/>
          <w:szCs w:val="18"/>
        </w:rPr>
      </w:pPr>
      <w:r w:rsidRPr="007F58F2">
        <w:rPr>
          <w:spacing w:val="-2"/>
          <w:sz w:val="18"/>
          <w:szCs w:val="18"/>
        </w:rPr>
        <w:t>– руководители: заведующий отделом (и их заместители), заведующий сектором, заведующий складом, заместитель главного механика, заместитель главного энергетика, и др.</w:t>
      </w:r>
    </w:p>
    <w:p w:rsidR="001C405A" w:rsidRPr="00DC3C14" w:rsidRDefault="001C405A" w:rsidP="001C405A">
      <w:pPr>
        <w:pStyle w:val="af3"/>
        <w:widowControl w:val="0"/>
        <w:tabs>
          <w:tab w:val="left" w:pos="803"/>
        </w:tabs>
        <w:autoSpaceDE w:val="0"/>
        <w:autoSpaceDN w:val="0"/>
        <w:spacing w:line="238" w:lineRule="auto"/>
        <w:ind w:left="0" w:firstLine="340"/>
        <w:jc w:val="both"/>
        <w:rPr>
          <w:sz w:val="18"/>
          <w:szCs w:val="18"/>
        </w:rPr>
      </w:pPr>
      <w:r>
        <w:rPr>
          <w:sz w:val="18"/>
          <w:szCs w:val="18"/>
        </w:rPr>
        <w:t xml:space="preserve">– </w:t>
      </w:r>
      <w:r w:rsidRPr="00DC3C14">
        <w:rPr>
          <w:sz w:val="18"/>
          <w:szCs w:val="18"/>
        </w:rPr>
        <w:t>инженерно – технический персонал: инженер, инженер по метрологии, инженер по охране труда, программист, электроник, инспектор СБ, лаборант, техник и</w:t>
      </w:r>
      <w:r w:rsidRPr="00DC3C14">
        <w:rPr>
          <w:spacing w:val="-2"/>
          <w:sz w:val="18"/>
          <w:szCs w:val="18"/>
        </w:rPr>
        <w:t xml:space="preserve"> </w:t>
      </w:r>
      <w:r w:rsidRPr="00DC3C14">
        <w:rPr>
          <w:sz w:val="18"/>
          <w:szCs w:val="18"/>
        </w:rPr>
        <w:t>др.;</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другие специалисты: дежурный бюро</w:t>
      </w:r>
      <w:r w:rsidRPr="00DC3C14">
        <w:rPr>
          <w:spacing w:val="-3"/>
          <w:sz w:val="18"/>
          <w:szCs w:val="18"/>
        </w:rPr>
        <w:t xml:space="preserve"> </w:t>
      </w:r>
      <w:r w:rsidRPr="00DC3C14">
        <w:rPr>
          <w:sz w:val="18"/>
          <w:szCs w:val="18"/>
        </w:rPr>
        <w:t>пропусков;</w:t>
      </w:r>
    </w:p>
    <w:p w:rsidR="001C405A" w:rsidRPr="00DC3C14" w:rsidRDefault="001C405A" w:rsidP="001C405A">
      <w:pPr>
        <w:pStyle w:val="af3"/>
        <w:widowControl w:val="0"/>
        <w:tabs>
          <w:tab w:val="left" w:pos="899"/>
        </w:tabs>
        <w:autoSpaceDE w:val="0"/>
        <w:autoSpaceDN w:val="0"/>
        <w:spacing w:line="238" w:lineRule="auto"/>
        <w:ind w:left="0" w:firstLine="340"/>
        <w:jc w:val="both"/>
        <w:rPr>
          <w:sz w:val="18"/>
          <w:szCs w:val="18"/>
        </w:rPr>
      </w:pPr>
      <w:r>
        <w:rPr>
          <w:sz w:val="18"/>
          <w:szCs w:val="18"/>
        </w:rPr>
        <w:t xml:space="preserve">– </w:t>
      </w:r>
      <w:r w:rsidRPr="00DC3C14">
        <w:rPr>
          <w:sz w:val="18"/>
          <w:szCs w:val="18"/>
        </w:rPr>
        <w:t>производственный персонал: монтажник, наладчик КИП и А, оператор котельной, плотник, маляр, штукатур, токарь, водитель, слесарь-ремонтник, электрогазосварщик, фрезеровщик, слесарь механосборочных работ, электромонтер по ремонту и обслуживанию электрооборудования, уборщик территорий и производственных помещений, гардеробщик, плотник, такелажник, стрелок, контролёр КПП и</w:t>
      </w:r>
      <w:r w:rsidRPr="00DC3C14">
        <w:rPr>
          <w:spacing w:val="-1"/>
          <w:sz w:val="18"/>
          <w:szCs w:val="18"/>
        </w:rPr>
        <w:t xml:space="preserve"> </w:t>
      </w:r>
      <w:r w:rsidRPr="00DC3C14">
        <w:rPr>
          <w:sz w:val="18"/>
          <w:szCs w:val="18"/>
        </w:rPr>
        <w:t>др.</w:t>
      </w:r>
    </w:p>
    <w:p w:rsidR="001C405A" w:rsidRDefault="001C405A" w:rsidP="001C405A">
      <w:pPr>
        <w:spacing w:line="238" w:lineRule="auto"/>
        <w:ind w:firstLine="340"/>
        <w:jc w:val="both"/>
        <w:rPr>
          <w:sz w:val="18"/>
          <w:szCs w:val="18"/>
        </w:rPr>
      </w:pPr>
      <w:r w:rsidRPr="00DC3C14">
        <w:rPr>
          <w:sz w:val="18"/>
          <w:szCs w:val="18"/>
        </w:rPr>
        <w:t>согласно приложению № 4 к Перечню должностей работников, входящих в состав прочего персонала, утверждённому Распоряжением ИПФ РАН от 20 января 2017</w:t>
      </w:r>
      <w:r>
        <w:rPr>
          <w:sz w:val="18"/>
          <w:szCs w:val="18"/>
        </w:rPr>
        <w:t xml:space="preserve"> </w:t>
      </w:r>
      <w:r w:rsidRPr="00DC3C14">
        <w:rPr>
          <w:sz w:val="18"/>
          <w:szCs w:val="18"/>
        </w:rPr>
        <w:t>г.</w:t>
      </w:r>
      <w:r>
        <w:rPr>
          <w:sz w:val="18"/>
          <w:szCs w:val="18"/>
        </w:rPr>
        <w:br/>
      </w:r>
      <w:r w:rsidRPr="00DC3C14">
        <w:rPr>
          <w:sz w:val="18"/>
          <w:szCs w:val="18"/>
        </w:rPr>
        <w:t xml:space="preserve">№ ЦО/05а. </w:t>
      </w:r>
    </w:p>
    <w:p w:rsidR="001C405A" w:rsidRPr="00DC3C14" w:rsidRDefault="001C405A" w:rsidP="001C405A">
      <w:pPr>
        <w:spacing w:line="238" w:lineRule="auto"/>
        <w:ind w:firstLine="340"/>
        <w:jc w:val="both"/>
        <w:rPr>
          <w:b/>
          <w:sz w:val="18"/>
          <w:szCs w:val="18"/>
        </w:rPr>
      </w:pPr>
      <w:r w:rsidRPr="00DC3C14">
        <w:rPr>
          <w:b/>
          <w:sz w:val="18"/>
          <w:szCs w:val="18"/>
        </w:rPr>
        <w:t>Подразделения: 007,</w:t>
      </w:r>
      <w:r>
        <w:rPr>
          <w:b/>
          <w:sz w:val="18"/>
          <w:szCs w:val="18"/>
        </w:rPr>
        <w:t xml:space="preserve"> </w:t>
      </w:r>
      <w:r w:rsidRPr="00DC3C14">
        <w:rPr>
          <w:b/>
          <w:sz w:val="18"/>
          <w:szCs w:val="18"/>
        </w:rPr>
        <w:t>010,</w:t>
      </w:r>
      <w:r>
        <w:rPr>
          <w:b/>
          <w:sz w:val="18"/>
          <w:szCs w:val="18"/>
        </w:rPr>
        <w:t xml:space="preserve"> </w:t>
      </w:r>
      <w:r w:rsidRPr="00DC3C14">
        <w:rPr>
          <w:b/>
          <w:sz w:val="18"/>
          <w:szCs w:val="18"/>
        </w:rPr>
        <w:t>011,</w:t>
      </w:r>
      <w:r>
        <w:rPr>
          <w:b/>
          <w:sz w:val="18"/>
          <w:szCs w:val="18"/>
        </w:rPr>
        <w:t xml:space="preserve"> </w:t>
      </w:r>
      <w:r w:rsidRPr="00DC3C14">
        <w:rPr>
          <w:b/>
          <w:sz w:val="18"/>
          <w:szCs w:val="18"/>
        </w:rPr>
        <w:t>061,</w:t>
      </w:r>
      <w:r>
        <w:rPr>
          <w:b/>
          <w:sz w:val="18"/>
          <w:szCs w:val="18"/>
        </w:rPr>
        <w:t xml:space="preserve"> </w:t>
      </w:r>
      <w:r w:rsidRPr="00DC3C14">
        <w:rPr>
          <w:b/>
          <w:sz w:val="18"/>
          <w:szCs w:val="18"/>
        </w:rPr>
        <w:t>062,</w:t>
      </w:r>
      <w:r>
        <w:rPr>
          <w:b/>
          <w:sz w:val="18"/>
          <w:szCs w:val="18"/>
        </w:rPr>
        <w:t xml:space="preserve"> </w:t>
      </w:r>
      <w:r w:rsidRPr="00DC3C14">
        <w:rPr>
          <w:b/>
          <w:sz w:val="18"/>
          <w:szCs w:val="18"/>
        </w:rPr>
        <w:t>063,</w:t>
      </w:r>
      <w:r>
        <w:rPr>
          <w:b/>
          <w:sz w:val="18"/>
          <w:szCs w:val="18"/>
        </w:rPr>
        <w:t xml:space="preserve"> </w:t>
      </w:r>
      <w:r w:rsidRPr="00DC3C14">
        <w:rPr>
          <w:b/>
          <w:sz w:val="18"/>
          <w:szCs w:val="18"/>
        </w:rPr>
        <w:t>065,</w:t>
      </w:r>
      <w:r>
        <w:rPr>
          <w:b/>
          <w:sz w:val="18"/>
          <w:szCs w:val="18"/>
        </w:rPr>
        <w:t xml:space="preserve"> </w:t>
      </w:r>
      <w:r w:rsidRPr="00DC3C14">
        <w:rPr>
          <w:b/>
          <w:sz w:val="18"/>
          <w:szCs w:val="18"/>
        </w:rPr>
        <w:t>067,</w:t>
      </w:r>
      <w:r>
        <w:rPr>
          <w:b/>
          <w:sz w:val="18"/>
          <w:szCs w:val="18"/>
        </w:rPr>
        <w:t xml:space="preserve"> </w:t>
      </w:r>
      <w:r w:rsidRPr="00DC3C14">
        <w:rPr>
          <w:b/>
          <w:sz w:val="18"/>
          <w:szCs w:val="18"/>
        </w:rPr>
        <w:t>071,</w:t>
      </w:r>
      <w:r>
        <w:rPr>
          <w:b/>
          <w:sz w:val="18"/>
          <w:szCs w:val="18"/>
        </w:rPr>
        <w:t xml:space="preserve"> </w:t>
      </w:r>
      <w:r w:rsidRPr="00DC3C14">
        <w:rPr>
          <w:b/>
          <w:sz w:val="18"/>
          <w:szCs w:val="18"/>
        </w:rPr>
        <w:t>072,</w:t>
      </w:r>
      <w:r>
        <w:rPr>
          <w:b/>
          <w:sz w:val="18"/>
          <w:szCs w:val="18"/>
        </w:rPr>
        <w:t xml:space="preserve"> </w:t>
      </w:r>
      <w:r w:rsidRPr="00DC3C14">
        <w:rPr>
          <w:b/>
          <w:sz w:val="18"/>
          <w:szCs w:val="18"/>
        </w:rPr>
        <w:t>073,</w:t>
      </w:r>
      <w:r>
        <w:rPr>
          <w:b/>
          <w:sz w:val="18"/>
          <w:szCs w:val="18"/>
        </w:rPr>
        <w:t xml:space="preserve"> </w:t>
      </w:r>
      <w:r w:rsidRPr="00DC3C14">
        <w:rPr>
          <w:b/>
          <w:sz w:val="18"/>
          <w:szCs w:val="18"/>
        </w:rPr>
        <w:t>081,</w:t>
      </w:r>
      <w:r>
        <w:rPr>
          <w:b/>
          <w:sz w:val="18"/>
          <w:szCs w:val="18"/>
        </w:rPr>
        <w:t xml:space="preserve"> </w:t>
      </w:r>
      <w:r w:rsidRPr="00DC3C14">
        <w:rPr>
          <w:b/>
          <w:sz w:val="18"/>
          <w:szCs w:val="18"/>
        </w:rPr>
        <w:t>112,</w:t>
      </w:r>
      <w:r>
        <w:rPr>
          <w:b/>
          <w:sz w:val="18"/>
          <w:szCs w:val="18"/>
        </w:rPr>
        <w:t xml:space="preserve"> </w:t>
      </w:r>
      <w:r w:rsidRPr="00DC3C14">
        <w:rPr>
          <w:b/>
          <w:sz w:val="18"/>
          <w:szCs w:val="18"/>
        </w:rPr>
        <w:t>626,</w:t>
      </w:r>
      <w:r>
        <w:rPr>
          <w:b/>
          <w:sz w:val="18"/>
          <w:szCs w:val="18"/>
        </w:rPr>
        <w:t xml:space="preserve"> </w:t>
      </w:r>
      <w:r w:rsidRPr="00DC3C14">
        <w:rPr>
          <w:b/>
          <w:sz w:val="18"/>
          <w:szCs w:val="18"/>
        </w:rPr>
        <w:t>712,</w:t>
      </w:r>
      <w:r>
        <w:rPr>
          <w:b/>
          <w:sz w:val="18"/>
          <w:szCs w:val="18"/>
        </w:rPr>
        <w:t xml:space="preserve"> </w:t>
      </w:r>
      <w:r w:rsidRPr="00DC3C14">
        <w:rPr>
          <w:b/>
          <w:sz w:val="18"/>
          <w:szCs w:val="18"/>
        </w:rPr>
        <w:t>714,</w:t>
      </w:r>
      <w:r>
        <w:rPr>
          <w:b/>
          <w:sz w:val="18"/>
          <w:szCs w:val="18"/>
        </w:rPr>
        <w:t xml:space="preserve"> </w:t>
      </w:r>
      <w:r w:rsidRPr="00DC3C14">
        <w:rPr>
          <w:b/>
          <w:sz w:val="18"/>
          <w:szCs w:val="18"/>
        </w:rPr>
        <w:t>730.</w:t>
      </w:r>
    </w:p>
    <w:p w:rsidR="001C405A" w:rsidRPr="006B5052" w:rsidRDefault="001C405A" w:rsidP="001C405A">
      <w:pPr>
        <w:pStyle w:val="42"/>
        <w:tabs>
          <w:tab w:val="left" w:pos="1081"/>
        </w:tabs>
        <w:spacing w:before="120" w:after="120" w:line="238" w:lineRule="auto"/>
        <w:ind w:left="0" w:firstLine="340"/>
        <w:jc w:val="both"/>
        <w:outlineLvl w:val="9"/>
        <w:rPr>
          <w:b w:val="0"/>
          <w:sz w:val="18"/>
          <w:szCs w:val="18"/>
          <w:lang w:val="ru-RU"/>
        </w:rPr>
      </w:pPr>
      <w:r>
        <w:rPr>
          <w:sz w:val="18"/>
          <w:szCs w:val="18"/>
          <w:lang w:val="ru-RU"/>
        </w:rPr>
        <w:t xml:space="preserve">3.5. </w:t>
      </w:r>
      <w:r w:rsidRPr="006B5052">
        <w:rPr>
          <w:sz w:val="18"/>
          <w:szCs w:val="18"/>
          <w:lang w:val="ru-RU"/>
        </w:rPr>
        <w:t>Работников детского образовательного учреждения</w:t>
      </w:r>
      <w:r w:rsidRPr="006B5052">
        <w:rPr>
          <w:b w:val="0"/>
          <w:sz w:val="18"/>
          <w:szCs w:val="18"/>
          <w:lang w:val="ru-RU"/>
        </w:rPr>
        <w:t>:</w:t>
      </w:r>
    </w:p>
    <w:p w:rsidR="001C405A" w:rsidRPr="00DC3C14" w:rsidRDefault="001C405A" w:rsidP="001C405A">
      <w:pPr>
        <w:spacing w:line="238" w:lineRule="auto"/>
        <w:ind w:firstLine="340"/>
        <w:jc w:val="both"/>
        <w:rPr>
          <w:b/>
          <w:sz w:val="18"/>
          <w:szCs w:val="18"/>
        </w:rPr>
      </w:pPr>
      <w:r w:rsidRPr="00DC3C14">
        <w:rPr>
          <w:b/>
          <w:sz w:val="18"/>
          <w:szCs w:val="18"/>
        </w:rPr>
        <w:t>По результатам работы за месяц, квартал, год:</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эффективный трудовой вклад в</w:t>
      </w:r>
      <w:r w:rsidRPr="00DC3C14">
        <w:rPr>
          <w:spacing w:val="2"/>
          <w:sz w:val="18"/>
          <w:szCs w:val="18"/>
        </w:rPr>
        <w:t xml:space="preserve"> </w:t>
      </w:r>
      <w:r w:rsidRPr="00DC3C14">
        <w:rPr>
          <w:sz w:val="18"/>
          <w:szCs w:val="18"/>
        </w:rPr>
        <w:t>работу;</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обеспечение высокого уровня посещаемости детьми ДОУ. К группе премируемых относятся:</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педагогический персонал: воспитатель (включая старшего), помощник воспитателя, музыкальный руководитель, педагог-психолог;</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руководители: заведующий ДОУ, зав.</w:t>
      </w:r>
      <w:r w:rsidRPr="00DC3C14">
        <w:rPr>
          <w:spacing w:val="-1"/>
          <w:sz w:val="18"/>
          <w:szCs w:val="18"/>
        </w:rPr>
        <w:t xml:space="preserve"> </w:t>
      </w:r>
      <w:r w:rsidRPr="00DC3C14">
        <w:rPr>
          <w:sz w:val="18"/>
          <w:szCs w:val="18"/>
        </w:rPr>
        <w:t>хозяйством;</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медицинский персонал: врач-педиатр, медицинская</w:t>
      </w:r>
      <w:r w:rsidRPr="00DC3C14">
        <w:rPr>
          <w:spacing w:val="-4"/>
          <w:sz w:val="18"/>
          <w:szCs w:val="18"/>
        </w:rPr>
        <w:t xml:space="preserve"> </w:t>
      </w:r>
      <w:r w:rsidRPr="00DC3C14">
        <w:rPr>
          <w:sz w:val="18"/>
          <w:szCs w:val="18"/>
        </w:rPr>
        <w:t>сестра;</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прочий персонал: рабочий по комплексной уборке территорий, рабочий по стирке белья, повар, помощник</w:t>
      </w:r>
      <w:r w:rsidRPr="00DC3C14">
        <w:rPr>
          <w:spacing w:val="-1"/>
          <w:sz w:val="18"/>
          <w:szCs w:val="18"/>
        </w:rPr>
        <w:t xml:space="preserve"> </w:t>
      </w:r>
      <w:r w:rsidRPr="00DC3C14">
        <w:rPr>
          <w:sz w:val="18"/>
          <w:szCs w:val="18"/>
        </w:rPr>
        <w:t>повара,</w:t>
      </w:r>
    </w:p>
    <w:p w:rsidR="001C405A" w:rsidRPr="00DC3C14" w:rsidRDefault="001C405A" w:rsidP="001C405A">
      <w:pPr>
        <w:pStyle w:val="a3"/>
        <w:spacing w:line="238" w:lineRule="auto"/>
        <w:ind w:firstLine="340"/>
        <w:rPr>
          <w:sz w:val="18"/>
          <w:szCs w:val="18"/>
        </w:rPr>
      </w:pPr>
      <w:r w:rsidRPr="00DC3C14">
        <w:rPr>
          <w:sz w:val="18"/>
          <w:szCs w:val="18"/>
        </w:rPr>
        <w:t>согласно приложению № 4 к Перечню должностей работников, входящих в состав прочего персонала, утверждённому Распоряжением ИПФ РАН от 20 января 2017</w:t>
      </w:r>
      <w:r>
        <w:rPr>
          <w:sz w:val="18"/>
          <w:szCs w:val="18"/>
        </w:rPr>
        <w:t xml:space="preserve"> </w:t>
      </w:r>
      <w:r w:rsidRPr="00DC3C14">
        <w:rPr>
          <w:sz w:val="18"/>
          <w:szCs w:val="18"/>
        </w:rPr>
        <w:t>г.</w:t>
      </w:r>
    </w:p>
    <w:p w:rsidR="001C405A" w:rsidRPr="00DC3C14" w:rsidRDefault="001C405A" w:rsidP="001C405A">
      <w:pPr>
        <w:pStyle w:val="a3"/>
        <w:spacing w:line="238" w:lineRule="auto"/>
        <w:rPr>
          <w:sz w:val="18"/>
          <w:szCs w:val="18"/>
        </w:rPr>
      </w:pPr>
      <w:r w:rsidRPr="00DC3C14">
        <w:rPr>
          <w:sz w:val="18"/>
          <w:szCs w:val="18"/>
        </w:rPr>
        <w:t>№ ЦО/05а. Подразделение № 085.</w:t>
      </w:r>
    </w:p>
    <w:p w:rsidR="001C405A" w:rsidRPr="006B5052" w:rsidRDefault="001C405A" w:rsidP="001C405A">
      <w:pPr>
        <w:pStyle w:val="42"/>
        <w:tabs>
          <w:tab w:val="left" w:pos="1081"/>
        </w:tabs>
        <w:spacing w:before="120" w:line="238" w:lineRule="auto"/>
        <w:ind w:left="340"/>
        <w:jc w:val="both"/>
        <w:outlineLvl w:val="9"/>
        <w:rPr>
          <w:sz w:val="18"/>
          <w:szCs w:val="18"/>
          <w:lang w:val="ru-RU"/>
        </w:rPr>
      </w:pPr>
      <w:r>
        <w:rPr>
          <w:sz w:val="18"/>
          <w:szCs w:val="18"/>
          <w:lang w:val="ru-RU"/>
        </w:rPr>
        <w:t xml:space="preserve">3.6. </w:t>
      </w:r>
      <w:r w:rsidRPr="006B5052">
        <w:rPr>
          <w:sz w:val="18"/>
          <w:szCs w:val="18"/>
          <w:lang w:val="ru-RU"/>
        </w:rPr>
        <w:t>Медицинских</w:t>
      </w:r>
      <w:r w:rsidRPr="006B5052">
        <w:rPr>
          <w:spacing w:val="-2"/>
          <w:sz w:val="18"/>
          <w:szCs w:val="18"/>
          <w:lang w:val="ru-RU"/>
        </w:rPr>
        <w:t xml:space="preserve"> </w:t>
      </w:r>
      <w:r w:rsidRPr="006B5052">
        <w:rPr>
          <w:sz w:val="18"/>
          <w:szCs w:val="18"/>
          <w:lang w:val="ru-RU"/>
        </w:rPr>
        <w:t>работников:</w:t>
      </w:r>
    </w:p>
    <w:p w:rsidR="001C405A" w:rsidRPr="00DC3C14" w:rsidRDefault="001C405A" w:rsidP="001C405A">
      <w:pPr>
        <w:spacing w:before="120" w:line="238" w:lineRule="auto"/>
        <w:ind w:left="340"/>
        <w:jc w:val="both"/>
        <w:rPr>
          <w:b/>
          <w:sz w:val="18"/>
          <w:szCs w:val="18"/>
        </w:rPr>
      </w:pPr>
      <w:r w:rsidRPr="00DC3C14">
        <w:rPr>
          <w:b/>
          <w:sz w:val="18"/>
          <w:szCs w:val="18"/>
        </w:rPr>
        <w:t>По результатам работы за месяц, квартал, год:</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эффективный трудовой вклад в</w:t>
      </w:r>
      <w:r w:rsidRPr="00DC3C14">
        <w:rPr>
          <w:spacing w:val="2"/>
          <w:sz w:val="18"/>
          <w:szCs w:val="18"/>
        </w:rPr>
        <w:t xml:space="preserve"> </w:t>
      </w:r>
      <w:r w:rsidRPr="00DC3C14">
        <w:rPr>
          <w:sz w:val="18"/>
          <w:szCs w:val="18"/>
        </w:rPr>
        <w:t>работу;</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обеспечение высокого уровня медицинского обслуживания работников ИПФ</w:t>
      </w:r>
      <w:r w:rsidRPr="00DC3C14">
        <w:rPr>
          <w:spacing w:val="-8"/>
          <w:sz w:val="18"/>
          <w:szCs w:val="18"/>
        </w:rPr>
        <w:t xml:space="preserve"> </w:t>
      </w:r>
      <w:r w:rsidRPr="00DC3C14">
        <w:rPr>
          <w:sz w:val="18"/>
          <w:szCs w:val="18"/>
        </w:rPr>
        <w:t>РАН;</w:t>
      </w:r>
    </w:p>
    <w:p w:rsidR="001C405A" w:rsidRPr="00DC3C14" w:rsidRDefault="001C405A" w:rsidP="001C405A">
      <w:pPr>
        <w:pStyle w:val="af3"/>
        <w:widowControl w:val="0"/>
        <w:tabs>
          <w:tab w:val="left" w:pos="986"/>
          <w:tab w:val="left" w:pos="987"/>
          <w:tab w:val="left" w:pos="2414"/>
          <w:tab w:val="left" w:pos="4587"/>
          <w:tab w:val="left" w:pos="4964"/>
          <w:tab w:val="left" w:pos="6999"/>
          <w:tab w:val="left" w:pos="8591"/>
          <w:tab w:val="left" w:pos="9085"/>
        </w:tabs>
        <w:autoSpaceDE w:val="0"/>
        <w:autoSpaceDN w:val="0"/>
        <w:spacing w:line="238" w:lineRule="auto"/>
        <w:ind w:left="0" w:firstLine="340"/>
        <w:jc w:val="both"/>
        <w:rPr>
          <w:sz w:val="18"/>
          <w:szCs w:val="18"/>
        </w:rPr>
      </w:pPr>
      <w:r>
        <w:rPr>
          <w:sz w:val="18"/>
          <w:szCs w:val="18"/>
        </w:rPr>
        <w:t xml:space="preserve">– </w:t>
      </w:r>
      <w:r w:rsidRPr="00DC3C14">
        <w:rPr>
          <w:sz w:val="18"/>
          <w:szCs w:val="18"/>
        </w:rPr>
        <w:t>проведение</w:t>
      </w:r>
      <w:r>
        <w:rPr>
          <w:sz w:val="18"/>
          <w:szCs w:val="18"/>
        </w:rPr>
        <w:t xml:space="preserve"> </w:t>
      </w:r>
      <w:r w:rsidRPr="00DC3C14">
        <w:rPr>
          <w:sz w:val="18"/>
          <w:szCs w:val="18"/>
        </w:rPr>
        <w:t>профилактических</w:t>
      </w:r>
      <w:r>
        <w:rPr>
          <w:sz w:val="18"/>
          <w:szCs w:val="18"/>
        </w:rPr>
        <w:t xml:space="preserve"> </w:t>
      </w:r>
      <w:r w:rsidRPr="00DC3C14">
        <w:rPr>
          <w:sz w:val="18"/>
          <w:szCs w:val="18"/>
        </w:rPr>
        <w:t>и</w:t>
      </w:r>
      <w:r>
        <w:rPr>
          <w:sz w:val="18"/>
          <w:szCs w:val="18"/>
        </w:rPr>
        <w:t xml:space="preserve"> </w:t>
      </w:r>
      <w:r w:rsidRPr="00DC3C14">
        <w:rPr>
          <w:sz w:val="18"/>
          <w:szCs w:val="18"/>
        </w:rPr>
        <w:t>оздоровительных</w:t>
      </w:r>
      <w:r>
        <w:rPr>
          <w:sz w:val="18"/>
          <w:szCs w:val="18"/>
        </w:rPr>
        <w:t xml:space="preserve"> </w:t>
      </w:r>
      <w:r w:rsidRPr="00DC3C14">
        <w:rPr>
          <w:sz w:val="18"/>
          <w:szCs w:val="18"/>
        </w:rPr>
        <w:t>мероприятий</w:t>
      </w:r>
      <w:r>
        <w:rPr>
          <w:sz w:val="18"/>
          <w:szCs w:val="18"/>
        </w:rPr>
        <w:t xml:space="preserve"> </w:t>
      </w:r>
      <w:r w:rsidRPr="00DC3C14">
        <w:rPr>
          <w:sz w:val="18"/>
          <w:szCs w:val="18"/>
        </w:rPr>
        <w:t>по</w:t>
      </w:r>
      <w:r>
        <w:rPr>
          <w:sz w:val="18"/>
          <w:szCs w:val="18"/>
        </w:rPr>
        <w:t xml:space="preserve"> </w:t>
      </w:r>
      <w:r w:rsidRPr="00DC3C14">
        <w:rPr>
          <w:spacing w:val="-3"/>
          <w:sz w:val="18"/>
          <w:szCs w:val="18"/>
        </w:rPr>
        <w:t xml:space="preserve">снижению </w:t>
      </w:r>
      <w:r w:rsidRPr="00DC3C14">
        <w:rPr>
          <w:sz w:val="18"/>
          <w:szCs w:val="18"/>
        </w:rPr>
        <w:t>заболеваемости</w:t>
      </w:r>
      <w:r w:rsidRPr="00DC3C14">
        <w:rPr>
          <w:spacing w:val="1"/>
          <w:sz w:val="18"/>
          <w:szCs w:val="18"/>
        </w:rPr>
        <w:t xml:space="preserve"> </w:t>
      </w:r>
      <w:r w:rsidRPr="00DC3C14">
        <w:rPr>
          <w:sz w:val="18"/>
          <w:szCs w:val="18"/>
        </w:rPr>
        <w:t>работников;</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проведение санитарно-просветительской работы (лекции, выступления в коллективах, наглядная агитация и т.</w:t>
      </w:r>
      <w:r>
        <w:rPr>
          <w:sz w:val="18"/>
          <w:szCs w:val="18"/>
        </w:rPr>
        <w:t xml:space="preserve"> </w:t>
      </w:r>
      <w:r w:rsidRPr="00DC3C14">
        <w:rPr>
          <w:sz w:val="18"/>
          <w:szCs w:val="18"/>
        </w:rPr>
        <w:t>п.);</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сложность и напряжённость труда. К группе премируемых</w:t>
      </w:r>
      <w:r w:rsidRPr="00DC3C14">
        <w:rPr>
          <w:spacing w:val="-4"/>
          <w:sz w:val="18"/>
          <w:szCs w:val="18"/>
        </w:rPr>
        <w:t xml:space="preserve"> </w:t>
      </w:r>
      <w:r w:rsidRPr="00DC3C14">
        <w:rPr>
          <w:sz w:val="18"/>
          <w:szCs w:val="18"/>
        </w:rPr>
        <w:t>относятся:</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руководители: главный врач;</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врачи: оториноларинголог, ультразвуковой диагностики, невролог, функциональной диагностики, эндокринолог, акушер-гинеколог, терапевт, стоматолог, эндоскопист,</w:t>
      </w:r>
      <w:r>
        <w:rPr>
          <w:sz w:val="18"/>
          <w:szCs w:val="18"/>
        </w:rPr>
        <w:t xml:space="preserve"> </w:t>
      </w:r>
      <w:r w:rsidRPr="00DC3C14">
        <w:rPr>
          <w:sz w:val="18"/>
          <w:szCs w:val="18"/>
        </w:rPr>
        <w:t>дерматовенеролог, кардиолог, офтальмолог;</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младший медицинский персонал: санитар,</w:t>
      </w:r>
      <w:r w:rsidRPr="00DC3C14">
        <w:rPr>
          <w:spacing w:val="-1"/>
          <w:sz w:val="18"/>
          <w:szCs w:val="18"/>
        </w:rPr>
        <w:t xml:space="preserve"> </w:t>
      </w:r>
      <w:r w:rsidRPr="00DC3C14">
        <w:rPr>
          <w:sz w:val="18"/>
          <w:szCs w:val="18"/>
        </w:rPr>
        <w:t>сестра-хозяйка;</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средний медицинский персонал: медицинская сестра</w:t>
      </w:r>
      <w:r>
        <w:rPr>
          <w:sz w:val="18"/>
          <w:szCs w:val="18"/>
        </w:rPr>
        <w:t xml:space="preserve"> </w:t>
      </w:r>
      <w:r w:rsidRPr="00DC3C14">
        <w:rPr>
          <w:sz w:val="18"/>
          <w:szCs w:val="18"/>
        </w:rPr>
        <w:t>(в т.</w:t>
      </w:r>
      <w:r>
        <w:rPr>
          <w:sz w:val="18"/>
          <w:szCs w:val="18"/>
        </w:rPr>
        <w:t xml:space="preserve"> </w:t>
      </w:r>
      <w:r w:rsidRPr="00DC3C14">
        <w:rPr>
          <w:sz w:val="18"/>
          <w:szCs w:val="18"/>
        </w:rPr>
        <w:t>ч. старшая, процедурной), зубной врач, медицинский регистратор и другие медицинские</w:t>
      </w:r>
      <w:r w:rsidRPr="00DC3C14">
        <w:rPr>
          <w:spacing w:val="-5"/>
          <w:sz w:val="18"/>
          <w:szCs w:val="18"/>
        </w:rPr>
        <w:t xml:space="preserve"> </w:t>
      </w:r>
      <w:r w:rsidRPr="00DC3C14">
        <w:rPr>
          <w:sz w:val="18"/>
          <w:szCs w:val="18"/>
        </w:rPr>
        <w:t>работники</w:t>
      </w:r>
    </w:p>
    <w:p w:rsidR="001C405A" w:rsidRPr="00DC3C14" w:rsidRDefault="001C405A" w:rsidP="001C405A">
      <w:pPr>
        <w:pStyle w:val="a3"/>
        <w:spacing w:line="238" w:lineRule="auto"/>
        <w:ind w:firstLine="340"/>
        <w:rPr>
          <w:sz w:val="18"/>
          <w:szCs w:val="18"/>
        </w:rPr>
      </w:pPr>
      <w:r w:rsidRPr="00DC3C14">
        <w:rPr>
          <w:sz w:val="18"/>
          <w:szCs w:val="18"/>
        </w:rPr>
        <w:t>согласно приложению № 4 к Перечню должностей работников, входящих в состав прочего персонала, утверждённому Распоряжением ИПФ РАН от 20 января 2017</w:t>
      </w:r>
      <w:r>
        <w:rPr>
          <w:sz w:val="18"/>
          <w:szCs w:val="18"/>
        </w:rPr>
        <w:t xml:space="preserve"> </w:t>
      </w:r>
      <w:r w:rsidRPr="00DC3C14">
        <w:rPr>
          <w:sz w:val="18"/>
          <w:szCs w:val="18"/>
        </w:rPr>
        <w:t>г.</w:t>
      </w:r>
      <w:r>
        <w:rPr>
          <w:sz w:val="18"/>
          <w:szCs w:val="18"/>
        </w:rPr>
        <w:br/>
      </w:r>
      <w:r w:rsidRPr="00DC3C14">
        <w:rPr>
          <w:sz w:val="18"/>
          <w:szCs w:val="18"/>
        </w:rPr>
        <w:t>№ ЦО/05а. Подразделение № 082.</w:t>
      </w:r>
    </w:p>
    <w:p w:rsidR="001C405A" w:rsidRDefault="001C405A" w:rsidP="001C405A">
      <w:pPr>
        <w:pStyle w:val="42"/>
        <w:tabs>
          <w:tab w:val="left" w:pos="1081"/>
        </w:tabs>
        <w:spacing w:before="120" w:line="238" w:lineRule="auto"/>
        <w:ind w:left="340"/>
        <w:outlineLvl w:val="9"/>
        <w:rPr>
          <w:sz w:val="18"/>
          <w:szCs w:val="18"/>
          <w:lang w:val="ru-RU"/>
        </w:rPr>
      </w:pPr>
      <w:r>
        <w:rPr>
          <w:sz w:val="18"/>
          <w:szCs w:val="18"/>
          <w:lang w:val="ru-RU"/>
        </w:rPr>
        <w:t xml:space="preserve">3.7. </w:t>
      </w:r>
      <w:r w:rsidRPr="006B5052">
        <w:rPr>
          <w:sz w:val="18"/>
          <w:szCs w:val="18"/>
          <w:lang w:val="ru-RU"/>
        </w:rPr>
        <w:t xml:space="preserve">Работников детского образовательно-оздоровительного лагеря: </w:t>
      </w:r>
    </w:p>
    <w:p w:rsidR="001C405A" w:rsidRPr="006B5052" w:rsidRDefault="001C405A" w:rsidP="001C405A">
      <w:pPr>
        <w:pStyle w:val="42"/>
        <w:tabs>
          <w:tab w:val="left" w:pos="1081"/>
        </w:tabs>
        <w:spacing w:before="120" w:line="238" w:lineRule="auto"/>
        <w:ind w:left="340"/>
        <w:outlineLvl w:val="9"/>
        <w:rPr>
          <w:sz w:val="18"/>
          <w:szCs w:val="18"/>
          <w:lang w:val="ru-RU"/>
        </w:rPr>
      </w:pPr>
      <w:r w:rsidRPr="006B5052">
        <w:rPr>
          <w:sz w:val="18"/>
          <w:szCs w:val="18"/>
          <w:lang w:val="ru-RU"/>
        </w:rPr>
        <w:t>По результатам работы за месяц, квартал,</w:t>
      </w:r>
      <w:r w:rsidRPr="006B5052">
        <w:rPr>
          <w:spacing w:val="-2"/>
          <w:sz w:val="18"/>
          <w:szCs w:val="18"/>
          <w:lang w:val="ru-RU"/>
        </w:rPr>
        <w:t xml:space="preserve"> </w:t>
      </w:r>
      <w:r w:rsidRPr="006B5052">
        <w:rPr>
          <w:sz w:val="18"/>
          <w:szCs w:val="18"/>
          <w:lang w:val="ru-RU"/>
        </w:rPr>
        <w:t>год:</w:t>
      </w:r>
    </w:p>
    <w:p w:rsidR="001C405A" w:rsidRPr="00DC3C14" w:rsidRDefault="001C405A" w:rsidP="001C405A">
      <w:pPr>
        <w:pStyle w:val="af3"/>
        <w:widowControl w:val="0"/>
        <w:tabs>
          <w:tab w:val="left" w:pos="860"/>
        </w:tabs>
        <w:autoSpaceDE w:val="0"/>
        <w:autoSpaceDN w:val="0"/>
        <w:spacing w:line="238" w:lineRule="auto"/>
        <w:ind w:left="0" w:firstLine="340"/>
        <w:jc w:val="both"/>
        <w:rPr>
          <w:sz w:val="18"/>
          <w:szCs w:val="18"/>
        </w:rPr>
      </w:pPr>
      <w:r>
        <w:rPr>
          <w:sz w:val="18"/>
          <w:szCs w:val="18"/>
        </w:rPr>
        <w:t xml:space="preserve">– </w:t>
      </w:r>
      <w:r w:rsidRPr="00DC3C14">
        <w:rPr>
          <w:sz w:val="18"/>
          <w:szCs w:val="18"/>
        </w:rPr>
        <w:t>эффективный трудовой вклад в работу; проведение мероприятий для детей по:</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профессиональной ориентации и расширению</w:t>
      </w:r>
      <w:r w:rsidRPr="00DC3C14">
        <w:rPr>
          <w:spacing w:val="3"/>
          <w:sz w:val="18"/>
          <w:szCs w:val="18"/>
        </w:rPr>
        <w:t xml:space="preserve"> </w:t>
      </w:r>
      <w:r w:rsidRPr="00DC3C14">
        <w:rPr>
          <w:sz w:val="18"/>
          <w:szCs w:val="18"/>
        </w:rPr>
        <w:t>кругозора;</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формированию культуры активного, здорового</w:t>
      </w:r>
      <w:r w:rsidRPr="00DC3C14">
        <w:rPr>
          <w:spacing w:val="1"/>
          <w:sz w:val="18"/>
          <w:szCs w:val="18"/>
        </w:rPr>
        <w:t xml:space="preserve"> </w:t>
      </w:r>
      <w:r w:rsidRPr="00DC3C14">
        <w:rPr>
          <w:sz w:val="18"/>
          <w:szCs w:val="18"/>
        </w:rPr>
        <w:t>досуга;</w:t>
      </w:r>
    </w:p>
    <w:p w:rsidR="001C405A" w:rsidRPr="00DC3C14" w:rsidRDefault="001C405A" w:rsidP="001C405A">
      <w:pPr>
        <w:pStyle w:val="af3"/>
        <w:widowControl w:val="0"/>
        <w:tabs>
          <w:tab w:val="left" w:pos="860"/>
        </w:tabs>
        <w:autoSpaceDE w:val="0"/>
        <w:autoSpaceDN w:val="0"/>
        <w:spacing w:line="238" w:lineRule="auto"/>
        <w:ind w:left="0" w:firstLine="340"/>
        <w:jc w:val="both"/>
        <w:rPr>
          <w:sz w:val="18"/>
          <w:szCs w:val="18"/>
        </w:rPr>
      </w:pPr>
      <w:r>
        <w:rPr>
          <w:sz w:val="18"/>
          <w:szCs w:val="18"/>
        </w:rPr>
        <w:t xml:space="preserve">– </w:t>
      </w:r>
      <w:r w:rsidRPr="00DC3C14">
        <w:rPr>
          <w:sz w:val="18"/>
          <w:szCs w:val="18"/>
        </w:rPr>
        <w:t>выявлению и поддержке одарённых</w:t>
      </w:r>
      <w:r w:rsidRPr="00DC3C14">
        <w:rPr>
          <w:spacing w:val="3"/>
          <w:sz w:val="18"/>
          <w:szCs w:val="18"/>
        </w:rPr>
        <w:t xml:space="preserve"> </w:t>
      </w:r>
      <w:r w:rsidRPr="00DC3C14">
        <w:rPr>
          <w:sz w:val="18"/>
          <w:szCs w:val="18"/>
        </w:rPr>
        <w:t>детей;</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сложность и напряжённость</w:t>
      </w:r>
      <w:r w:rsidRPr="00DC3C14">
        <w:rPr>
          <w:spacing w:val="-2"/>
          <w:sz w:val="18"/>
          <w:szCs w:val="18"/>
        </w:rPr>
        <w:t xml:space="preserve"> </w:t>
      </w:r>
      <w:r w:rsidRPr="00DC3C14">
        <w:rPr>
          <w:sz w:val="18"/>
          <w:szCs w:val="18"/>
        </w:rPr>
        <w:t>труда.</w:t>
      </w:r>
    </w:p>
    <w:p w:rsidR="001C405A" w:rsidRPr="00DC3C14" w:rsidRDefault="001C405A" w:rsidP="001C405A">
      <w:pPr>
        <w:pStyle w:val="a3"/>
        <w:spacing w:line="238" w:lineRule="auto"/>
        <w:ind w:firstLine="340"/>
        <w:rPr>
          <w:sz w:val="18"/>
          <w:szCs w:val="18"/>
        </w:rPr>
      </w:pPr>
      <w:r w:rsidRPr="00DC3C14">
        <w:rPr>
          <w:sz w:val="18"/>
          <w:szCs w:val="18"/>
        </w:rPr>
        <w:t>К группе премируемых относятся:</w:t>
      </w:r>
    </w:p>
    <w:p w:rsidR="001C405A" w:rsidRPr="00DC3C14" w:rsidRDefault="001C405A" w:rsidP="001C405A">
      <w:pPr>
        <w:pStyle w:val="a3"/>
        <w:spacing w:line="238" w:lineRule="auto"/>
        <w:ind w:firstLine="340"/>
        <w:rPr>
          <w:sz w:val="18"/>
          <w:szCs w:val="18"/>
        </w:rPr>
      </w:pPr>
      <w:r>
        <w:rPr>
          <w:sz w:val="18"/>
          <w:szCs w:val="18"/>
        </w:rPr>
        <w:t xml:space="preserve">– </w:t>
      </w:r>
      <w:r w:rsidRPr="00DC3C14">
        <w:rPr>
          <w:sz w:val="18"/>
          <w:szCs w:val="18"/>
        </w:rPr>
        <w:t>руководители: директор лагеря, заместитель директора лагеря, заведующий складом согласно приложению № 4 к Перечню должностей работников, входящих в состав прочего персонала, утверждённому Распоряжением ИПФ РАН от 20 января 2017</w:t>
      </w:r>
      <w:r>
        <w:rPr>
          <w:sz w:val="18"/>
          <w:szCs w:val="18"/>
        </w:rPr>
        <w:t xml:space="preserve"> </w:t>
      </w:r>
      <w:r w:rsidRPr="00DC3C14">
        <w:rPr>
          <w:sz w:val="18"/>
          <w:szCs w:val="18"/>
        </w:rPr>
        <w:t>г. № ЦО/05а. Подразделение № 043.</w:t>
      </w:r>
    </w:p>
    <w:p w:rsidR="001C405A" w:rsidRDefault="001C405A" w:rsidP="001C405A">
      <w:pPr>
        <w:pStyle w:val="42"/>
        <w:tabs>
          <w:tab w:val="left" w:pos="714"/>
        </w:tabs>
        <w:spacing w:before="120" w:line="238" w:lineRule="auto"/>
        <w:ind w:left="340"/>
        <w:outlineLvl w:val="9"/>
        <w:rPr>
          <w:sz w:val="18"/>
          <w:szCs w:val="18"/>
          <w:lang w:val="ru-RU"/>
        </w:rPr>
      </w:pPr>
      <w:r>
        <w:rPr>
          <w:sz w:val="18"/>
          <w:szCs w:val="18"/>
          <w:lang w:val="ru-RU"/>
        </w:rPr>
        <w:t xml:space="preserve">3.8. </w:t>
      </w:r>
      <w:r w:rsidRPr="006B5052">
        <w:rPr>
          <w:sz w:val="18"/>
          <w:szCs w:val="18"/>
          <w:lang w:val="ru-RU"/>
        </w:rPr>
        <w:t xml:space="preserve">Профессорско – преподавательского состава: </w:t>
      </w:r>
    </w:p>
    <w:p w:rsidR="001C405A" w:rsidRPr="006B5052" w:rsidRDefault="001C405A" w:rsidP="001C405A">
      <w:pPr>
        <w:pStyle w:val="42"/>
        <w:tabs>
          <w:tab w:val="left" w:pos="714"/>
        </w:tabs>
        <w:spacing w:before="120" w:line="238" w:lineRule="auto"/>
        <w:ind w:left="340"/>
        <w:outlineLvl w:val="9"/>
        <w:rPr>
          <w:sz w:val="18"/>
          <w:szCs w:val="18"/>
          <w:lang w:val="ru-RU"/>
        </w:rPr>
      </w:pPr>
      <w:r w:rsidRPr="006B5052">
        <w:rPr>
          <w:sz w:val="18"/>
          <w:szCs w:val="18"/>
          <w:lang w:val="ru-RU"/>
        </w:rPr>
        <w:t>По результатам работы за месяц, квартал,</w:t>
      </w:r>
      <w:r w:rsidRPr="006B5052">
        <w:rPr>
          <w:spacing w:val="-13"/>
          <w:sz w:val="18"/>
          <w:szCs w:val="18"/>
          <w:lang w:val="ru-RU"/>
        </w:rPr>
        <w:t xml:space="preserve"> </w:t>
      </w:r>
      <w:r w:rsidRPr="006B5052">
        <w:rPr>
          <w:sz w:val="18"/>
          <w:szCs w:val="18"/>
          <w:lang w:val="ru-RU"/>
        </w:rPr>
        <w:t>год:</w:t>
      </w:r>
    </w:p>
    <w:p w:rsidR="001C405A" w:rsidRPr="00DC3C14" w:rsidRDefault="001C405A" w:rsidP="001C405A">
      <w:pPr>
        <w:pStyle w:val="af3"/>
        <w:widowControl w:val="0"/>
        <w:tabs>
          <w:tab w:val="left" w:pos="800"/>
        </w:tabs>
        <w:autoSpaceDE w:val="0"/>
        <w:autoSpaceDN w:val="0"/>
        <w:spacing w:line="238" w:lineRule="auto"/>
        <w:ind w:left="340"/>
        <w:jc w:val="both"/>
        <w:rPr>
          <w:sz w:val="18"/>
          <w:szCs w:val="18"/>
        </w:rPr>
      </w:pPr>
      <w:r>
        <w:rPr>
          <w:sz w:val="18"/>
          <w:szCs w:val="18"/>
        </w:rPr>
        <w:t xml:space="preserve">– </w:t>
      </w:r>
      <w:r w:rsidRPr="00DC3C14">
        <w:rPr>
          <w:sz w:val="18"/>
          <w:szCs w:val="18"/>
        </w:rPr>
        <w:t>эффективный трудовой вклад в</w:t>
      </w:r>
      <w:r w:rsidRPr="00DC3C14">
        <w:rPr>
          <w:spacing w:val="2"/>
          <w:sz w:val="18"/>
          <w:szCs w:val="18"/>
        </w:rPr>
        <w:t xml:space="preserve"> </w:t>
      </w:r>
      <w:r w:rsidRPr="00DC3C14">
        <w:rPr>
          <w:sz w:val="18"/>
          <w:szCs w:val="18"/>
        </w:rPr>
        <w:t>работу;</w:t>
      </w:r>
    </w:p>
    <w:p w:rsidR="001C405A" w:rsidRPr="00DC3C14" w:rsidRDefault="001C405A" w:rsidP="001C405A">
      <w:pPr>
        <w:pStyle w:val="a3"/>
        <w:ind w:firstLine="340"/>
        <w:rPr>
          <w:sz w:val="18"/>
          <w:szCs w:val="18"/>
        </w:rPr>
      </w:pPr>
      <w:r>
        <w:rPr>
          <w:b/>
          <w:sz w:val="18"/>
          <w:szCs w:val="18"/>
        </w:rPr>
        <w:t>–</w:t>
      </w:r>
      <w:r w:rsidRPr="00DC3C14">
        <w:rPr>
          <w:b/>
          <w:sz w:val="18"/>
          <w:szCs w:val="18"/>
        </w:rPr>
        <w:t xml:space="preserve"> </w:t>
      </w:r>
      <w:r w:rsidRPr="00DC3C14">
        <w:rPr>
          <w:sz w:val="18"/>
          <w:szCs w:val="18"/>
        </w:rPr>
        <w:t>совершенствование основных образовательных программ</w:t>
      </w:r>
    </w:p>
    <w:p w:rsidR="001C405A" w:rsidRPr="00DC3C14" w:rsidRDefault="001C405A" w:rsidP="001C405A">
      <w:pPr>
        <w:pStyle w:val="a3"/>
        <w:ind w:firstLine="340"/>
        <w:rPr>
          <w:sz w:val="18"/>
          <w:szCs w:val="18"/>
        </w:rPr>
      </w:pPr>
      <w:r w:rsidRPr="00DC3C14">
        <w:rPr>
          <w:sz w:val="18"/>
          <w:szCs w:val="18"/>
        </w:rPr>
        <w:t>( рабочих учебных планов) по специальностям и направлениям подготовки;</w:t>
      </w:r>
    </w:p>
    <w:p w:rsidR="001C405A" w:rsidRPr="00DC3C14" w:rsidRDefault="001C405A" w:rsidP="001C405A">
      <w:pPr>
        <w:pStyle w:val="af3"/>
        <w:widowControl w:val="0"/>
        <w:tabs>
          <w:tab w:val="left" w:pos="800"/>
        </w:tabs>
        <w:autoSpaceDE w:val="0"/>
        <w:autoSpaceDN w:val="0"/>
        <w:ind w:left="340"/>
        <w:jc w:val="both"/>
        <w:rPr>
          <w:sz w:val="18"/>
          <w:szCs w:val="18"/>
        </w:rPr>
      </w:pPr>
      <w:r>
        <w:rPr>
          <w:sz w:val="18"/>
          <w:szCs w:val="18"/>
        </w:rPr>
        <w:t xml:space="preserve">– </w:t>
      </w:r>
      <w:r w:rsidRPr="00DC3C14">
        <w:rPr>
          <w:sz w:val="18"/>
          <w:szCs w:val="18"/>
        </w:rPr>
        <w:t>использование новых эффективных технологий и методов в процессе</w:t>
      </w:r>
      <w:r w:rsidRPr="00DC3C14">
        <w:rPr>
          <w:spacing w:val="-8"/>
          <w:sz w:val="18"/>
          <w:szCs w:val="18"/>
        </w:rPr>
        <w:t xml:space="preserve"> </w:t>
      </w:r>
      <w:r w:rsidRPr="00DC3C14">
        <w:rPr>
          <w:sz w:val="18"/>
          <w:szCs w:val="18"/>
        </w:rPr>
        <w:t>работы;</w:t>
      </w:r>
    </w:p>
    <w:p w:rsidR="001C405A" w:rsidRPr="00DC3C14" w:rsidRDefault="001C405A" w:rsidP="001C405A">
      <w:pPr>
        <w:pStyle w:val="af3"/>
        <w:widowControl w:val="0"/>
        <w:tabs>
          <w:tab w:val="left" w:pos="800"/>
        </w:tabs>
        <w:autoSpaceDE w:val="0"/>
        <w:autoSpaceDN w:val="0"/>
        <w:ind w:left="340"/>
        <w:jc w:val="both"/>
        <w:rPr>
          <w:sz w:val="18"/>
          <w:szCs w:val="18"/>
        </w:rPr>
      </w:pPr>
      <w:r>
        <w:rPr>
          <w:sz w:val="18"/>
          <w:szCs w:val="18"/>
        </w:rPr>
        <w:t xml:space="preserve">– </w:t>
      </w:r>
      <w:r w:rsidRPr="00DC3C14">
        <w:rPr>
          <w:sz w:val="18"/>
          <w:szCs w:val="18"/>
        </w:rPr>
        <w:t>сложность и напряжённость</w:t>
      </w:r>
      <w:r w:rsidRPr="00DC3C14">
        <w:rPr>
          <w:spacing w:val="-2"/>
          <w:sz w:val="18"/>
          <w:szCs w:val="18"/>
        </w:rPr>
        <w:t xml:space="preserve"> </w:t>
      </w:r>
      <w:r w:rsidRPr="00DC3C14">
        <w:rPr>
          <w:sz w:val="18"/>
          <w:szCs w:val="18"/>
        </w:rPr>
        <w:t>труда.</w:t>
      </w:r>
    </w:p>
    <w:p w:rsidR="001C405A" w:rsidRPr="00DC3C14" w:rsidRDefault="001C405A" w:rsidP="001C405A">
      <w:pPr>
        <w:pStyle w:val="a3"/>
        <w:ind w:firstLine="340"/>
        <w:rPr>
          <w:sz w:val="18"/>
          <w:szCs w:val="18"/>
        </w:rPr>
      </w:pPr>
      <w:r w:rsidRPr="00DC3C14">
        <w:rPr>
          <w:sz w:val="18"/>
          <w:szCs w:val="18"/>
        </w:rPr>
        <w:t>К группе премируемых относятся: доцент, профессор,</w:t>
      </w:r>
    </w:p>
    <w:p w:rsidR="001C405A" w:rsidRPr="00DC3C14" w:rsidRDefault="001C405A" w:rsidP="001C405A">
      <w:pPr>
        <w:pStyle w:val="a3"/>
        <w:ind w:firstLine="340"/>
        <w:rPr>
          <w:sz w:val="18"/>
          <w:szCs w:val="18"/>
        </w:rPr>
      </w:pPr>
      <w:r w:rsidRPr="00DC3C14">
        <w:rPr>
          <w:sz w:val="18"/>
          <w:szCs w:val="18"/>
        </w:rPr>
        <w:t>согласно приложению № 4 к Перечню должностей работников, входящих в состав прочего персонала, утверждённому Распоряжением ИПФ РАН от 20 января 2017</w:t>
      </w:r>
      <w:r>
        <w:rPr>
          <w:sz w:val="18"/>
          <w:szCs w:val="18"/>
        </w:rPr>
        <w:t xml:space="preserve"> </w:t>
      </w:r>
      <w:r w:rsidRPr="00DC3C14">
        <w:rPr>
          <w:sz w:val="18"/>
          <w:szCs w:val="18"/>
        </w:rPr>
        <w:t>г.</w:t>
      </w:r>
      <w:r>
        <w:rPr>
          <w:sz w:val="18"/>
          <w:szCs w:val="18"/>
        </w:rPr>
        <w:br/>
      </w:r>
      <w:r w:rsidRPr="00DC3C14">
        <w:rPr>
          <w:sz w:val="18"/>
          <w:szCs w:val="18"/>
        </w:rPr>
        <w:t>№ ЦО/05а. Подразделение № 042</w:t>
      </w:r>
      <w:r>
        <w:rPr>
          <w:sz w:val="18"/>
          <w:szCs w:val="18"/>
        </w:rPr>
        <w:t>.</w:t>
      </w:r>
    </w:p>
    <w:p w:rsidR="001C405A" w:rsidRPr="002F6B77" w:rsidRDefault="001C405A" w:rsidP="001C405A">
      <w:pPr>
        <w:pStyle w:val="42"/>
        <w:tabs>
          <w:tab w:val="left" w:pos="939"/>
          <w:tab w:val="left" w:pos="4493"/>
        </w:tabs>
        <w:spacing w:before="240" w:after="120"/>
        <w:ind w:left="0"/>
        <w:jc w:val="center"/>
        <w:outlineLvl w:val="9"/>
        <w:rPr>
          <w:sz w:val="18"/>
          <w:szCs w:val="18"/>
          <w:lang w:val="ru-RU"/>
        </w:rPr>
      </w:pPr>
      <w:r>
        <w:rPr>
          <w:sz w:val="18"/>
          <w:szCs w:val="18"/>
          <w:lang w:val="ru-RU"/>
        </w:rPr>
        <w:t xml:space="preserve">4. </w:t>
      </w:r>
      <w:r w:rsidRPr="006B5052">
        <w:rPr>
          <w:sz w:val="18"/>
          <w:szCs w:val="18"/>
          <w:lang w:val="ru-RU"/>
        </w:rPr>
        <w:t>Состав и</w:t>
      </w:r>
      <w:r w:rsidRPr="006B5052">
        <w:rPr>
          <w:spacing w:val="10"/>
          <w:sz w:val="18"/>
          <w:szCs w:val="18"/>
          <w:lang w:val="ru-RU"/>
        </w:rPr>
        <w:t xml:space="preserve"> </w:t>
      </w:r>
      <w:r w:rsidRPr="006B5052">
        <w:rPr>
          <w:sz w:val="18"/>
          <w:szCs w:val="18"/>
          <w:lang w:val="ru-RU"/>
        </w:rPr>
        <w:t>функции</w:t>
      </w:r>
      <w:r w:rsidRPr="006B5052">
        <w:rPr>
          <w:spacing w:val="35"/>
          <w:sz w:val="18"/>
          <w:szCs w:val="18"/>
          <w:lang w:val="ru-RU"/>
        </w:rPr>
        <w:t xml:space="preserve"> </w:t>
      </w:r>
      <w:r w:rsidRPr="006B5052">
        <w:rPr>
          <w:sz w:val="18"/>
          <w:szCs w:val="18"/>
          <w:lang w:val="ru-RU"/>
        </w:rPr>
        <w:t>Комиссии</w:t>
      </w:r>
      <w:r>
        <w:rPr>
          <w:sz w:val="18"/>
          <w:szCs w:val="18"/>
          <w:lang w:val="ru-RU"/>
        </w:rPr>
        <w:t xml:space="preserve"> </w:t>
      </w:r>
      <w:r w:rsidRPr="006B5052">
        <w:rPr>
          <w:sz w:val="18"/>
          <w:szCs w:val="18"/>
          <w:lang w:val="ru-RU"/>
        </w:rPr>
        <w:t xml:space="preserve">по установлению стимулирующих </w:t>
      </w:r>
      <w:r>
        <w:rPr>
          <w:sz w:val="18"/>
          <w:szCs w:val="18"/>
          <w:lang w:val="ru-RU"/>
        </w:rPr>
        <w:br/>
      </w:r>
      <w:r w:rsidRPr="006B5052">
        <w:rPr>
          <w:sz w:val="18"/>
          <w:szCs w:val="18"/>
          <w:lang w:val="ru-RU"/>
        </w:rPr>
        <w:t>и премиальных выплат</w:t>
      </w:r>
    </w:p>
    <w:p w:rsidR="001C405A" w:rsidRPr="00DC3C14" w:rsidRDefault="001C405A" w:rsidP="001C405A">
      <w:pPr>
        <w:pStyle w:val="af3"/>
        <w:widowControl w:val="0"/>
        <w:tabs>
          <w:tab w:val="left" w:pos="1083"/>
        </w:tabs>
        <w:autoSpaceDE w:val="0"/>
        <w:autoSpaceDN w:val="0"/>
        <w:ind w:left="0" w:firstLine="340"/>
        <w:jc w:val="both"/>
        <w:rPr>
          <w:sz w:val="18"/>
          <w:szCs w:val="18"/>
        </w:rPr>
      </w:pPr>
      <w:r w:rsidRPr="002F6B77">
        <w:rPr>
          <w:b/>
          <w:sz w:val="18"/>
          <w:szCs w:val="18"/>
        </w:rPr>
        <w:t>4.1.</w:t>
      </w:r>
      <w:r>
        <w:rPr>
          <w:sz w:val="18"/>
          <w:szCs w:val="18"/>
        </w:rPr>
        <w:t xml:space="preserve"> </w:t>
      </w:r>
      <w:r w:rsidRPr="00DC3C14">
        <w:rPr>
          <w:sz w:val="18"/>
          <w:szCs w:val="18"/>
        </w:rPr>
        <w:t>В каждом отделении института создаётся Комиссия по установлению стимулирующих и премиальных выплат (далее Комиссия).</w:t>
      </w:r>
    </w:p>
    <w:p w:rsidR="001C405A" w:rsidRPr="00DC3C14" w:rsidRDefault="001C405A" w:rsidP="001C405A">
      <w:pPr>
        <w:pStyle w:val="af3"/>
        <w:widowControl w:val="0"/>
        <w:tabs>
          <w:tab w:val="left" w:pos="1081"/>
        </w:tabs>
        <w:autoSpaceDE w:val="0"/>
        <w:autoSpaceDN w:val="0"/>
        <w:spacing w:before="120"/>
        <w:ind w:left="0" w:firstLine="340"/>
        <w:jc w:val="both"/>
        <w:rPr>
          <w:sz w:val="18"/>
          <w:szCs w:val="18"/>
        </w:rPr>
      </w:pPr>
      <w:r w:rsidRPr="002F6B77">
        <w:rPr>
          <w:b/>
          <w:sz w:val="18"/>
          <w:szCs w:val="18"/>
        </w:rPr>
        <w:t>4.2.</w:t>
      </w:r>
      <w:r>
        <w:rPr>
          <w:sz w:val="18"/>
          <w:szCs w:val="18"/>
        </w:rPr>
        <w:t xml:space="preserve"> </w:t>
      </w:r>
      <w:r w:rsidRPr="00DC3C14">
        <w:rPr>
          <w:sz w:val="18"/>
          <w:szCs w:val="18"/>
        </w:rPr>
        <w:t>Состав Комиссии утверждается приказом директора ИПФ</w:t>
      </w:r>
      <w:r w:rsidRPr="00DC3C14">
        <w:rPr>
          <w:spacing w:val="-3"/>
          <w:sz w:val="18"/>
          <w:szCs w:val="18"/>
        </w:rPr>
        <w:t xml:space="preserve"> </w:t>
      </w:r>
      <w:r w:rsidRPr="00DC3C14">
        <w:rPr>
          <w:sz w:val="18"/>
          <w:szCs w:val="18"/>
        </w:rPr>
        <w:t>РАН.</w:t>
      </w:r>
    </w:p>
    <w:p w:rsidR="001C405A" w:rsidRPr="00DC3C14" w:rsidRDefault="001C405A" w:rsidP="001C405A">
      <w:pPr>
        <w:pStyle w:val="af3"/>
        <w:widowControl w:val="0"/>
        <w:tabs>
          <w:tab w:val="left" w:pos="1081"/>
        </w:tabs>
        <w:autoSpaceDE w:val="0"/>
        <w:autoSpaceDN w:val="0"/>
        <w:spacing w:before="120"/>
        <w:ind w:left="0" w:firstLine="340"/>
        <w:jc w:val="both"/>
        <w:rPr>
          <w:sz w:val="18"/>
          <w:szCs w:val="18"/>
        </w:rPr>
      </w:pPr>
      <w:r w:rsidRPr="002F6B77">
        <w:rPr>
          <w:b/>
          <w:sz w:val="18"/>
          <w:szCs w:val="18"/>
        </w:rPr>
        <w:t xml:space="preserve">4.3. </w:t>
      </w:r>
      <w:r w:rsidRPr="00DC3C14">
        <w:rPr>
          <w:sz w:val="18"/>
          <w:szCs w:val="18"/>
        </w:rPr>
        <w:t>В состав Комиссии</w:t>
      </w:r>
      <w:r w:rsidRPr="00DC3C14">
        <w:rPr>
          <w:spacing w:val="58"/>
          <w:sz w:val="18"/>
          <w:szCs w:val="18"/>
        </w:rPr>
        <w:t xml:space="preserve"> </w:t>
      </w:r>
      <w:r w:rsidRPr="00DC3C14">
        <w:rPr>
          <w:sz w:val="18"/>
          <w:szCs w:val="18"/>
        </w:rPr>
        <w:t>входят</w:t>
      </w:r>
      <w:r w:rsidRPr="00DC3C14">
        <w:rPr>
          <w:color w:val="FF0000"/>
          <w:sz w:val="18"/>
          <w:szCs w:val="18"/>
        </w:rPr>
        <w:t>:</w:t>
      </w:r>
    </w:p>
    <w:p w:rsidR="001C405A" w:rsidRPr="00DC3C14" w:rsidRDefault="001C405A" w:rsidP="001C405A">
      <w:pPr>
        <w:pStyle w:val="af3"/>
        <w:widowControl w:val="0"/>
        <w:tabs>
          <w:tab w:val="left" w:pos="1201"/>
        </w:tabs>
        <w:autoSpaceDE w:val="0"/>
        <w:autoSpaceDN w:val="0"/>
        <w:ind w:left="0" w:firstLine="340"/>
        <w:jc w:val="both"/>
        <w:rPr>
          <w:sz w:val="18"/>
          <w:szCs w:val="18"/>
        </w:rPr>
      </w:pPr>
      <w:r w:rsidRPr="00015C84">
        <w:rPr>
          <w:b/>
          <w:sz w:val="18"/>
          <w:szCs w:val="18"/>
        </w:rPr>
        <w:t>4.3.1.</w:t>
      </w:r>
      <w:r>
        <w:rPr>
          <w:sz w:val="18"/>
          <w:szCs w:val="18"/>
        </w:rPr>
        <w:t xml:space="preserve"> </w:t>
      </w:r>
      <w:r w:rsidRPr="00DC3C14">
        <w:rPr>
          <w:sz w:val="18"/>
          <w:szCs w:val="18"/>
        </w:rPr>
        <w:t>Постоянный состав с правом принятия</w:t>
      </w:r>
      <w:r w:rsidRPr="00DC3C14">
        <w:rPr>
          <w:spacing w:val="-3"/>
          <w:sz w:val="18"/>
          <w:szCs w:val="18"/>
        </w:rPr>
        <w:t xml:space="preserve"> </w:t>
      </w:r>
      <w:r w:rsidRPr="00DC3C14">
        <w:rPr>
          <w:sz w:val="18"/>
          <w:szCs w:val="18"/>
        </w:rPr>
        <w:t>решения:</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руководитель отделения ИПФ РАН;</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руководитель</w:t>
      </w:r>
      <w:r w:rsidRPr="00DC3C14">
        <w:rPr>
          <w:spacing w:val="-1"/>
          <w:sz w:val="18"/>
          <w:szCs w:val="18"/>
        </w:rPr>
        <w:t xml:space="preserve"> </w:t>
      </w:r>
      <w:r w:rsidRPr="00DC3C14">
        <w:rPr>
          <w:sz w:val="18"/>
          <w:szCs w:val="18"/>
        </w:rPr>
        <w:t>отдела;</w:t>
      </w:r>
    </w:p>
    <w:p w:rsidR="001C405A" w:rsidRPr="00DC3C14" w:rsidRDefault="001C405A" w:rsidP="001C405A">
      <w:pPr>
        <w:pStyle w:val="af3"/>
        <w:widowControl w:val="0"/>
        <w:tabs>
          <w:tab w:val="left" w:pos="930"/>
        </w:tabs>
        <w:autoSpaceDE w:val="0"/>
        <w:autoSpaceDN w:val="0"/>
        <w:ind w:left="0" w:firstLine="340"/>
        <w:jc w:val="both"/>
        <w:rPr>
          <w:sz w:val="18"/>
          <w:szCs w:val="18"/>
        </w:rPr>
      </w:pPr>
      <w:r>
        <w:rPr>
          <w:sz w:val="18"/>
          <w:szCs w:val="18"/>
        </w:rPr>
        <w:t xml:space="preserve">– </w:t>
      </w:r>
      <w:r w:rsidRPr="00DC3C14">
        <w:rPr>
          <w:sz w:val="18"/>
          <w:szCs w:val="18"/>
        </w:rPr>
        <w:t xml:space="preserve">представитель первичной профсоюзной организации: председатель </w:t>
      </w:r>
      <w:r w:rsidR="00F13F19">
        <w:rPr>
          <w:sz w:val="18"/>
          <w:szCs w:val="18"/>
        </w:rPr>
        <w:t>профсоюзной организации</w:t>
      </w:r>
      <w:r w:rsidRPr="00DC3C14">
        <w:rPr>
          <w:sz w:val="18"/>
          <w:szCs w:val="18"/>
        </w:rPr>
        <w:t xml:space="preserve"> или профбюро</w:t>
      </w:r>
      <w:r w:rsidRPr="00DC3C14">
        <w:rPr>
          <w:spacing w:val="-1"/>
          <w:sz w:val="18"/>
          <w:szCs w:val="18"/>
        </w:rPr>
        <w:t xml:space="preserve"> </w:t>
      </w:r>
      <w:r w:rsidRPr="00DC3C14">
        <w:rPr>
          <w:sz w:val="18"/>
          <w:szCs w:val="18"/>
        </w:rPr>
        <w:t>отделения.</w:t>
      </w:r>
    </w:p>
    <w:p w:rsidR="001C405A" w:rsidRPr="00DC3C14" w:rsidRDefault="001C405A" w:rsidP="001C405A">
      <w:pPr>
        <w:pStyle w:val="af3"/>
        <w:widowControl w:val="0"/>
        <w:tabs>
          <w:tab w:val="left" w:pos="1201"/>
        </w:tabs>
        <w:autoSpaceDE w:val="0"/>
        <w:autoSpaceDN w:val="0"/>
        <w:spacing w:before="120"/>
        <w:ind w:left="0" w:firstLine="340"/>
        <w:jc w:val="both"/>
        <w:rPr>
          <w:sz w:val="18"/>
          <w:szCs w:val="18"/>
        </w:rPr>
      </w:pPr>
      <w:r w:rsidRPr="00015C84">
        <w:rPr>
          <w:b/>
          <w:sz w:val="18"/>
          <w:szCs w:val="18"/>
        </w:rPr>
        <w:t>4.3.2.</w:t>
      </w:r>
      <w:r>
        <w:rPr>
          <w:sz w:val="18"/>
          <w:szCs w:val="18"/>
        </w:rPr>
        <w:t xml:space="preserve"> </w:t>
      </w:r>
      <w:r w:rsidRPr="00DC3C14">
        <w:rPr>
          <w:sz w:val="18"/>
          <w:szCs w:val="18"/>
        </w:rPr>
        <w:t>Постоянный состав с правом совещательного</w:t>
      </w:r>
      <w:r w:rsidRPr="00DC3C14">
        <w:rPr>
          <w:spacing w:val="-7"/>
          <w:sz w:val="18"/>
          <w:szCs w:val="18"/>
        </w:rPr>
        <w:t xml:space="preserve"> </w:t>
      </w:r>
      <w:r w:rsidRPr="00DC3C14">
        <w:rPr>
          <w:sz w:val="18"/>
          <w:szCs w:val="18"/>
        </w:rPr>
        <w:t>голоса:</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главный бухгалтер ИПФ РАН;</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главный экономист ИПФ</w:t>
      </w:r>
      <w:r w:rsidRPr="00DC3C14">
        <w:rPr>
          <w:spacing w:val="-2"/>
          <w:sz w:val="18"/>
          <w:szCs w:val="18"/>
        </w:rPr>
        <w:t xml:space="preserve"> </w:t>
      </w:r>
      <w:r w:rsidRPr="00DC3C14">
        <w:rPr>
          <w:sz w:val="18"/>
          <w:szCs w:val="18"/>
        </w:rPr>
        <w:t>РАН;</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экономист отделения ИПФ</w:t>
      </w:r>
      <w:r w:rsidRPr="00DC3C14">
        <w:rPr>
          <w:spacing w:val="-3"/>
          <w:sz w:val="18"/>
          <w:szCs w:val="18"/>
        </w:rPr>
        <w:t xml:space="preserve"> </w:t>
      </w:r>
      <w:r w:rsidRPr="00DC3C14">
        <w:rPr>
          <w:sz w:val="18"/>
          <w:szCs w:val="18"/>
        </w:rPr>
        <w:t>РАН;</w:t>
      </w:r>
    </w:p>
    <w:p w:rsidR="001C405A" w:rsidRPr="00DC3C14" w:rsidRDefault="001C405A" w:rsidP="001C405A">
      <w:pPr>
        <w:pStyle w:val="af3"/>
        <w:widowControl w:val="0"/>
        <w:tabs>
          <w:tab w:val="left" w:pos="1201"/>
        </w:tabs>
        <w:autoSpaceDE w:val="0"/>
        <w:autoSpaceDN w:val="0"/>
        <w:spacing w:before="120"/>
        <w:ind w:left="0" w:firstLine="340"/>
        <w:jc w:val="both"/>
        <w:rPr>
          <w:sz w:val="18"/>
          <w:szCs w:val="18"/>
        </w:rPr>
      </w:pPr>
      <w:r w:rsidRPr="00015C84">
        <w:rPr>
          <w:b/>
          <w:sz w:val="18"/>
          <w:szCs w:val="18"/>
        </w:rPr>
        <w:t>4.3.3.</w:t>
      </w:r>
      <w:r>
        <w:rPr>
          <w:sz w:val="18"/>
          <w:szCs w:val="18"/>
        </w:rPr>
        <w:t xml:space="preserve"> </w:t>
      </w:r>
      <w:r w:rsidRPr="00DC3C14">
        <w:rPr>
          <w:sz w:val="18"/>
          <w:szCs w:val="18"/>
        </w:rPr>
        <w:t>Временный состав с правом принятия</w:t>
      </w:r>
      <w:r w:rsidRPr="00DC3C14">
        <w:rPr>
          <w:spacing w:val="-1"/>
          <w:sz w:val="18"/>
          <w:szCs w:val="18"/>
        </w:rPr>
        <w:t xml:space="preserve"> </w:t>
      </w:r>
      <w:r w:rsidRPr="00DC3C14">
        <w:rPr>
          <w:sz w:val="18"/>
          <w:szCs w:val="18"/>
        </w:rPr>
        <w:t>решения:</w:t>
      </w:r>
    </w:p>
    <w:p w:rsidR="001C405A" w:rsidRPr="00DC3C14" w:rsidRDefault="001C405A" w:rsidP="001C405A">
      <w:pPr>
        <w:pStyle w:val="af3"/>
        <w:widowControl w:val="0"/>
        <w:tabs>
          <w:tab w:val="left" w:pos="836"/>
        </w:tabs>
        <w:autoSpaceDE w:val="0"/>
        <w:autoSpaceDN w:val="0"/>
        <w:ind w:left="0" w:firstLine="340"/>
        <w:jc w:val="both"/>
        <w:rPr>
          <w:sz w:val="18"/>
          <w:szCs w:val="18"/>
        </w:rPr>
      </w:pPr>
      <w:r>
        <w:rPr>
          <w:sz w:val="18"/>
          <w:szCs w:val="18"/>
        </w:rPr>
        <w:t xml:space="preserve">– </w:t>
      </w:r>
      <w:r w:rsidRPr="00DC3C14">
        <w:rPr>
          <w:sz w:val="18"/>
          <w:szCs w:val="18"/>
        </w:rPr>
        <w:t xml:space="preserve">руководитель темы (проекта), введенный </w:t>
      </w:r>
      <w:r>
        <w:rPr>
          <w:sz w:val="18"/>
          <w:szCs w:val="18"/>
        </w:rPr>
        <w:t xml:space="preserve">в Комиссию на время выполнения </w:t>
      </w:r>
      <w:r w:rsidRPr="00DC3C14">
        <w:rPr>
          <w:sz w:val="18"/>
          <w:szCs w:val="18"/>
        </w:rPr>
        <w:t>работ по теме (проекту) на основании приказа директора о включении работы в тематический план работы ИПФ</w:t>
      </w:r>
      <w:r w:rsidRPr="00DC3C14">
        <w:rPr>
          <w:spacing w:val="-2"/>
          <w:sz w:val="18"/>
          <w:szCs w:val="18"/>
        </w:rPr>
        <w:t xml:space="preserve"> </w:t>
      </w:r>
      <w:r w:rsidRPr="00DC3C14">
        <w:rPr>
          <w:sz w:val="18"/>
          <w:szCs w:val="18"/>
        </w:rPr>
        <w:t>РАН.</w:t>
      </w:r>
    </w:p>
    <w:p w:rsidR="001C405A" w:rsidRPr="00DC3C14" w:rsidRDefault="001C405A" w:rsidP="001C405A">
      <w:pPr>
        <w:pStyle w:val="af3"/>
        <w:widowControl w:val="0"/>
        <w:tabs>
          <w:tab w:val="left" w:pos="1146"/>
        </w:tabs>
        <w:autoSpaceDE w:val="0"/>
        <w:autoSpaceDN w:val="0"/>
        <w:spacing w:before="120"/>
        <w:ind w:left="0" w:firstLine="340"/>
        <w:jc w:val="both"/>
        <w:rPr>
          <w:sz w:val="18"/>
          <w:szCs w:val="18"/>
        </w:rPr>
      </w:pPr>
      <w:r w:rsidRPr="00015C84">
        <w:rPr>
          <w:b/>
          <w:sz w:val="18"/>
          <w:szCs w:val="18"/>
        </w:rPr>
        <w:t xml:space="preserve">4.4. </w:t>
      </w:r>
      <w:r w:rsidRPr="00DC3C14">
        <w:rPr>
          <w:sz w:val="18"/>
          <w:szCs w:val="18"/>
        </w:rPr>
        <w:t>Функциями Комиссии по установлению стимулирующих и премиальных выплат являются:</w:t>
      </w:r>
    </w:p>
    <w:p w:rsidR="001C405A" w:rsidRPr="00DC3C14" w:rsidRDefault="001C405A" w:rsidP="001C405A">
      <w:pPr>
        <w:pStyle w:val="af3"/>
        <w:widowControl w:val="0"/>
        <w:tabs>
          <w:tab w:val="left" w:pos="800"/>
        </w:tabs>
        <w:autoSpaceDE w:val="0"/>
        <w:autoSpaceDN w:val="0"/>
        <w:ind w:left="0" w:firstLine="340"/>
        <w:jc w:val="both"/>
        <w:rPr>
          <w:b/>
          <w:sz w:val="18"/>
          <w:szCs w:val="18"/>
        </w:rPr>
      </w:pPr>
      <w:r>
        <w:rPr>
          <w:sz w:val="18"/>
          <w:szCs w:val="18"/>
        </w:rPr>
        <w:t xml:space="preserve">– </w:t>
      </w:r>
      <w:r w:rsidRPr="00DC3C14">
        <w:rPr>
          <w:sz w:val="18"/>
          <w:szCs w:val="18"/>
        </w:rPr>
        <w:t xml:space="preserve">оценка выполнения работниками структурного подразделения показателей эффективности на основе </w:t>
      </w:r>
      <w:r w:rsidRPr="00DC3C14">
        <w:rPr>
          <w:b/>
          <w:sz w:val="18"/>
          <w:szCs w:val="18"/>
        </w:rPr>
        <w:t>системы</w:t>
      </w:r>
      <w:r w:rsidRPr="00DC3C14">
        <w:rPr>
          <w:b/>
          <w:spacing w:val="-5"/>
          <w:sz w:val="18"/>
          <w:szCs w:val="18"/>
        </w:rPr>
        <w:t xml:space="preserve"> </w:t>
      </w:r>
      <w:r w:rsidRPr="00DC3C14">
        <w:rPr>
          <w:b/>
          <w:sz w:val="18"/>
          <w:szCs w:val="18"/>
        </w:rPr>
        <w:t>коэффициентов;</w:t>
      </w:r>
    </w:p>
    <w:p w:rsidR="001C405A" w:rsidRPr="00DC3C14" w:rsidRDefault="001C405A" w:rsidP="001C405A">
      <w:pPr>
        <w:pStyle w:val="af3"/>
        <w:widowControl w:val="0"/>
        <w:tabs>
          <w:tab w:val="left" w:pos="810"/>
        </w:tabs>
        <w:autoSpaceDE w:val="0"/>
        <w:autoSpaceDN w:val="0"/>
        <w:ind w:left="0" w:firstLine="340"/>
        <w:jc w:val="both"/>
        <w:rPr>
          <w:sz w:val="18"/>
          <w:szCs w:val="18"/>
        </w:rPr>
      </w:pPr>
      <w:r>
        <w:rPr>
          <w:sz w:val="18"/>
          <w:szCs w:val="18"/>
        </w:rPr>
        <w:t xml:space="preserve">– </w:t>
      </w:r>
      <w:r w:rsidRPr="00DC3C14">
        <w:rPr>
          <w:sz w:val="18"/>
          <w:szCs w:val="18"/>
        </w:rPr>
        <w:t>определение размера финансовых средств, выделяемых структурным подразделениям для стимулирования работников на основе данных</w:t>
      </w:r>
      <w:r w:rsidRPr="00DC3C14">
        <w:rPr>
          <w:spacing w:val="-3"/>
          <w:sz w:val="18"/>
          <w:szCs w:val="18"/>
        </w:rPr>
        <w:t xml:space="preserve"> </w:t>
      </w:r>
      <w:r w:rsidRPr="00DC3C14">
        <w:rPr>
          <w:sz w:val="18"/>
          <w:szCs w:val="18"/>
        </w:rPr>
        <w:t>учёта;</w:t>
      </w:r>
    </w:p>
    <w:p w:rsidR="001C405A" w:rsidRPr="00DC3C14" w:rsidRDefault="001C405A" w:rsidP="001C405A">
      <w:pPr>
        <w:pStyle w:val="af3"/>
        <w:widowControl w:val="0"/>
        <w:tabs>
          <w:tab w:val="left" w:pos="829"/>
        </w:tabs>
        <w:autoSpaceDE w:val="0"/>
        <w:autoSpaceDN w:val="0"/>
        <w:ind w:left="0" w:firstLine="340"/>
        <w:jc w:val="both"/>
        <w:rPr>
          <w:sz w:val="18"/>
          <w:szCs w:val="18"/>
        </w:rPr>
      </w:pPr>
      <w:r>
        <w:rPr>
          <w:sz w:val="18"/>
          <w:szCs w:val="18"/>
        </w:rPr>
        <w:t xml:space="preserve">– </w:t>
      </w:r>
      <w:r w:rsidRPr="00DC3C14">
        <w:rPr>
          <w:sz w:val="18"/>
          <w:szCs w:val="18"/>
        </w:rPr>
        <w:t>согласование размера стимулирующей и премиальной выплаты конкретным работникам по представлению руководителя</w:t>
      </w:r>
      <w:r w:rsidRPr="00DC3C14">
        <w:rPr>
          <w:spacing w:val="3"/>
          <w:sz w:val="18"/>
          <w:szCs w:val="18"/>
        </w:rPr>
        <w:t xml:space="preserve"> </w:t>
      </w:r>
      <w:r w:rsidRPr="00DC3C14">
        <w:rPr>
          <w:sz w:val="18"/>
          <w:szCs w:val="18"/>
        </w:rPr>
        <w:t>отдела;</w:t>
      </w:r>
    </w:p>
    <w:p w:rsidR="001C405A" w:rsidRPr="00DC3C14" w:rsidRDefault="001C405A" w:rsidP="001C405A">
      <w:pPr>
        <w:pStyle w:val="af3"/>
        <w:widowControl w:val="0"/>
        <w:tabs>
          <w:tab w:val="left" w:pos="807"/>
        </w:tabs>
        <w:autoSpaceDE w:val="0"/>
        <w:autoSpaceDN w:val="0"/>
        <w:ind w:left="0" w:firstLine="340"/>
        <w:jc w:val="both"/>
        <w:rPr>
          <w:sz w:val="18"/>
          <w:szCs w:val="18"/>
        </w:rPr>
      </w:pPr>
      <w:r>
        <w:rPr>
          <w:sz w:val="18"/>
          <w:szCs w:val="18"/>
        </w:rPr>
        <w:t xml:space="preserve">– </w:t>
      </w:r>
      <w:r w:rsidRPr="00DC3C14">
        <w:rPr>
          <w:sz w:val="18"/>
          <w:szCs w:val="18"/>
        </w:rPr>
        <w:t>ознакомление под роспись работников с оценкой качества их работы по отдельным видам работ и</w:t>
      </w:r>
      <w:r w:rsidRPr="00DC3C14">
        <w:rPr>
          <w:spacing w:val="-1"/>
          <w:sz w:val="18"/>
          <w:szCs w:val="18"/>
        </w:rPr>
        <w:t xml:space="preserve"> </w:t>
      </w:r>
      <w:r w:rsidRPr="00DC3C14">
        <w:rPr>
          <w:sz w:val="18"/>
          <w:szCs w:val="18"/>
        </w:rPr>
        <w:t>темам;</w:t>
      </w:r>
    </w:p>
    <w:p w:rsidR="001C405A" w:rsidRPr="00DC3C14" w:rsidRDefault="001C405A" w:rsidP="001C405A">
      <w:pPr>
        <w:pStyle w:val="af3"/>
        <w:widowControl w:val="0"/>
        <w:tabs>
          <w:tab w:val="left" w:pos="800"/>
        </w:tabs>
        <w:autoSpaceDE w:val="0"/>
        <w:autoSpaceDN w:val="0"/>
        <w:ind w:left="0" w:firstLine="340"/>
        <w:jc w:val="both"/>
        <w:rPr>
          <w:sz w:val="18"/>
          <w:szCs w:val="18"/>
        </w:rPr>
      </w:pPr>
      <w:r>
        <w:rPr>
          <w:sz w:val="18"/>
          <w:szCs w:val="18"/>
        </w:rPr>
        <w:t xml:space="preserve">– </w:t>
      </w:r>
      <w:r w:rsidRPr="00DC3C14">
        <w:rPr>
          <w:sz w:val="18"/>
          <w:szCs w:val="18"/>
        </w:rPr>
        <w:t>рассмотрение спорных ситуаций по оценке показателей работы конкретных</w:t>
      </w:r>
      <w:r w:rsidRPr="00DC3C14">
        <w:rPr>
          <w:spacing w:val="-11"/>
          <w:sz w:val="18"/>
          <w:szCs w:val="18"/>
        </w:rPr>
        <w:t xml:space="preserve"> </w:t>
      </w:r>
      <w:r w:rsidRPr="00DC3C14">
        <w:rPr>
          <w:sz w:val="18"/>
          <w:szCs w:val="18"/>
        </w:rPr>
        <w:t>работников;</w:t>
      </w:r>
    </w:p>
    <w:p w:rsidR="001C405A" w:rsidRPr="00DC3C14" w:rsidRDefault="001C405A" w:rsidP="001C405A">
      <w:pPr>
        <w:pStyle w:val="af3"/>
        <w:widowControl w:val="0"/>
        <w:tabs>
          <w:tab w:val="left" w:pos="819"/>
        </w:tabs>
        <w:autoSpaceDE w:val="0"/>
        <w:autoSpaceDN w:val="0"/>
        <w:ind w:left="0" w:firstLine="340"/>
        <w:jc w:val="both"/>
        <w:rPr>
          <w:sz w:val="18"/>
          <w:szCs w:val="18"/>
        </w:rPr>
      </w:pPr>
      <w:r>
        <w:rPr>
          <w:sz w:val="18"/>
          <w:szCs w:val="18"/>
        </w:rPr>
        <w:t xml:space="preserve">– </w:t>
      </w:r>
      <w:r w:rsidRPr="00DC3C14">
        <w:rPr>
          <w:sz w:val="18"/>
          <w:szCs w:val="18"/>
        </w:rPr>
        <w:t>оформление заключения Комиссии протоколом (на основании распоряжения директора ИПФ РАН протоколом заключения Комиссии Совета может считаться ежемесячный приказ о начислении стимулирующих выплат в совокупности с соответствующими служебными записками руководителей тем/проектов,</w:t>
      </w:r>
      <w:r w:rsidRPr="00DC3C14">
        <w:rPr>
          <w:spacing w:val="-1"/>
          <w:sz w:val="18"/>
          <w:szCs w:val="18"/>
        </w:rPr>
        <w:t xml:space="preserve"> </w:t>
      </w:r>
      <w:r w:rsidRPr="00DC3C14">
        <w:rPr>
          <w:sz w:val="18"/>
          <w:szCs w:val="18"/>
        </w:rPr>
        <w:t>отделов);</w:t>
      </w:r>
    </w:p>
    <w:p w:rsidR="001C405A" w:rsidRDefault="001C405A" w:rsidP="001C405A">
      <w:pPr>
        <w:pStyle w:val="af3"/>
        <w:widowControl w:val="0"/>
        <w:tabs>
          <w:tab w:val="left" w:pos="851"/>
        </w:tabs>
        <w:autoSpaceDE w:val="0"/>
        <w:autoSpaceDN w:val="0"/>
        <w:ind w:left="0" w:firstLine="340"/>
        <w:jc w:val="both"/>
        <w:rPr>
          <w:sz w:val="18"/>
          <w:szCs w:val="18"/>
        </w:rPr>
      </w:pPr>
      <w:r>
        <w:rPr>
          <w:sz w:val="18"/>
          <w:szCs w:val="18"/>
        </w:rPr>
        <w:t xml:space="preserve">– </w:t>
      </w:r>
      <w:r w:rsidRPr="00DC3C14">
        <w:rPr>
          <w:sz w:val="18"/>
          <w:szCs w:val="18"/>
        </w:rPr>
        <w:t xml:space="preserve">доведение в срок до </w:t>
      </w:r>
      <w:r w:rsidRPr="00015C84">
        <w:rPr>
          <w:sz w:val="18"/>
          <w:szCs w:val="18"/>
        </w:rPr>
        <w:t xml:space="preserve">18 </w:t>
      </w:r>
      <w:r w:rsidRPr="00DC3C14">
        <w:rPr>
          <w:sz w:val="18"/>
          <w:szCs w:val="18"/>
        </w:rPr>
        <w:t>числа текущего месяца информации до экономических служб отделений, с целью подготовки приказов о начислении заработной платы работникам, включая стимулирующие и премиальные</w:t>
      </w:r>
      <w:r w:rsidRPr="00DC3C14">
        <w:rPr>
          <w:spacing w:val="-2"/>
          <w:sz w:val="18"/>
          <w:szCs w:val="18"/>
        </w:rPr>
        <w:t xml:space="preserve"> </w:t>
      </w:r>
      <w:r w:rsidRPr="00DC3C14">
        <w:rPr>
          <w:sz w:val="18"/>
          <w:szCs w:val="18"/>
        </w:rPr>
        <w:t>выплаты.</w:t>
      </w:r>
    </w:p>
    <w:p w:rsidR="001C405A" w:rsidRPr="00DC3C14" w:rsidRDefault="001C405A" w:rsidP="001C405A">
      <w:pPr>
        <w:pStyle w:val="af3"/>
        <w:widowControl w:val="0"/>
        <w:tabs>
          <w:tab w:val="left" w:pos="851"/>
        </w:tabs>
        <w:autoSpaceDE w:val="0"/>
        <w:autoSpaceDN w:val="0"/>
        <w:ind w:left="0" w:firstLine="340"/>
        <w:jc w:val="both"/>
        <w:rPr>
          <w:sz w:val="18"/>
          <w:szCs w:val="18"/>
        </w:rPr>
      </w:pPr>
    </w:p>
    <w:p w:rsidR="001C405A" w:rsidRPr="00015C84" w:rsidRDefault="001C405A" w:rsidP="001C405A">
      <w:pPr>
        <w:pStyle w:val="42"/>
        <w:tabs>
          <w:tab w:val="left" w:pos="1326"/>
        </w:tabs>
        <w:spacing w:before="240" w:after="120"/>
        <w:ind w:left="0"/>
        <w:jc w:val="center"/>
        <w:outlineLvl w:val="9"/>
        <w:rPr>
          <w:sz w:val="18"/>
          <w:szCs w:val="18"/>
          <w:lang w:val="ru-RU"/>
        </w:rPr>
      </w:pPr>
      <w:r>
        <w:rPr>
          <w:sz w:val="18"/>
          <w:szCs w:val="18"/>
          <w:lang w:val="ru-RU"/>
        </w:rPr>
        <w:t xml:space="preserve">5. </w:t>
      </w:r>
      <w:r w:rsidRPr="006B5052">
        <w:rPr>
          <w:sz w:val="18"/>
          <w:szCs w:val="18"/>
          <w:lang w:val="ru-RU"/>
        </w:rPr>
        <w:t xml:space="preserve">Определение размера стимулирующих и премиальных выплат. </w:t>
      </w:r>
      <w:r>
        <w:rPr>
          <w:sz w:val="18"/>
          <w:szCs w:val="18"/>
          <w:lang w:val="ru-RU"/>
        </w:rPr>
        <w:br/>
      </w:r>
      <w:r w:rsidRPr="006B5052">
        <w:rPr>
          <w:sz w:val="18"/>
          <w:szCs w:val="18"/>
          <w:lang w:val="ru-RU"/>
        </w:rPr>
        <w:t>Значения коэффициентов</w:t>
      </w:r>
    </w:p>
    <w:p w:rsidR="001C405A" w:rsidRPr="00DC3C14" w:rsidRDefault="001C405A" w:rsidP="001C405A">
      <w:pPr>
        <w:pStyle w:val="a3"/>
        <w:ind w:firstLine="340"/>
        <w:rPr>
          <w:sz w:val="18"/>
          <w:szCs w:val="18"/>
        </w:rPr>
      </w:pPr>
      <w:r w:rsidRPr="00DC3C14">
        <w:rPr>
          <w:sz w:val="18"/>
          <w:szCs w:val="18"/>
        </w:rPr>
        <w:t>Руководитель темы (проекта) дает оценку проделанной работе по теме (проекту) и определяют личный трудовой вклад каждого работника на основе системы коэффициентов в конечные результаты труда с учетом качества, сложности, новизны, масштаба разработок и фактических затрат рабочего времени.</w:t>
      </w:r>
    </w:p>
    <w:p w:rsidR="001C405A" w:rsidRPr="00DC3C14" w:rsidRDefault="001C405A" w:rsidP="001C405A">
      <w:pPr>
        <w:pStyle w:val="a3"/>
        <w:ind w:firstLine="340"/>
        <w:rPr>
          <w:sz w:val="18"/>
          <w:szCs w:val="18"/>
        </w:rPr>
      </w:pPr>
      <w:r w:rsidRPr="00DC3C14">
        <w:rPr>
          <w:sz w:val="18"/>
          <w:szCs w:val="18"/>
        </w:rPr>
        <w:t xml:space="preserve">Фактическое время, затраченное для выполнения заданий, отражается в дополнительных табелях учёта использования рабочего времени работника, составляемых отдельно по каждой теме (проекту). В конце учётного периода (месяца) по дополнительным табелям формируются: количественный показатель </w:t>
      </w:r>
      <w:r>
        <w:rPr>
          <w:sz w:val="18"/>
          <w:szCs w:val="18"/>
        </w:rPr>
        <w:t>–</w:t>
      </w:r>
      <w:r w:rsidRPr="00DC3C14">
        <w:rPr>
          <w:sz w:val="18"/>
          <w:szCs w:val="18"/>
        </w:rPr>
        <w:t xml:space="preserve"> число тем (проектов), в разработке которых принял участие работник; и данные о фактических затратах времени по теме (проекту). Ответственность за достоверность данных несёт руководитель темы (проекта).</w:t>
      </w:r>
    </w:p>
    <w:p w:rsidR="001C405A" w:rsidRPr="00DC3C14" w:rsidRDefault="001C405A" w:rsidP="001C405A">
      <w:pPr>
        <w:pStyle w:val="af3"/>
        <w:widowControl w:val="0"/>
        <w:tabs>
          <w:tab w:val="left" w:pos="750"/>
        </w:tabs>
        <w:autoSpaceDE w:val="0"/>
        <w:autoSpaceDN w:val="0"/>
        <w:spacing w:before="80"/>
        <w:ind w:left="0" w:firstLine="340"/>
        <w:jc w:val="both"/>
        <w:rPr>
          <w:sz w:val="18"/>
          <w:szCs w:val="18"/>
        </w:rPr>
      </w:pPr>
      <w:r w:rsidRPr="00015C84">
        <w:rPr>
          <w:b/>
          <w:sz w:val="18"/>
          <w:szCs w:val="18"/>
        </w:rPr>
        <w:t>5.1.</w:t>
      </w:r>
      <w:r>
        <w:rPr>
          <w:sz w:val="18"/>
          <w:szCs w:val="18"/>
        </w:rPr>
        <w:t xml:space="preserve"> </w:t>
      </w:r>
      <w:r w:rsidRPr="00DC3C14">
        <w:rPr>
          <w:sz w:val="18"/>
          <w:szCs w:val="18"/>
        </w:rPr>
        <w:t xml:space="preserve">Должностной оклад работника </w:t>
      </w:r>
      <w:r w:rsidRPr="00DC3C14">
        <w:rPr>
          <w:i/>
          <w:sz w:val="18"/>
          <w:szCs w:val="18"/>
        </w:rPr>
        <w:t xml:space="preserve">О </w:t>
      </w:r>
      <w:r w:rsidRPr="00DC3C14">
        <w:rPr>
          <w:sz w:val="18"/>
          <w:szCs w:val="18"/>
        </w:rPr>
        <w:t>может включать три составляющие, пропорциональные фактически отработанному работником времени, а</w:t>
      </w:r>
      <w:r w:rsidRPr="00DC3C14">
        <w:rPr>
          <w:spacing w:val="-6"/>
          <w:sz w:val="18"/>
          <w:szCs w:val="18"/>
        </w:rPr>
        <w:t xml:space="preserve"> </w:t>
      </w:r>
      <w:r w:rsidRPr="00DC3C14">
        <w:rPr>
          <w:sz w:val="18"/>
          <w:szCs w:val="18"/>
        </w:rPr>
        <w:t>именно:</w:t>
      </w:r>
    </w:p>
    <w:p w:rsidR="001C405A" w:rsidRPr="00DC3C14" w:rsidRDefault="001C405A" w:rsidP="001C405A">
      <w:pPr>
        <w:pStyle w:val="af3"/>
        <w:widowControl w:val="0"/>
        <w:tabs>
          <w:tab w:val="left" w:pos="493"/>
        </w:tabs>
        <w:autoSpaceDE w:val="0"/>
        <w:autoSpaceDN w:val="0"/>
        <w:ind w:left="0"/>
        <w:jc w:val="both"/>
        <w:rPr>
          <w:sz w:val="18"/>
          <w:szCs w:val="18"/>
        </w:rPr>
      </w:pPr>
      <w:r>
        <w:rPr>
          <w:sz w:val="18"/>
          <w:szCs w:val="18"/>
        </w:rPr>
        <w:t xml:space="preserve">1) </w:t>
      </w:r>
      <w:r w:rsidRPr="00DC3C14">
        <w:rPr>
          <w:sz w:val="18"/>
          <w:szCs w:val="18"/>
        </w:rPr>
        <w:t>средства субсидий на выполнение государственного задания</w:t>
      </w:r>
      <w:r w:rsidRPr="00DC3C14">
        <w:rPr>
          <w:spacing w:val="-2"/>
          <w:sz w:val="18"/>
          <w:szCs w:val="18"/>
        </w:rPr>
        <w:t xml:space="preserve"> </w:t>
      </w:r>
      <w:r w:rsidRPr="00DC3C14">
        <w:rPr>
          <w:sz w:val="18"/>
          <w:szCs w:val="18"/>
        </w:rPr>
        <w:t>ГЗ,</w:t>
      </w:r>
    </w:p>
    <w:p w:rsidR="001C405A" w:rsidRPr="00DC3C14" w:rsidRDefault="001C405A" w:rsidP="001C405A">
      <w:pPr>
        <w:pStyle w:val="af3"/>
        <w:widowControl w:val="0"/>
        <w:tabs>
          <w:tab w:val="left" w:pos="492"/>
        </w:tabs>
        <w:autoSpaceDE w:val="0"/>
        <w:autoSpaceDN w:val="0"/>
        <w:ind w:left="0"/>
        <w:jc w:val="both"/>
        <w:rPr>
          <w:i/>
          <w:sz w:val="18"/>
          <w:szCs w:val="18"/>
        </w:rPr>
      </w:pPr>
      <w:r>
        <w:rPr>
          <w:sz w:val="18"/>
          <w:szCs w:val="18"/>
        </w:rPr>
        <w:t xml:space="preserve">2) </w:t>
      </w:r>
      <w:r w:rsidRPr="00DC3C14">
        <w:rPr>
          <w:sz w:val="18"/>
          <w:szCs w:val="18"/>
        </w:rPr>
        <w:t>гранты</w:t>
      </w:r>
      <w:r w:rsidRPr="00DC3C14">
        <w:rPr>
          <w:spacing w:val="-2"/>
          <w:sz w:val="18"/>
          <w:szCs w:val="18"/>
        </w:rPr>
        <w:t xml:space="preserve"> </w:t>
      </w:r>
      <w:r w:rsidRPr="00DC3C14">
        <w:rPr>
          <w:i/>
          <w:sz w:val="18"/>
          <w:szCs w:val="18"/>
        </w:rPr>
        <w:t>Г</w:t>
      </w:r>
      <w:r w:rsidRPr="00163051">
        <w:rPr>
          <w:sz w:val="18"/>
          <w:szCs w:val="18"/>
        </w:rPr>
        <w:t>,</w:t>
      </w:r>
    </w:p>
    <w:p w:rsidR="001C405A" w:rsidRPr="00DC3C14" w:rsidRDefault="001C405A" w:rsidP="001C405A">
      <w:pPr>
        <w:pStyle w:val="af3"/>
        <w:widowControl w:val="0"/>
        <w:tabs>
          <w:tab w:val="left" w:pos="492"/>
        </w:tabs>
        <w:autoSpaceDE w:val="0"/>
        <w:autoSpaceDN w:val="0"/>
        <w:ind w:left="0"/>
        <w:jc w:val="both"/>
        <w:rPr>
          <w:sz w:val="18"/>
          <w:szCs w:val="18"/>
        </w:rPr>
      </w:pPr>
      <w:r>
        <w:rPr>
          <w:sz w:val="18"/>
          <w:szCs w:val="18"/>
        </w:rPr>
        <w:t xml:space="preserve">3) </w:t>
      </w:r>
      <w:r w:rsidRPr="00DC3C14">
        <w:rPr>
          <w:sz w:val="18"/>
          <w:szCs w:val="18"/>
        </w:rPr>
        <w:t>хоздоговора</w:t>
      </w:r>
      <w:r w:rsidRPr="00DC3C14">
        <w:rPr>
          <w:spacing w:val="-1"/>
          <w:sz w:val="18"/>
          <w:szCs w:val="18"/>
        </w:rPr>
        <w:t xml:space="preserve"> </w:t>
      </w:r>
      <w:r w:rsidRPr="00DC3C14">
        <w:rPr>
          <w:i/>
          <w:sz w:val="18"/>
          <w:szCs w:val="18"/>
        </w:rPr>
        <w:t>ХД</w:t>
      </w:r>
      <w:r>
        <w:rPr>
          <w:sz w:val="18"/>
          <w:szCs w:val="18"/>
        </w:rPr>
        <w:t>:</w:t>
      </w:r>
    </w:p>
    <w:p w:rsidR="001C405A" w:rsidRPr="00DC3C14" w:rsidRDefault="001C405A" w:rsidP="001C405A">
      <w:pPr>
        <w:spacing w:before="40" w:after="40"/>
        <w:jc w:val="center"/>
        <w:rPr>
          <w:i/>
          <w:sz w:val="18"/>
          <w:szCs w:val="18"/>
        </w:rPr>
      </w:pPr>
      <w:r w:rsidRPr="00DC3C14">
        <w:rPr>
          <w:i/>
          <w:sz w:val="18"/>
          <w:szCs w:val="18"/>
        </w:rPr>
        <w:t>О = ГЗ + Г + ХД</w:t>
      </w:r>
      <w:r>
        <w:rPr>
          <w:i/>
          <w:sz w:val="18"/>
          <w:szCs w:val="18"/>
        </w:rPr>
        <w:t>.</w:t>
      </w:r>
    </w:p>
    <w:p w:rsidR="001C405A" w:rsidRPr="00DC3C14" w:rsidRDefault="001C405A" w:rsidP="001C405A">
      <w:pPr>
        <w:pStyle w:val="af3"/>
        <w:widowControl w:val="0"/>
        <w:tabs>
          <w:tab w:val="left" w:pos="829"/>
        </w:tabs>
        <w:autoSpaceDE w:val="0"/>
        <w:autoSpaceDN w:val="0"/>
        <w:ind w:left="0" w:firstLine="340"/>
        <w:jc w:val="both"/>
        <w:rPr>
          <w:sz w:val="18"/>
          <w:szCs w:val="18"/>
        </w:rPr>
      </w:pPr>
      <w:r w:rsidRPr="00015C84">
        <w:rPr>
          <w:b/>
          <w:sz w:val="18"/>
          <w:szCs w:val="18"/>
        </w:rPr>
        <w:t xml:space="preserve">5.2. </w:t>
      </w:r>
      <w:r w:rsidRPr="00DC3C14">
        <w:rPr>
          <w:sz w:val="18"/>
          <w:szCs w:val="18"/>
        </w:rPr>
        <w:t xml:space="preserve">Размер стимулирующей выплаты конкретному работнику рассчитывается путем умножения доли оклада (без учета доплат и надбавок компенсационного характера) за фактически отработанное работником время в соответствующей теме на коэффициенты: </w:t>
      </w:r>
      <w:r w:rsidRPr="00DC3C14">
        <w:rPr>
          <w:i/>
          <w:sz w:val="18"/>
          <w:szCs w:val="18"/>
        </w:rPr>
        <w:t xml:space="preserve">K_гз </w:t>
      </w:r>
      <w:r w:rsidRPr="00DC3C14">
        <w:rPr>
          <w:sz w:val="18"/>
          <w:szCs w:val="18"/>
        </w:rPr>
        <w:t xml:space="preserve">(для госзадания), </w:t>
      </w:r>
      <w:r w:rsidRPr="00DC3C14">
        <w:rPr>
          <w:i/>
          <w:sz w:val="18"/>
          <w:szCs w:val="18"/>
        </w:rPr>
        <w:t xml:space="preserve">К_г </w:t>
      </w:r>
      <w:r w:rsidRPr="00DC3C14">
        <w:rPr>
          <w:sz w:val="18"/>
          <w:szCs w:val="18"/>
        </w:rPr>
        <w:t xml:space="preserve">(для грантов) и </w:t>
      </w:r>
      <w:r w:rsidRPr="00DC3C14">
        <w:rPr>
          <w:i/>
          <w:sz w:val="18"/>
          <w:szCs w:val="18"/>
        </w:rPr>
        <w:t xml:space="preserve">К_хд </w:t>
      </w:r>
      <w:r w:rsidRPr="00DC3C14">
        <w:rPr>
          <w:sz w:val="18"/>
          <w:szCs w:val="18"/>
        </w:rPr>
        <w:t>(для</w:t>
      </w:r>
      <w:r w:rsidRPr="00DC3C14">
        <w:rPr>
          <w:spacing w:val="-3"/>
          <w:sz w:val="18"/>
          <w:szCs w:val="18"/>
        </w:rPr>
        <w:t xml:space="preserve"> </w:t>
      </w:r>
      <w:r w:rsidRPr="00DC3C14">
        <w:rPr>
          <w:sz w:val="18"/>
          <w:szCs w:val="18"/>
        </w:rPr>
        <w:t>хоздоговоров).</w:t>
      </w:r>
    </w:p>
    <w:p w:rsidR="001C405A" w:rsidRPr="00DC3C14" w:rsidRDefault="001C405A" w:rsidP="001C405A">
      <w:pPr>
        <w:pStyle w:val="a3"/>
        <w:rPr>
          <w:sz w:val="18"/>
          <w:szCs w:val="18"/>
        </w:rPr>
      </w:pPr>
      <w:r w:rsidRPr="00DC3C14">
        <w:rPr>
          <w:sz w:val="18"/>
          <w:szCs w:val="18"/>
        </w:rPr>
        <w:t xml:space="preserve">В результате, </w:t>
      </w:r>
      <w:r w:rsidR="00F71568">
        <w:rPr>
          <w:sz w:val="18"/>
          <w:szCs w:val="18"/>
        </w:rPr>
        <w:t>заработная плата</w:t>
      </w:r>
      <w:r w:rsidRPr="00DC3C14">
        <w:rPr>
          <w:sz w:val="18"/>
          <w:szCs w:val="18"/>
        </w:rPr>
        <w:t xml:space="preserve"> работников вычисляется по следующей формуле:</w:t>
      </w:r>
    </w:p>
    <w:p w:rsidR="001C405A" w:rsidRPr="00DC3C14" w:rsidRDefault="001C405A" w:rsidP="001C405A">
      <w:pPr>
        <w:spacing w:before="40" w:after="40"/>
        <w:jc w:val="center"/>
        <w:rPr>
          <w:i/>
          <w:sz w:val="18"/>
          <w:szCs w:val="18"/>
        </w:rPr>
      </w:pPr>
      <w:r w:rsidRPr="00DC3C14">
        <w:rPr>
          <w:i/>
          <w:sz w:val="18"/>
          <w:szCs w:val="18"/>
        </w:rPr>
        <w:t>ЗП = О*К_оклад +О*К_оклад*К_комп+ГЗ*К_гз + Г*К_г + ХД*К_хд,</w:t>
      </w:r>
    </w:p>
    <w:p w:rsidR="001C405A" w:rsidRPr="00DC3C14" w:rsidRDefault="001C405A" w:rsidP="001C405A">
      <w:pPr>
        <w:pStyle w:val="a3"/>
        <w:rPr>
          <w:sz w:val="18"/>
          <w:szCs w:val="18"/>
        </w:rPr>
      </w:pPr>
      <w:r w:rsidRPr="00DC3C14">
        <w:rPr>
          <w:sz w:val="18"/>
          <w:szCs w:val="18"/>
        </w:rPr>
        <w:t xml:space="preserve">где </w:t>
      </w:r>
      <w:r w:rsidRPr="00015C84">
        <w:rPr>
          <w:sz w:val="18"/>
          <w:szCs w:val="18"/>
        </w:rPr>
        <w:t>0,1 ≤</w:t>
      </w:r>
      <w:r w:rsidRPr="00DC3C14">
        <w:rPr>
          <w:i/>
          <w:sz w:val="18"/>
          <w:szCs w:val="18"/>
        </w:rPr>
        <w:t xml:space="preserve"> К_</w:t>
      </w:r>
      <w:r w:rsidRPr="00015C84">
        <w:rPr>
          <w:sz w:val="18"/>
          <w:szCs w:val="18"/>
        </w:rPr>
        <w:t>оклад ≤</w:t>
      </w:r>
      <w:r>
        <w:rPr>
          <w:sz w:val="18"/>
          <w:szCs w:val="18"/>
        </w:rPr>
        <w:t xml:space="preserve"> </w:t>
      </w:r>
      <w:r w:rsidRPr="00015C84">
        <w:rPr>
          <w:sz w:val="18"/>
          <w:szCs w:val="18"/>
        </w:rPr>
        <w:t>1</w:t>
      </w:r>
      <w:r w:rsidRPr="00DC3C14">
        <w:rPr>
          <w:i/>
          <w:sz w:val="18"/>
          <w:szCs w:val="18"/>
        </w:rPr>
        <w:t xml:space="preserve"> – </w:t>
      </w:r>
      <w:r w:rsidRPr="00DC3C14">
        <w:rPr>
          <w:sz w:val="18"/>
          <w:szCs w:val="18"/>
        </w:rPr>
        <w:t xml:space="preserve">коэффициент, характеризующий долю штатной единицы, занимаемой работником, </w:t>
      </w:r>
      <w:r w:rsidRPr="00DC3C14">
        <w:rPr>
          <w:i/>
          <w:sz w:val="18"/>
          <w:szCs w:val="18"/>
        </w:rPr>
        <w:t xml:space="preserve">К_комп </w:t>
      </w:r>
      <w:r>
        <w:rPr>
          <w:sz w:val="18"/>
          <w:szCs w:val="18"/>
        </w:rPr>
        <w:t>–</w:t>
      </w:r>
      <w:r w:rsidRPr="00DC3C14">
        <w:rPr>
          <w:sz w:val="18"/>
          <w:szCs w:val="18"/>
        </w:rPr>
        <w:t xml:space="preserve"> коэффициент, характеризующий размер компенсационной выплаты работнику в соответствии с Положением об оплате труда работников ИПФ РАН.</w:t>
      </w:r>
    </w:p>
    <w:p w:rsidR="001C405A" w:rsidRPr="0051435C" w:rsidRDefault="001C405A" w:rsidP="001C405A">
      <w:pPr>
        <w:pStyle w:val="af3"/>
        <w:widowControl w:val="0"/>
        <w:tabs>
          <w:tab w:val="left" w:pos="683"/>
        </w:tabs>
        <w:autoSpaceDE w:val="0"/>
        <w:autoSpaceDN w:val="0"/>
        <w:spacing w:before="80"/>
        <w:ind w:left="0" w:firstLine="340"/>
        <w:jc w:val="both"/>
        <w:rPr>
          <w:sz w:val="18"/>
          <w:szCs w:val="18"/>
        </w:rPr>
      </w:pPr>
      <w:r w:rsidRPr="00015C84">
        <w:rPr>
          <w:b/>
          <w:sz w:val="18"/>
          <w:szCs w:val="18"/>
        </w:rPr>
        <w:t xml:space="preserve">5.3. </w:t>
      </w:r>
      <w:r w:rsidRPr="00DC3C14">
        <w:rPr>
          <w:sz w:val="18"/>
          <w:szCs w:val="18"/>
        </w:rPr>
        <w:t xml:space="preserve">Диапазон значений </w:t>
      </w:r>
      <w:r w:rsidRPr="00015C84">
        <w:rPr>
          <w:sz w:val="18"/>
          <w:szCs w:val="18"/>
        </w:rPr>
        <w:t xml:space="preserve">каждого из </w:t>
      </w:r>
      <w:r w:rsidRPr="00DC3C14">
        <w:rPr>
          <w:sz w:val="18"/>
          <w:szCs w:val="18"/>
        </w:rPr>
        <w:t>коэффициентов для определения размера стимулирующей выплаты, варьируется от 0 до 30. Коэффициенты начисляются</w:t>
      </w:r>
      <w:r w:rsidRPr="00DC3C14">
        <w:rPr>
          <w:spacing w:val="-1"/>
          <w:sz w:val="18"/>
          <w:szCs w:val="18"/>
        </w:rPr>
        <w:t xml:space="preserve"> </w:t>
      </w:r>
      <w:r w:rsidRPr="00DC3C14">
        <w:rPr>
          <w:sz w:val="18"/>
          <w:szCs w:val="18"/>
        </w:rPr>
        <w:t>за</w:t>
      </w:r>
      <w:r w:rsidRPr="0051435C">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Успешное и добросовестное исполнение должностных обязанностей</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Качество выполняемых работ</w:t>
      </w:r>
      <w:r w:rsidRPr="00DC3C14">
        <w:rPr>
          <w:spacing w:val="-8"/>
          <w:sz w:val="18"/>
          <w:szCs w:val="18"/>
        </w:rPr>
        <w:t xml:space="preserve"> </w:t>
      </w:r>
      <w:r w:rsidRPr="00DC3C14">
        <w:rPr>
          <w:sz w:val="18"/>
          <w:szCs w:val="18"/>
        </w:rPr>
        <w:t>(заданий)</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Научную значимость результата</w:t>
      </w:r>
      <w:r w:rsidRPr="00DC3C14">
        <w:rPr>
          <w:spacing w:val="-14"/>
          <w:sz w:val="18"/>
          <w:szCs w:val="18"/>
        </w:rPr>
        <w:t xml:space="preserve"> </w:t>
      </w:r>
      <w:r w:rsidRPr="00DC3C14">
        <w:rPr>
          <w:sz w:val="18"/>
          <w:szCs w:val="18"/>
        </w:rPr>
        <w:t>работы</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Участие в нескольких</w:t>
      </w:r>
      <w:r w:rsidRPr="00DC3C14">
        <w:rPr>
          <w:spacing w:val="-1"/>
          <w:sz w:val="18"/>
          <w:szCs w:val="18"/>
        </w:rPr>
        <w:t xml:space="preserve"> </w:t>
      </w:r>
      <w:r w:rsidRPr="00DC3C14">
        <w:rPr>
          <w:sz w:val="18"/>
          <w:szCs w:val="18"/>
        </w:rPr>
        <w:t>проектах</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Выполнение особо важных и срочных</w:t>
      </w:r>
      <w:r w:rsidRPr="00DC3C14">
        <w:rPr>
          <w:spacing w:val="-1"/>
          <w:sz w:val="18"/>
          <w:szCs w:val="18"/>
        </w:rPr>
        <w:t xml:space="preserve"> </w:t>
      </w:r>
      <w:r w:rsidRPr="00DC3C14">
        <w:rPr>
          <w:sz w:val="18"/>
          <w:szCs w:val="18"/>
        </w:rPr>
        <w:t>работ</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Руководство работой аспирантов</w:t>
      </w:r>
      <w:r>
        <w:rPr>
          <w:sz w:val="18"/>
          <w:szCs w:val="18"/>
        </w:rPr>
        <w:t>.</w:t>
      </w:r>
    </w:p>
    <w:p w:rsidR="001C405A" w:rsidRPr="00DC3C14" w:rsidRDefault="001C405A" w:rsidP="001C405A">
      <w:pPr>
        <w:pStyle w:val="a3"/>
        <w:ind w:firstLine="340"/>
        <w:rPr>
          <w:sz w:val="18"/>
          <w:szCs w:val="18"/>
        </w:rPr>
      </w:pPr>
      <w:r>
        <w:rPr>
          <w:sz w:val="18"/>
          <w:szCs w:val="18"/>
        </w:rPr>
        <w:t xml:space="preserve">– </w:t>
      </w:r>
      <w:r w:rsidRPr="00DC3C14">
        <w:rPr>
          <w:sz w:val="18"/>
          <w:szCs w:val="18"/>
        </w:rPr>
        <w:t>Руководство темами (проектами).</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Выполнение дополнительных научно-организационных</w:t>
      </w:r>
      <w:r w:rsidRPr="00DC3C14">
        <w:rPr>
          <w:spacing w:val="2"/>
          <w:sz w:val="18"/>
          <w:szCs w:val="18"/>
        </w:rPr>
        <w:t xml:space="preserve"> </w:t>
      </w:r>
      <w:r w:rsidRPr="00DC3C14">
        <w:rPr>
          <w:sz w:val="18"/>
          <w:szCs w:val="18"/>
        </w:rPr>
        <w:t>обязанностей</w:t>
      </w:r>
      <w:r>
        <w:rPr>
          <w:sz w:val="18"/>
          <w:szCs w:val="18"/>
        </w:rPr>
        <w:t>.</w:t>
      </w:r>
    </w:p>
    <w:p w:rsidR="001C405A" w:rsidRPr="00DC3C14"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Компетентность, самостоятельность работника в принятии</w:t>
      </w:r>
      <w:r w:rsidRPr="00DC3C14">
        <w:rPr>
          <w:spacing w:val="-1"/>
          <w:sz w:val="18"/>
          <w:szCs w:val="18"/>
        </w:rPr>
        <w:t xml:space="preserve"> </w:t>
      </w:r>
      <w:r w:rsidRPr="00DC3C14">
        <w:rPr>
          <w:sz w:val="18"/>
          <w:szCs w:val="18"/>
        </w:rPr>
        <w:t>решений</w:t>
      </w:r>
      <w:r>
        <w:rPr>
          <w:sz w:val="18"/>
          <w:szCs w:val="18"/>
        </w:rPr>
        <w:t>.</w:t>
      </w:r>
    </w:p>
    <w:p w:rsidR="001C405A" w:rsidRPr="0051435C" w:rsidRDefault="001C405A" w:rsidP="001C405A">
      <w:pPr>
        <w:pStyle w:val="af3"/>
        <w:widowControl w:val="0"/>
        <w:tabs>
          <w:tab w:val="left" w:pos="954"/>
        </w:tabs>
        <w:autoSpaceDE w:val="0"/>
        <w:autoSpaceDN w:val="0"/>
        <w:ind w:left="0" w:firstLine="340"/>
        <w:jc w:val="both"/>
        <w:rPr>
          <w:rFonts w:ascii="Symbol" w:hAnsi="Symbol"/>
          <w:sz w:val="18"/>
          <w:szCs w:val="18"/>
        </w:rPr>
      </w:pPr>
      <w:r>
        <w:rPr>
          <w:sz w:val="18"/>
          <w:szCs w:val="18"/>
        </w:rPr>
        <w:t xml:space="preserve">– </w:t>
      </w:r>
      <w:r w:rsidRPr="00DC3C14">
        <w:rPr>
          <w:sz w:val="18"/>
          <w:szCs w:val="18"/>
        </w:rPr>
        <w:t>Своевременную подготовку и сдачу</w:t>
      </w:r>
      <w:r w:rsidRPr="00DC3C14">
        <w:rPr>
          <w:spacing w:val="-10"/>
          <w:sz w:val="18"/>
          <w:szCs w:val="18"/>
        </w:rPr>
        <w:t xml:space="preserve"> </w:t>
      </w:r>
      <w:r w:rsidRPr="0051435C">
        <w:rPr>
          <w:sz w:val="18"/>
          <w:szCs w:val="18"/>
        </w:rPr>
        <w:t>отчётности.</w:t>
      </w:r>
    </w:p>
    <w:p w:rsidR="001C405A" w:rsidRPr="00015C84" w:rsidRDefault="001C405A" w:rsidP="001C405A">
      <w:pPr>
        <w:pStyle w:val="af3"/>
        <w:widowControl w:val="0"/>
        <w:tabs>
          <w:tab w:val="left" w:pos="654"/>
        </w:tabs>
        <w:autoSpaceDE w:val="0"/>
        <w:autoSpaceDN w:val="0"/>
        <w:spacing w:before="80"/>
        <w:ind w:left="0" w:firstLine="340"/>
        <w:jc w:val="both"/>
        <w:rPr>
          <w:spacing w:val="-2"/>
          <w:sz w:val="18"/>
          <w:szCs w:val="18"/>
        </w:rPr>
      </w:pPr>
      <w:r w:rsidRPr="00015C84">
        <w:rPr>
          <w:b/>
          <w:spacing w:val="-2"/>
          <w:sz w:val="18"/>
          <w:szCs w:val="18"/>
        </w:rPr>
        <w:t>5.4.</w:t>
      </w:r>
      <w:r w:rsidRPr="00015C84">
        <w:rPr>
          <w:spacing w:val="-2"/>
          <w:sz w:val="18"/>
          <w:szCs w:val="18"/>
        </w:rPr>
        <w:t xml:space="preserve"> Руководитель устанавливает коэффициенты исходя из количества и качества выполненных работником работ. Помесячная конкретизация выполненных работ осуществляется по требованию заказчика или в связи с производственной необходимостью.</w:t>
      </w:r>
    </w:p>
    <w:p w:rsidR="001C405A" w:rsidRPr="00DC3C14" w:rsidRDefault="001C405A" w:rsidP="001C405A">
      <w:pPr>
        <w:pStyle w:val="af3"/>
        <w:widowControl w:val="0"/>
        <w:tabs>
          <w:tab w:val="left" w:pos="726"/>
        </w:tabs>
        <w:autoSpaceDE w:val="0"/>
        <w:autoSpaceDN w:val="0"/>
        <w:spacing w:before="80"/>
        <w:ind w:left="0" w:firstLine="340"/>
        <w:jc w:val="both"/>
        <w:rPr>
          <w:sz w:val="18"/>
          <w:szCs w:val="18"/>
        </w:rPr>
      </w:pPr>
      <w:r w:rsidRPr="00015C84">
        <w:rPr>
          <w:b/>
          <w:sz w:val="18"/>
          <w:szCs w:val="18"/>
        </w:rPr>
        <w:t xml:space="preserve">5.5. </w:t>
      </w:r>
      <w:r w:rsidRPr="00DC3C14">
        <w:rPr>
          <w:sz w:val="18"/>
          <w:szCs w:val="18"/>
        </w:rPr>
        <w:t>Для оценки работы всего подразделения руководителем может быть заполнена Карта показателей структурного подразделения (по всем работникам).</w:t>
      </w:r>
    </w:p>
    <w:p w:rsidR="001C405A" w:rsidRPr="0051435C" w:rsidRDefault="001C405A" w:rsidP="001C405A">
      <w:pPr>
        <w:pStyle w:val="af3"/>
        <w:widowControl w:val="0"/>
        <w:tabs>
          <w:tab w:val="left" w:pos="863"/>
        </w:tabs>
        <w:autoSpaceDE w:val="0"/>
        <w:autoSpaceDN w:val="0"/>
        <w:spacing w:before="120" w:line="238" w:lineRule="auto"/>
        <w:ind w:left="0" w:firstLine="340"/>
        <w:jc w:val="both"/>
        <w:rPr>
          <w:sz w:val="18"/>
          <w:szCs w:val="18"/>
        </w:rPr>
      </w:pPr>
      <w:r w:rsidRPr="00015C84">
        <w:rPr>
          <w:b/>
          <w:sz w:val="18"/>
          <w:szCs w:val="18"/>
        </w:rPr>
        <w:t xml:space="preserve">5.6. </w:t>
      </w:r>
      <w:r w:rsidRPr="00DC3C14">
        <w:rPr>
          <w:sz w:val="18"/>
          <w:szCs w:val="18"/>
        </w:rPr>
        <w:t xml:space="preserve">Руководитель темы/проекта доводит результаты оценки работы по каждому задействованному работнику до сведения членов Комиссии отделения не </w:t>
      </w:r>
      <w:r w:rsidRPr="0051435C">
        <w:rPr>
          <w:sz w:val="18"/>
          <w:szCs w:val="18"/>
        </w:rPr>
        <w:t>позднее</w:t>
      </w:r>
      <w:r>
        <w:rPr>
          <w:sz w:val="18"/>
          <w:szCs w:val="18"/>
        </w:rPr>
        <w:br/>
      </w:r>
      <w:r w:rsidRPr="0051435C">
        <w:rPr>
          <w:sz w:val="18"/>
          <w:szCs w:val="18"/>
        </w:rPr>
        <w:t>15 числа текущего месяца для вынесения Комиссией окончательного решения и подготовки протокола. Протокол утверждается членами Комиссии, перечисленными в п.п. 4.3.1 и 4.3.3, и визируется членами Комиссии, перечисленными в п.п.</w:t>
      </w:r>
      <w:r w:rsidRPr="0051435C">
        <w:rPr>
          <w:spacing w:val="-1"/>
          <w:sz w:val="18"/>
          <w:szCs w:val="18"/>
        </w:rPr>
        <w:t xml:space="preserve"> </w:t>
      </w:r>
      <w:r w:rsidRPr="0051435C">
        <w:rPr>
          <w:sz w:val="18"/>
          <w:szCs w:val="18"/>
        </w:rPr>
        <w:t>4.3.2.</w:t>
      </w:r>
    </w:p>
    <w:p w:rsidR="001C405A" w:rsidRPr="00DC3C14" w:rsidRDefault="001C405A" w:rsidP="001C405A">
      <w:pPr>
        <w:pStyle w:val="af3"/>
        <w:widowControl w:val="0"/>
        <w:tabs>
          <w:tab w:val="left" w:pos="663"/>
        </w:tabs>
        <w:autoSpaceDE w:val="0"/>
        <w:autoSpaceDN w:val="0"/>
        <w:spacing w:before="80" w:line="238" w:lineRule="auto"/>
        <w:ind w:left="0" w:firstLine="340"/>
        <w:jc w:val="both"/>
        <w:rPr>
          <w:sz w:val="18"/>
          <w:szCs w:val="18"/>
        </w:rPr>
      </w:pPr>
      <w:r w:rsidRPr="00D7505F">
        <w:rPr>
          <w:b/>
          <w:sz w:val="18"/>
          <w:szCs w:val="18"/>
        </w:rPr>
        <w:t xml:space="preserve">5.7. </w:t>
      </w:r>
      <w:r w:rsidRPr="00DC3C14">
        <w:rPr>
          <w:sz w:val="18"/>
          <w:szCs w:val="18"/>
        </w:rPr>
        <w:t>Руководителю структурного подразделения (отдела, лаборатории, группы) стимулирующая выплата производится с учётом результатов работы и оценки деятельности подразделения по согласованию с руководителем отделения.</w:t>
      </w:r>
    </w:p>
    <w:p w:rsidR="001C405A" w:rsidRPr="006B5052" w:rsidRDefault="001C405A" w:rsidP="001C405A">
      <w:pPr>
        <w:pStyle w:val="42"/>
        <w:tabs>
          <w:tab w:val="left" w:pos="961"/>
        </w:tabs>
        <w:spacing w:before="240" w:after="120" w:line="238" w:lineRule="auto"/>
        <w:ind w:left="0"/>
        <w:jc w:val="center"/>
        <w:outlineLvl w:val="9"/>
        <w:rPr>
          <w:sz w:val="18"/>
          <w:szCs w:val="18"/>
          <w:lang w:val="ru-RU"/>
        </w:rPr>
      </w:pPr>
      <w:r>
        <w:rPr>
          <w:sz w:val="18"/>
          <w:szCs w:val="18"/>
          <w:lang w:val="ru-RU"/>
        </w:rPr>
        <w:t xml:space="preserve">6. </w:t>
      </w:r>
      <w:r w:rsidRPr="006B5052">
        <w:rPr>
          <w:sz w:val="18"/>
          <w:szCs w:val="18"/>
          <w:lang w:val="ru-RU"/>
        </w:rPr>
        <w:t>Порядок и условия выплаты стимулирующего</w:t>
      </w:r>
      <w:r w:rsidRPr="006B5052">
        <w:rPr>
          <w:spacing w:val="-2"/>
          <w:sz w:val="18"/>
          <w:szCs w:val="18"/>
          <w:lang w:val="ru-RU"/>
        </w:rPr>
        <w:t xml:space="preserve"> </w:t>
      </w:r>
      <w:r w:rsidRPr="006B5052">
        <w:rPr>
          <w:sz w:val="18"/>
          <w:szCs w:val="18"/>
          <w:lang w:val="ru-RU"/>
        </w:rPr>
        <w:t>характера.</w:t>
      </w:r>
    </w:p>
    <w:p w:rsidR="001C405A" w:rsidRPr="00DC3C14" w:rsidRDefault="001C405A" w:rsidP="001C405A">
      <w:pPr>
        <w:pStyle w:val="af3"/>
        <w:widowControl w:val="0"/>
        <w:tabs>
          <w:tab w:val="left" w:pos="595"/>
        </w:tabs>
        <w:autoSpaceDE w:val="0"/>
        <w:autoSpaceDN w:val="0"/>
        <w:spacing w:line="238" w:lineRule="auto"/>
        <w:ind w:left="0" w:firstLine="340"/>
        <w:jc w:val="both"/>
        <w:rPr>
          <w:sz w:val="18"/>
          <w:szCs w:val="18"/>
        </w:rPr>
      </w:pPr>
      <w:r w:rsidRPr="00D7505F">
        <w:rPr>
          <w:b/>
          <w:sz w:val="18"/>
          <w:szCs w:val="18"/>
        </w:rPr>
        <w:t>6.1.</w:t>
      </w:r>
      <w:r>
        <w:rPr>
          <w:sz w:val="18"/>
          <w:szCs w:val="18"/>
        </w:rPr>
        <w:t xml:space="preserve"> </w:t>
      </w:r>
      <w:r w:rsidRPr="00DC3C14">
        <w:rPr>
          <w:sz w:val="18"/>
          <w:szCs w:val="18"/>
        </w:rPr>
        <w:t>В соответствии с решением К</w:t>
      </w:r>
      <w:r>
        <w:rPr>
          <w:sz w:val="18"/>
          <w:szCs w:val="18"/>
        </w:rPr>
        <w:t xml:space="preserve">омиссии отделения, оформленным </w:t>
      </w:r>
      <w:r w:rsidRPr="00DC3C14">
        <w:rPr>
          <w:sz w:val="18"/>
          <w:szCs w:val="18"/>
        </w:rPr>
        <w:t>протоколом, экономическая служба отделения:</w:t>
      </w:r>
    </w:p>
    <w:p w:rsidR="001C405A" w:rsidRPr="00DC3C14" w:rsidRDefault="001C405A" w:rsidP="001C405A">
      <w:pPr>
        <w:pStyle w:val="af3"/>
        <w:widowControl w:val="0"/>
        <w:tabs>
          <w:tab w:val="left" w:pos="839"/>
        </w:tabs>
        <w:autoSpaceDE w:val="0"/>
        <w:autoSpaceDN w:val="0"/>
        <w:spacing w:line="238" w:lineRule="auto"/>
        <w:ind w:left="0" w:firstLine="340"/>
        <w:jc w:val="both"/>
        <w:rPr>
          <w:sz w:val="18"/>
          <w:szCs w:val="18"/>
        </w:rPr>
      </w:pPr>
      <w:r w:rsidRPr="00D7505F">
        <w:rPr>
          <w:b/>
          <w:sz w:val="18"/>
          <w:szCs w:val="18"/>
        </w:rPr>
        <w:t>6.1.1.</w:t>
      </w:r>
      <w:r>
        <w:rPr>
          <w:sz w:val="18"/>
          <w:szCs w:val="18"/>
        </w:rPr>
        <w:t xml:space="preserve"> </w:t>
      </w:r>
      <w:r w:rsidRPr="00DC3C14">
        <w:rPr>
          <w:sz w:val="18"/>
          <w:szCs w:val="18"/>
        </w:rPr>
        <w:t>формирует приказы о начислении работникам отделения заработной платы за фактически отработанное время в учетном периоде отдельно по каждому источнику финансирования, включая стимулирующие выплаты.</w:t>
      </w:r>
    </w:p>
    <w:p w:rsidR="001C405A" w:rsidRPr="00DC3C14" w:rsidRDefault="001C405A" w:rsidP="001C405A">
      <w:pPr>
        <w:pStyle w:val="af3"/>
        <w:widowControl w:val="0"/>
        <w:tabs>
          <w:tab w:val="left" w:pos="775"/>
        </w:tabs>
        <w:autoSpaceDE w:val="0"/>
        <w:autoSpaceDN w:val="0"/>
        <w:spacing w:line="238" w:lineRule="auto"/>
        <w:ind w:left="0" w:firstLine="340"/>
        <w:jc w:val="both"/>
        <w:rPr>
          <w:sz w:val="18"/>
          <w:szCs w:val="18"/>
        </w:rPr>
      </w:pPr>
      <w:r w:rsidRPr="00D7505F">
        <w:rPr>
          <w:b/>
          <w:sz w:val="18"/>
          <w:szCs w:val="18"/>
        </w:rPr>
        <w:t>6.1.</w:t>
      </w:r>
      <w:r>
        <w:rPr>
          <w:b/>
          <w:sz w:val="18"/>
          <w:szCs w:val="18"/>
        </w:rPr>
        <w:t>2</w:t>
      </w:r>
      <w:r w:rsidRPr="00D7505F">
        <w:rPr>
          <w:b/>
          <w:sz w:val="18"/>
          <w:szCs w:val="18"/>
        </w:rPr>
        <w:t>.</w:t>
      </w:r>
      <w:r>
        <w:rPr>
          <w:b/>
          <w:sz w:val="18"/>
          <w:szCs w:val="18"/>
        </w:rPr>
        <w:t xml:space="preserve"> </w:t>
      </w:r>
      <w:r w:rsidRPr="00DC3C14">
        <w:rPr>
          <w:sz w:val="18"/>
          <w:szCs w:val="18"/>
        </w:rPr>
        <w:t>передает приказы на</w:t>
      </w:r>
      <w:r w:rsidRPr="00DC3C14">
        <w:rPr>
          <w:spacing w:val="-4"/>
          <w:sz w:val="18"/>
          <w:szCs w:val="18"/>
        </w:rPr>
        <w:t xml:space="preserve"> </w:t>
      </w:r>
      <w:r w:rsidRPr="00DC3C14">
        <w:rPr>
          <w:sz w:val="18"/>
          <w:szCs w:val="18"/>
        </w:rPr>
        <w:t>согласование:</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главному бухгалтеру</w:t>
      </w:r>
      <w:r w:rsidRPr="00DC3C14">
        <w:rPr>
          <w:spacing w:val="-8"/>
          <w:sz w:val="18"/>
          <w:szCs w:val="18"/>
        </w:rPr>
        <w:t xml:space="preserve"> </w:t>
      </w:r>
      <w:r w:rsidRPr="00DC3C14">
        <w:rPr>
          <w:sz w:val="18"/>
          <w:szCs w:val="18"/>
        </w:rPr>
        <w:t>института;</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главному экономисту</w:t>
      </w:r>
      <w:r w:rsidRPr="00DC3C14">
        <w:rPr>
          <w:spacing w:val="-9"/>
          <w:sz w:val="18"/>
          <w:szCs w:val="18"/>
        </w:rPr>
        <w:t xml:space="preserve"> </w:t>
      </w:r>
      <w:r w:rsidRPr="00DC3C14">
        <w:rPr>
          <w:sz w:val="18"/>
          <w:szCs w:val="18"/>
        </w:rPr>
        <w:t>института;</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председателю первичной профсоюзной организации профсоюза работников РАН в ИПФ РАН;</w:t>
      </w:r>
    </w:p>
    <w:p w:rsidR="001C405A" w:rsidRPr="00DC3C14" w:rsidRDefault="001C405A" w:rsidP="001C405A">
      <w:pPr>
        <w:pStyle w:val="a3"/>
        <w:spacing w:line="238" w:lineRule="auto"/>
        <w:ind w:firstLine="340"/>
        <w:rPr>
          <w:sz w:val="18"/>
          <w:szCs w:val="18"/>
        </w:rPr>
      </w:pPr>
      <w:r w:rsidRPr="00DC3C14">
        <w:rPr>
          <w:sz w:val="18"/>
          <w:szCs w:val="18"/>
        </w:rPr>
        <w:t>и утверждение:</w:t>
      </w:r>
    </w:p>
    <w:p w:rsidR="001C405A" w:rsidRPr="00DC3C14" w:rsidRDefault="001C405A" w:rsidP="001C405A">
      <w:pPr>
        <w:pStyle w:val="af3"/>
        <w:widowControl w:val="0"/>
        <w:tabs>
          <w:tab w:val="left" w:pos="800"/>
        </w:tabs>
        <w:autoSpaceDE w:val="0"/>
        <w:autoSpaceDN w:val="0"/>
        <w:spacing w:line="238" w:lineRule="auto"/>
        <w:ind w:left="0" w:firstLine="340"/>
        <w:jc w:val="both"/>
        <w:rPr>
          <w:sz w:val="18"/>
          <w:szCs w:val="18"/>
        </w:rPr>
      </w:pPr>
      <w:r>
        <w:rPr>
          <w:sz w:val="18"/>
          <w:szCs w:val="18"/>
        </w:rPr>
        <w:t xml:space="preserve">– </w:t>
      </w:r>
      <w:r w:rsidRPr="00DC3C14">
        <w:rPr>
          <w:sz w:val="18"/>
          <w:szCs w:val="18"/>
        </w:rPr>
        <w:t>директору ИПФ</w:t>
      </w:r>
      <w:r w:rsidRPr="00DC3C14">
        <w:rPr>
          <w:spacing w:val="-8"/>
          <w:sz w:val="18"/>
          <w:szCs w:val="18"/>
        </w:rPr>
        <w:t xml:space="preserve"> </w:t>
      </w:r>
      <w:r w:rsidRPr="00DC3C14">
        <w:rPr>
          <w:sz w:val="18"/>
          <w:szCs w:val="18"/>
        </w:rPr>
        <w:t>РАН.</w:t>
      </w:r>
    </w:p>
    <w:p w:rsidR="001C405A" w:rsidRPr="00DC3C14" w:rsidRDefault="001C405A" w:rsidP="001C405A">
      <w:pPr>
        <w:pStyle w:val="a3"/>
        <w:spacing w:line="238" w:lineRule="auto"/>
        <w:ind w:firstLine="340"/>
        <w:rPr>
          <w:sz w:val="18"/>
          <w:szCs w:val="18"/>
        </w:rPr>
      </w:pPr>
      <w:r w:rsidRPr="00DC3C14">
        <w:rPr>
          <w:b/>
          <w:sz w:val="18"/>
          <w:szCs w:val="18"/>
        </w:rPr>
        <w:t>6.1.3</w:t>
      </w:r>
      <w:r>
        <w:rPr>
          <w:b/>
          <w:sz w:val="18"/>
          <w:szCs w:val="18"/>
        </w:rPr>
        <w:t>.</w:t>
      </w:r>
      <w:r w:rsidRPr="00DC3C14">
        <w:rPr>
          <w:b/>
          <w:sz w:val="18"/>
          <w:szCs w:val="18"/>
        </w:rPr>
        <w:t xml:space="preserve"> </w:t>
      </w:r>
      <w:r w:rsidRPr="00DC3C14">
        <w:rPr>
          <w:sz w:val="18"/>
          <w:szCs w:val="18"/>
        </w:rPr>
        <w:t>Подписанные приказы в срок до 20 числа текущего месяца передаются экономистами отделений в бухгалтерию ИПФ РАН для начисления.</w:t>
      </w:r>
    </w:p>
    <w:p w:rsidR="001C405A" w:rsidRPr="00DC3C14" w:rsidRDefault="001C405A" w:rsidP="001C405A">
      <w:pPr>
        <w:pStyle w:val="af3"/>
        <w:widowControl w:val="0"/>
        <w:tabs>
          <w:tab w:val="left" w:pos="726"/>
        </w:tabs>
        <w:autoSpaceDE w:val="0"/>
        <w:autoSpaceDN w:val="0"/>
        <w:spacing w:line="238" w:lineRule="auto"/>
        <w:ind w:left="0" w:firstLine="340"/>
        <w:jc w:val="both"/>
        <w:rPr>
          <w:sz w:val="18"/>
          <w:szCs w:val="18"/>
        </w:rPr>
      </w:pPr>
      <w:r w:rsidRPr="00D7505F">
        <w:rPr>
          <w:b/>
          <w:sz w:val="18"/>
          <w:szCs w:val="18"/>
        </w:rPr>
        <w:t>6.2.</w:t>
      </w:r>
      <w:r>
        <w:rPr>
          <w:sz w:val="18"/>
          <w:szCs w:val="18"/>
        </w:rPr>
        <w:t xml:space="preserve"> </w:t>
      </w:r>
      <w:r w:rsidRPr="00DC3C14">
        <w:rPr>
          <w:sz w:val="18"/>
          <w:szCs w:val="18"/>
        </w:rPr>
        <w:t>Выплаты по приказам производятся бухгалтерией ИПФ РАН в сроки, установленные Коллективным</w:t>
      </w:r>
      <w:r w:rsidRPr="00DC3C14">
        <w:rPr>
          <w:spacing w:val="-1"/>
          <w:sz w:val="18"/>
          <w:szCs w:val="18"/>
        </w:rPr>
        <w:t xml:space="preserve"> </w:t>
      </w:r>
      <w:r w:rsidRPr="00DC3C14">
        <w:rPr>
          <w:sz w:val="18"/>
          <w:szCs w:val="18"/>
        </w:rPr>
        <w:t>договором.</w:t>
      </w:r>
    </w:p>
    <w:p w:rsidR="001C405A" w:rsidRPr="00DC3C14" w:rsidRDefault="001C405A" w:rsidP="001C405A">
      <w:pPr>
        <w:pStyle w:val="af3"/>
        <w:widowControl w:val="0"/>
        <w:tabs>
          <w:tab w:val="left" w:pos="855"/>
        </w:tabs>
        <w:autoSpaceDE w:val="0"/>
        <w:autoSpaceDN w:val="0"/>
        <w:spacing w:line="238" w:lineRule="auto"/>
        <w:ind w:left="0" w:firstLine="340"/>
        <w:jc w:val="both"/>
        <w:rPr>
          <w:sz w:val="18"/>
          <w:szCs w:val="18"/>
        </w:rPr>
      </w:pPr>
      <w:r w:rsidRPr="00D7505F">
        <w:rPr>
          <w:b/>
          <w:sz w:val="18"/>
          <w:szCs w:val="18"/>
        </w:rPr>
        <w:t xml:space="preserve">6.2.1. </w:t>
      </w:r>
      <w:r w:rsidRPr="00DC3C14">
        <w:rPr>
          <w:sz w:val="18"/>
          <w:szCs w:val="18"/>
        </w:rPr>
        <w:t>Выплаты по п.3 раздела 2 Положения производятся отдельным приказом ИПФ РАН как из средств ФОТ (фонд оплаты труда), так и из средств чистой прибыли ИПФ РАН, оставшейся после</w:t>
      </w:r>
      <w:r w:rsidRPr="00DC3C14">
        <w:rPr>
          <w:spacing w:val="-1"/>
          <w:sz w:val="18"/>
          <w:szCs w:val="18"/>
        </w:rPr>
        <w:t xml:space="preserve"> </w:t>
      </w:r>
      <w:r w:rsidRPr="00DC3C14">
        <w:rPr>
          <w:sz w:val="18"/>
          <w:szCs w:val="18"/>
        </w:rPr>
        <w:t>налогообложения.</w:t>
      </w:r>
    </w:p>
    <w:p w:rsidR="001C405A" w:rsidRPr="00DC3C14" w:rsidRDefault="001C405A" w:rsidP="001C405A">
      <w:pPr>
        <w:pStyle w:val="af3"/>
        <w:widowControl w:val="0"/>
        <w:tabs>
          <w:tab w:val="left" w:pos="719"/>
        </w:tabs>
        <w:autoSpaceDE w:val="0"/>
        <w:autoSpaceDN w:val="0"/>
        <w:spacing w:line="238" w:lineRule="auto"/>
        <w:ind w:left="0" w:firstLine="340"/>
        <w:jc w:val="both"/>
        <w:rPr>
          <w:sz w:val="18"/>
          <w:szCs w:val="18"/>
        </w:rPr>
      </w:pPr>
      <w:r w:rsidRPr="00D7505F">
        <w:rPr>
          <w:b/>
          <w:sz w:val="18"/>
          <w:szCs w:val="18"/>
        </w:rPr>
        <w:t xml:space="preserve">6.3. </w:t>
      </w:r>
      <w:r w:rsidRPr="00DC3C14">
        <w:rPr>
          <w:sz w:val="18"/>
          <w:szCs w:val="18"/>
        </w:rPr>
        <w:t>Стимулирующие и премиальные выплаты работникам, вводимые согласно настоящему Положению,</w:t>
      </w:r>
      <w:r w:rsidRPr="00DC3C14">
        <w:rPr>
          <w:spacing w:val="-1"/>
          <w:sz w:val="18"/>
          <w:szCs w:val="18"/>
        </w:rPr>
        <w:t xml:space="preserve"> </w:t>
      </w:r>
      <w:r w:rsidRPr="00DC3C14">
        <w:rPr>
          <w:sz w:val="18"/>
          <w:szCs w:val="18"/>
        </w:rPr>
        <w:t>могут:</w:t>
      </w:r>
    </w:p>
    <w:p w:rsidR="001C405A" w:rsidRPr="00DC3C14" w:rsidRDefault="001C405A" w:rsidP="001C405A">
      <w:pPr>
        <w:pStyle w:val="af3"/>
        <w:widowControl w:val="0"/>
        <w:tabs>
          <w:tab w:val="left" w:pos="798"/>
        </w:tabs>
        <w:autoSpaceDE w:val="0"/>
        <w:autoSpaceDN w:val="0"/>
        <w:spacing w:line="238" w:lineRule="auto"/>
        <w:ind w:left="0" w:firstLine="340"/>
        <w:jc w:val="both"/>
        <w:rPr>
          <w:sz w:val="18"/>
          <w:szCs w:val="18"/>
        </w:rPr>
      </w:pPr>
      <w:r>
        <w:rPr>
          <w:sz w:val="18"/>
          <w:szCs w:val="18"/>
        </w:rPr>
        <w:t xml:space="preserve">– </w:t>
      </w:r>
      <w:r w:rsidRPr="00DC3C14">
        <w:rPr>
          <w:sz w:val="18"/>
          <w:szCs w:val="18"/>
        </w:rPr>
        <w:t>применяться одновременно;</w:t>
      </w:r>
    </w:p>
    <w:p w:rsidR="001C405A" w:rsidRPr="00DC3C14" w:rsidRDefault="001C405A" w:rsidP="001C405A">
      <w:pPr>
        <w:pStyle w:val="af3"/>
        <w:widowControl w:val="0"/>
        <w:tabs>
          <w:tab w:val="left" w:pos="798"/>
        </w:tabs>
        <w:autoSpaceDE w:val="0"/>
        <w:autoSpaceDN w:val="0"/>
        <w:spacing w:line="238" w:lineRule="auto"/>
        <w:ind w:left="0" w:firstLine="340"/>
        <w:jc w:val="both"/>
        <w:rPr>
          <w:sz w:val="18"/>
          <w:szCs w:val="18"/>
        </w:rPr>
      </w:pPr>
      <w:r>
        <w:rPr>
          <w:sz w:val="18"/>
          <w:szCs w:val="18"/>
        </w:rPr>
        <w:t xml:space="preserve">– </w:t>
      </w:r>
      <w:r w:rsidRPr="00DC3C14">
        <w:rPr>
          <w:sz w:val="18"/>
          <w:szCs w:val="18"/>
        </w:rPr>
        <w:t>отменяться полностью или частично, в случае допущенных работником</w:t>
      </w:r>
      <w:r w:rsidRPr="00DC3C14">
        <w:rPr>
          <w:spacing w:val="-4"/>
          <w:sz w:val="18"/>
          <w:szCs w:val="18"/>
        </w:rPr>
        <w:t xml:space="preserve"> </w:t>
      </w:r>
      <w:r w:rsidRPr="00DC3C14">
        <w:rPr>
          <w:sz w:val="18"/>
          <w:szCs w:val="18"/>
        </w:rPr>
        <w:t>нарушений.</w:t>
      </w:r>
    </w:p>
    <w:p w:rsidR="001C405A" w:rsidRPr="00DC3C14" w:rsidRDefault="001C405A" w:rsidP="001C405A">
      <w:pPr>
        <w:pStyle w:val="af3"/>
        <w:widowControl w:val="0"/>
        <w:tabs>
          <w:tab w:val="left" w:pos="654"/>
        </w:tabs>
        <w:autoSpaceDE w:val="0"/>
        <w:autoSpaceDN w:val="0"/>
        <w:spacing w:line="238" w:lineRule="auto"/>
        <w:ind w:left="0" w:firstLine="340"/>
        <w:jc w:val="both"/>
        <w:rPr>
          <w:sz w:val="18"/>
          <w:szCs w:val="18"/>
        </w:rPr>
      </w:pPr>
      <w:r w:rsidRPr="00D7505F">
        <w:rPr>
          <w:b/>
          <w:sz w:val="18"/>
          <w:szCs w:val="18"/>
        </w:rPr>
        <w:t xml:space="preserve">6.4. </w:t>
      </w:r>
      <w:r w:rsidRPr="00DC3C14">
        <w:rPr>
          <w:sz w:val="18"/>
          <w:szCs w:val="18"/>
        </w:rPr>
        <w:t>Стимулирующие и премиальные</w:t>
      </w:r>
      <w:r w:rsidRPr="00DC3C14">
        <w:rPr>
          <w:spacing w:val="2"/>
          <w:sz w:val="18"/>
          <w:szCs w:val="18"/>
        </w:rPr>
        <w:t xml:space="preserve"> </w:t>
      </w:r>
      <w:r w:rsidRPr="00DC3C14">
        <w:rPr>
          <w:sz w:val="18"/>
          <w:szCs w:val="18"/>
        </w:rPr>
        <w:t>выплаты:</w:t>
      </w:r>
    </w:p>
    <w:p w:rsidR="001C405A" w:rsidRPr="00DC3C14" w:rsidRDefault="001C405A" w:rsidP="001C405A">
      <w:pPr>
        <w:pStyle w:val="af3"/>
        <w:widowControl w:val="0"/>
        <w:tabs>
          <w:tab w:val="left" w:pos="911"/>
        </w:tabs>
        <w:autoSpaceDE w:val="0"/>
        <w:autoSpaceDN w:val="0"/>
        <w:spacing w:line="238" w:lineRule="auto"/>
        <w:ind w:left="0" w:firstLine="340"/>
        <w:jc w:val="both"/>
        <w:rPr>
          <w:sz w:val="18"/>
          <w:szCs w:val="18"/>
        </w:rPr>
      </w:pPr>
      <w:r>
        <w:rPr>
          <w:sz w:val="18"/>
          <w:szCs w:val="18"/>
        </w:rPr>
        <w:t xml:space="preserve">– </w:t>
      </w:r>
      <w:r w:rsidRPr="00DC3C14">
        <w:rPr>
          <w:sz w:val="18"/>
          <w:szCs w:val="18"/>
        </w:rPr>
        <w:t>учитываются при исчислении средней заработной платы работникам (для оплаты ежегодных отпусков, выплаты больничных листов, др.</w:t>
      </w:r>
      <w:r w:rsidRPr="00DC3C14">
        <w:rPr>
          <w:spacing w:val="1"/>
          <w:sz w:val="18"/>
          <w:szCs w:val="18"/>
        </w:rPr>
        <w:t xml:space="preserve"> </w:t>
      </w:r>
      <w:r w:rsidRPr="00DC3C14">
        <w:rPr>
          <w:sz w:val="18"/>
          <w:szCs w:val="18"/>
        </w:rPr>
        <w:t>случаях);</w:t>
      </w:r>
    </w:p>
    <w:p w:rsidR="001C405A" w:rsidRPr="00DC3C14" w:rsidRDefault="001C405A" w:rsidP="001C405A">
      <w:pPr>
        <w:pStyle w:val="a3"/>
        <w:spacing w:line="238" w:lineRule="auto"/>
        <w:ind w:firstLine="340"/>
        <w:rPr>
          <w:sz w:val="18"/>
          <w:szCs w:val="18"/>
        </w:rPr>
      </w:pPr>
      <w:r>
        <w:rPr>
          <w:b/>
          <w:sz w:val="18"/>
          <w:szCs w:val="18"/>
        </w:rPr>
        <w:t>–</w:t>
      </w:r>
      <w:r w:rsidRPr="00DC3C14">
        <w:rPr>
          <w:b/>
          <w:sz w:val="18"/>
          <w:szCs w:val="18"/>
        </w:rPr>
        <w:t xml:space="preserve"> </w:t>
      </w:r>
      <w:r w:rsidRPr="00DC3C14">
        <w:rPr>
          <w:sz w:val="18"/>
          <w:szCs w:val="18"/>
        </w:rPr>
        <w:t>устанавливаются на срок не менее одного календарного месяца.</w:t>
      </w:r>
    </w:p>
    <w:p w:rsidR="001C405A" w:rsidRPr="00027394" w:rsidRDefault="001C405A" w:rsidP="001C405A">
      <w:pPr>
        <w:pStyle w:val="42"/>
        <w:tabs>
          <w:tab w:val="left" w:pos="961"/>
        </w:tabs>
        <w:spacing w:before="240" w:after="120" w:line="238" w:lineRule="auto"/>
        <w:ind w:left="0"/>
        <w:jc w:val="center"/>
        <w:outlineLvl w:val="9"/>
        <w:rPr>
          <w:sz w:val="18"/>
          <w:szCs w:val="18"/>
          <w:lang w:val="ru-RU"/>
        </w:rPr>
      </w:pPr>
      <w:r>
        <w:rPr>
          <w:sz w:val="18"/>
          <w:szCs w:val="18"/>
          <w:lang w:val="ru-RU"/>
        </w:rPr>
        <w:t xml:space="preserve">7. </w:t>
      </w:r>
      <w:r w:rsidRPr="006B5052">
        <w:rPr>
          <w:sz w:val="18"/>
          <w:szCs w:val="18"/>
          <w:lang w:val="ru-RU"/>
        </w:rPr>
        <w:t>Заключительные</w:t>
      </w:r>
      <w:r w:rsidRPr="006B5052">
        <w:rPr>
          <w:spacing w:val="-2"/>
          <w:sz w:val="18"/>
          <w:szCs w:val="18"/>
          <w:lang w:val="ru-RU"/>
        </w:rPr>
        <w:t xml:space="preserve"> </w:t>
      </w:r>
      <w:r w:rsidRPr="006B5052">
        <w:rPr>
          <w:sz w:val="18"/>
          <w:szCs w:val="18"/>
          <w:lang w:val="ru-RU"/>
        </w:rPr>
        <w:t>положения</w:t>
      </w:r>
    </w:p>
    <w:p w:rsidR="001C405A" w:rsidRPr="00DC3C14" w:rsidRDefault="001C405A" w:rsidP="001C405A">
      <w:pPr>
        <w:pStyle w:val="af3"/>
        <w:widowControl w:val="0"/>
        <w:tabs>
          <w:tab w:val="left" w:pos="659"/>
        </w:tabs>
        <w:autoSpaceDE w:val="0"/>
        <w:autoSpaceDN w:val="0"/>
        <w:spacing w:line="238" w:lineRule="auto"/>
        <w:ind w:left="0" w:firstLine="340"/>
        <w:jc w:val="both"/>
        <w:rPr>
          <w:sz w:val="18"/>
          <w:szCs w:val="18"/>
        </w:rPr>
      </w:pPr>
      <w:r w:rsidRPr="00D7505F">
        <w:rPr>
          <w:b/>
          <w:sz w:val="18"/>
          <w:szCs w:val="18"/>
        </w:rPr>
        <w:t xml:space="preserve">7.1. </w:t>
      </w:r>
      <w:r w:rsidRPr="00DC3C14">
        <w:rPr>
          <w:sz w:val="18"/>
          <w:szCs w:val="18"/>
        </w:rPr>
        <w:t>«Положение о выплатах стимулирующего характера работникам ИПФ</w:t>
      </w:r>
      <w:r w:rsidRPr="00DC3C14">
        <w:rPr>
          <w:spacing w:val="-2"/>
          <w:sz w:val="18"/>
          <w:szCs w:val="18"/>
        </w:rPr>
        <w:t xml:space="preserve"> </w:t>
      </w:r>
      <w:r w:rsidRPr="00DC3C14">
        <w:rPr>
          <w:sz w:val="18"/>
          <w:szCs w:val="18"/>
        </w:rPr>
        <w:t>РАН»</w:t>
      </w:r>
      <w:r>
        <w:rPr>
          <w:sz w:val="18"/>
          <w:szCs w:val="18"/>
        </w:rPr>
        <w:t xml:space="preserve"> </w:t>
      </w:r>
      <w:r w:rsidRPr="00DC3C14">
        <w:rPr>
          <w:sz w:val="18"/>
          <w:szCs w:val="18"/>
        </w:rPr>
        <w:t>является приложением к «Положению об оплате труда работников ИПФ РАН»; вступает в силу с момента утверждения последнего и действует до принятия нового «Положения об оплате труда работников ИПФ РАН».</w:t>
      </w:r>
    </w:p>
    <w:p w:rsidR="001C405A" w:rsidRPr="00DC3C14" w:rsidRDefault="001C405A" w:rsidP="001C405A">
      <w:pPr>
        <w:pStyle w:val="af3"/>
        <w:widowControl w:val="0"/>
        <w:tabs>
          <w:tab w:val="left" w:pos="654"/>
        </w:tabs>
        <w:autoSpaceDE w:val="0"/>
        <w:autoSpaceDN w:val="0"/>
        <w:spacing w:before="80" w:line="238" w:lineRule="auto"/>
        <w:ind w:left="0" w:firstLine="340"/>
        <w:jc w:val="both"/>
        <w:rPr>
          <w:sz w:val="18"/>
          <w:szCs w:val="18"/>
        </w:rPr>
      </w:pPr>
      <w:r w:rsidRPr="00D7505F">
        <w:rPr>
          <w:b/>
          <w:sz w:val="18"/>
          <w:szCs w:val="18"/>
        </w:rPr>
        <w:t xml:space="preserve">7.2. </w:t>
      </w:r>
      <w:r w:rsidRPr="00DC3C14">
        <w:rPr>
          <w:sz w:val="18"/>
          <w:szCs w:val="18"/>
        </w:rPr>
        <w:t>Все дополнения по вопросам стимулирования за результаты работы, связанные с:</w:t>
      </w:r>
    </w:p>
    <w:p w:rsidR="001C405A" w:rsidRPr="00DC3C14" w:rsidRDefault="001C405A" w:rsidP="001C405A">
      <w:pPr>
        <w:pStyle w:val="af3"/>
        <w:widowControl w:val="0"/>
        <w:tabs>
          <w:tab w:val="left" w:pos="372"/>
        </w:tabs>
        <w:autoSpaceDE w:val="0"/>
        <w:autoSpaceDN w:val="0"/>
        <w:spacing w:line="238" w:lineRule="auto"/>
        <w:ind w:left="0" w:firstLine="340"/>
        <w:jc w:val="both"/>
        <w:rPr>
          <w:sz w:val="18"/>
          <w:szCs w:val="18"/>
        </w:rPr>
      </w:pPr>
      <w:r>
        <w:rPr>
          <w:sz w:val="18"/>
          <w:szCs w:val="18"/>
        </w:rPr>
        <w:t xml:space="preserve">– </w:t>
      </w:r>
      <w:r w:rsidRPr="00DC3C14">
        <w:rPr>
          <w:sz w:val="18"/>
          <w:szCs w:val="18"/>
        </w:rPr>
        <w:t>внесением изменений в текущее законодательство</w:t>
      </w:r>
      <w:r w:rsidRPr="00DC3C14">
        <w:rPr>
          <w:spacing w:val="-5"/>
          <w:sz w:val="18"/>
          <w:szCs w:val="18"/>
        </w:rPr>
        <w:t xml:space="preserve"> </w:t>
      </w:r>
      <w:r w:rsidRPr="00DC3C14">
        <w:rPr>
          <w:sz w:val="18"/>
          <w:szCs w:val="18"/>
        </w:rPr>
        <w:t>РФ,</w:t>
      </w:r>
    </w:p>
    <w:p w:rsidR="001C405A" w:rsidRPr="00DC3C14" w:rsidRDefault="001C405A" w:rsidP="001C405A">
      <w:pPr>
        <w:pStyle w:val="af3"/>
        <w:widowControl w:val="0"/>
        <w:tabs>
          <w:tab w:val="left" w:pos="372"/>
        </w:tabs>
        <w:autoSpaceDE w:val="0"/>
        <w:autoSpaceDN w:val="0"/>
        <w:ind w:left="0" w:firstLine="340"/>
        <w:jc w:val="both"/>
        <w:rPr>
          <w:sz w:val="18"/>
          <w:szCs w:val="18"/>
        </w:rPr>
      </w:pPr>
      <w:r>
        <w:rPr>
          <w:sz w:val="18"/>
          <w:szCs w:val="18"/>
        </w:rPr>
        <w:t xml:space="preserve">– </w:t>
      </w:r>
      <w:r w:rsidRPr="00DC3C14">
        <w:rPr>
          <w:sz w:val="18"/>
          <w:szCs w:val="18"/>
        </w:rPr>
        <w:t xml:space="preserve">рекомендациями </w:t>
      </w:r>
      <w:r>
        <w:rPr>
          <w:sz w:val="18"/>
          <w:szCs w:val="18"/>
        </w:rPr>
        <w:t>МОН РФ</w:t>
      </w:r>
      <w:r w:rsidRPr="00DC3C14">
        <w:rPr>
          <w:sz w:val="18"/>
          <w:szCs w:val="18"/>
        </w:rPr>
        <w:t>,</w:t>
      </w:r>
    </w:p>
    <w:p w:rsidR="001C405A" w:rsidRPr="00DC3C14" w:rsidRDefault="001C405A" w:rsidP="001C405A">
      <w:pPr>
        <w:pStyle w:val="af3"/>
        <w:widowControl w:val="0"/>
        <w:tabs>
          <w:tab w:val="left" w:pos="505"/>
        </w:tabs>
        <w:autoSpaceDE w:val="0"/>
        <w:autoSpaceDN w:val="0"/>
        <w:ind w:left="0" w:firstLine="340"/>
        <w:jc w:val="both"/>
        <w:rPr>
          <w:sz w:val="18"/>
          <w:szCs w:val="18"/>
        </w:rPr>
      </w:pPr>
      <w:r>
        <w:rPr>
          <w:sz w:val="18"/>
          <w:szCs w:val="18"/>
        </w:rPr>
        <w:t xml:space="preserve">– </w:t>
      </w:r>
      <w:r w:rsidRPr="00DC3C14">
        <w:rPr>
          <w:sz w:val="18"/>
          <w:szCs w:val="18"/>
        </w:rPr>
        <w:t xml:space="preserve">инициативой администрации ИПФ РАН или </w:t>
      </w:r>
      <w:r w:rsidR="00F13F19">
        <w:rPr>
          <w:sz w:val="18"/>
          <w:szCs w:val="18"/>
        </w:rPr>
        <w:t>профсоюзной организации</w:t>
      </w:r>
      <w:r w:rsidRPr="00DC3C14">
        <w:rPr>
          <w:sz w:val="18"/>
          <w:szCs w:val="18"/>
        </w:rPr>
        <w:t xml:space="preserve"> Первичной профорганизации профсоюза работников РАН в ИПФ</w:t>
      </w:r>
      <w:r w:rsidRPr="00DC3C14">
        <w:rPr>
          <w:spacing w:val="-8"/>
          <w:sz w:val="18"/>
          <w:szCs w:val="18"/>
        </w:rPr>
        <w:t xml:space="preserve"> </w:t>
      </w:r>
      <w:r w:rsidRPr="00DC3C14">
        <w:rPr>
          <w:sz w:val="18"/>
          <w:szCs w:val="18"/>
        </w:rPr>
        <w:t>РАН</w:t>
      </w:r>
      <w:r>
        <w:rPr>
          <w:sz w:val="18"/>
          <w:szCs w:val="18"/>
        </w:rPr>
        <w:t xml:space="preserve"> </w:t>
      </w:r>
      <w:r w:rsidRPr="00DC3C14">
        <w:rPr>
          <w:sz w:val="18"/>
          <w:szCs w:val="18"/>
        </w:rPr>
        <w:t>оформляются в виде приложений к настоящему «Положению».</w:t>
      </w:r>
    </w:p>
    <w:p w:rsidR="001C405A" w:rsidRPr="00DC3C14" w:rsidRDefault="001C405A" w:rsidP="001C405A">
      <w:pPr>
        <w:pStyle w:val="af3"/>
        <w:widowControl w:val="0"/>
        <w:tabs>
          <w:tab w:val="left" w:pos="726"/>
        </w:tabs>
        <w:autoSpaceDE w:val="0"/>
        <w:autoSpaceDN w:val="0"/>
        <w:spacing w:before="120"/>
        <w:ind w:left="0" w:firstLine="340"/>
        <w:jc w:val="both"/>
        <w:rPr>
          <w:sz w:val="18"/>
          <w:szCs w:val="18"/>
        </w:rPr>
      </w:pPr>
      <w:r w:rsidRPr="00D7505F">
        <w:rPr>
          <w:b/>
          <w:sz w:val="18"/>
          <w:szCs w:val="18"/>
        </w:rPr>
        <w:t>7.3.</w:t>
      </w:r>
      <w:r>
        <w:rPr>
          <w:sz w:val="18"/>
          <w:szCs w:val="18"/>
        </w:rPr>
        <w:t xml:space="preserve"> </w:t>
      </w:r>
      <w:r w:rsidRPr="00DC3C14">
        <w:rPr>
          <w:sz w:val="18"/>
          <w:szCs w:val="18"/>
        </w:rPr>
        <w:t>Контроль исполнения настоящего «Положения» возлагается на заместителя директора института по общим вопросам и</w:t>
      </w:r>
      <w:r w:rsidRPr="00DC3C14">
        <w:rPr>
          <w:spacing w:val="-4"/>
          <w:sz w:val="18"/>
          <w:szCs w:val="18"/>
        </w:rPr>
        <w:t xml:space="preserve"> </w:t>
      </w:r>
      <w:r w:rsidRPr="00DC3C14">
        <w:rPr>
          <w:sz w:val="18"/>
          <w:szCs w:val="18"/>
        </w:rPr>
        <w:t>экономике.</w:t>
      </w:r>
    </w:p>
    <w:p w:rsidR="001C405A" w:rsidRPr="00D7505F" w:rsidRDefault="001C405A" w:rsidP="001C405A">
      <w:pPr>
        <w:pStyle w:val="a3"/>
        <w:spacing w:before="120" w:after="120"/>
        <w:ind w:firstLine="340"/>
        <w:rPr>
          <w:i/>
          <w:sz w:val="18"/>
          <w:szCs w:val="18"/>
        </w:rPr>
      </w:pPr>
      <w:r w:rsidRPr="00D7505F">
        <w:rPr>
          <w:i/>
          <w:sz w:val="18"/>
          <w:szCs w:val="18"/>
        </w:rPr>
        <w:t>Приложения:</w:t>
      </w:r>
    </w:p>
    <w:p w:rsidR="001C405A" w:rsidRPr="00DC3C14" w:rsidRDefault="001C405A" w:rsidP="001C405A">
      <w:pPr>
        <w:pStyle w:val="af3"/>
        <w:widowControl w:val="0"/>
        <w:tabs>
          <w:tab w:val="left" w:pos="1914"/>
        </w:tabs>
        <w:autoSpaceDE w:val="0"/>
        <w:autoSpaceDN w:val="0"/>
        <w:ind w:left="0" w:firstLine="340"/>
        <w:jc w:val="both"/>
        <w:rPr>
          <w:sz w:val="18"/>
          <w:szCs w:val="18"/>
        </w:rPr>
      </w:pPr>
      <w:r>
        <w:rPr>
          <w:sz w:val="18"/>
          <w:szCs w:val="18"/>
        </w:rPr>
        <w:t xml:space="preserve">1. </w:t>
      </w:r>
      <w:r w:rsidRPr="00DC3C14">
        <w:rPr>
          <w:sz w:val="18"/>
          <w:szCs w:val="18"/>
        </w:rPr>
        <w:t>Форма индивидуальной карты работника.</w:t>
      </w:r>
    </w:p>
    <w:p w:rsidR="001C405A" w:rsidRPr="00DC3C14" w:rsidRDefault="001C405A" w:rsidP="001C405A">
      <w:pPr>
        <w:pStyle w:val="af3"/>
        <w:widowControl w:val="0"/>
        <w:tabs>
          <w:tab w:val="left" w:pos="1914"/>
        </w:tabs>
        <w:autoSpaceDE w:val="0"/>
        <w:autoSpaceDN w:val="0"/>
        <w:ind w:left="0" w:firstLine="340"/>
        <w:jc w:val="both"/>
        <w:rPr>
          <w:sz w:val="18"/>
          <w:szCs w:val="18"/>
        </w:rPr>
      </w:pPr>
      <w:r>
        <w:rPr>
          <w:sz w:val="18"/>
          <w:szCs w:val="18"/>
        </w:rPr>
        <w:t xml:space="preserve">2. </w:t>
      </w:r>
      <w:r w:rsidRPr="00DC3C14">
        <w:rPr>
          <w:sz w:val="18"/>
          <w:szCs w:val="18"/>
        </w:rPr>
        <w:t>Форма отчета о фактических трудозатратах работника.</w:t>
      </w:r>
    </w:p>
    <w:p w:rsidR="00B61643" w:rsidRDefault="00B61643">
      <w:r>
        <w:br w:type="page"/>
      </w:r>
    </w:p>
    <w:p w:rsidR="00F51D34" w:rsidRPr="00D82207" w:rsidRDefault="00F51D34" w:rsidP="00F51D34">
      <w:pPr>
        <w:jc w:val="right"/>
        <w:rPr>
          <w:b/>
          <w:i/>
        </w:rPr>
      </w:pPr>
      <w:r w:rsidRPr="00A9420F">
        <w:rPr>
          <w:b/>
          <w:i/>
        </w:rPr>
        <w:t xml:space="preserve">Приложение № </w:t>
      </w:r>
      <w:r w:rsidR="00A9420F">
        <w:rPr>
          <w:b/>
          <w:i/>
        </w:rPr>
        <w:t xml:space="preserve">3 </w:t>
      </w:r>
    </w:p>
    <w:p w:rsidR="00F51D34" w:rsidRPr="009615EA" w:rsidRDefault="00F51D34" w:rsidP="00F51D34">
      <w:pPr>
        <w:suppressAutoHyphens/>
        <w:jc w:val="both"/>
        <w:rPr>
          <w:sz w:val="18"/>
          <w:szCs w:val="18"/>
        </w:rPr>
      </w:pPr>
    </w:p>
    <w:p w:rsidR="00F51D34" w:rsidRPr="009615EA" w:rsidRDefault="00F51D34" w:rsidP="00F51D34">
      <w:pPr>
        <w:suppressAutoHyphens/>
        <w:jc w:val="center"/>
        <w:rPr>
          <w:b/>
          <w:sz w:val="18"/>
          <w:szCs w:val="18"/>
        </w:rPr>
      </w:pPr>
      <w:r w:rsidRPr="009615EA">
        <w:rPr>
          <w:b/>
          <w:sz w:val="18"/>
          <w:szCs w:val="18"/>
        </w:rPr>
        <w:t>П Е Р Е Ч Е Н Ь</w:t>
      </w:r>
    </w:p>
    <w:p w:rsidR="00F51D34" w:rsidRPr="009615EA" w:rsidRDefault="00F51D34" w:rsidP="00F51D34">
      <w:pPr>
        <w:suppressAutoHyphens/>
        <w:jc w:val="center"/>
        <w:rPr>
          <w:b/>
          <w:sz w:val="18"/>
          <w:szCs w:val="18"/>
        </w:rPr>
      </w:pPr>
    </w:p>
    <w:p w:rsidR="00970367" w:rsidRPr="009615EA" w:rsidRDefault="00970367" w:rsidP="00970367">
      <w:pPr>
        <w:suppressAutoHyphens/>
        <w:jc w:val="center"/>
        <w:rPr>
          <w:b/>
          <w:sz w:val="18"/>
          <w:szCs w:val="18"/>
        </w:rPr>
      </w:pPr>
      <w:r w:rsidRPr="009615EA">
        <w:rPr>
          <w:b/>
          <w:sz w:val="18"/>
          <w:szCs w:val="18"/>
        </w:rPr>
        <w:t>должностей работников (не имеющих ученую степень),</w:t>
      </w:r>
    </w:p>
    <w:p w:rsidR="00970367" w:rsidRPr="009615EA" w:rsidRDefault="00970367" w:rsidP="00970367">
      <w:pPr>
        <w:jc w:val="center"/>
        <w:rPr>
          <w:b/>
          <w:sz w:val="18"/>
          <w:szCs w:val="18"/>
        </w:rPr>
      </w:pPr>
      <w:r w:rsidRPr="009615EA">
        <w:rPr>
          <w:b/>
          <w:sz w:val="18"/>
          <w:szCs w:val="18"/>
        </w:rPr>
        <w:t>Федерального государственного бюджетного научного учреждения</w:t>
      </w:r>
    </w:p>
    <w:p w:rsidR="00970367" w:rsidRPr="009615EA" w:rsidRDefault="00970367" w:rsidP="00970367">
      <w:pPr>
        <w:jc w:val="center"/>
        <w:rPr>
          <w:b/>
          <w:sz w:val="18"/>
          <w:szCs w:val="18"/>
        </w:rPr>
      </w:pPr>
      <w:r w:rsidRPr="009615EA">
        <w:rPr>
          <w:b/>
          <w:sz w:val="18"/>
          <w:szCs w:val="18"/>
        </w:rPr>
        <w:t>«Федеральный исследовательский центр Институт прикладной</w:t>
      </w:r>
    </w:p>
    <w:p w:rsidR="00970367" w:rsidRPr="009615EA" w:rsidRDefault="00970367" w:rsidP="00970367">
      <w:pPr>
        <w:jc w:val="center"/>
        <w:rPr>
          <w:b/>
          <w:sz w:val="18"/>
          <w:szCs w:val="18"/>
        </w:rPr>
      </w:pPr>
      <w:r w:rsidRPr="009615EA">
        <w:rPr>
          <w:b/>
          <w:sz w:val="18"/>
          <w:szCs w:val="18"/>
        </w:rPr>
        <w:t>физики Российской академии наук» (ИПФ РАН)</w:t>
      </w:r>
    </w:p>
    <w:p w:rsidR="00F51D34" w:rsidRPr="009615EA" w:rsidRDefault="00970367" w:rsidP="00970367">
      <w:pPr>
        <w:suppressAutoHyphens/>
        <w:jc w:val="center"/>
        <w:rPr>
          <w:b/>
          <w:sz w:val="18"/>
          <w:szCs w:val="18"/>
        </w:rPr>
      </w:pPr>
      <w:r w:rsidRPr="009615EA">
        <w:rPr>
          <w:b/>
          <w:sz w:val="18"/>
          <w:szCs w:val="18"/>
        </w:rPr>
        <w:t>с ненормированным рабочим днем</w:t>
      </w:r>
    </w:p>
    <w:p w:rsidR="00970367" w:rsidRPr="009615EA" w:rsidRDefault="00970367" w:rsidP="00970367">
      <w:pPr>
        <w:suppressAutoHyphens/>
        <w:jc w:val="center"/>
        <w:rPr>
          <w:sz w:val="18"/>
          <w:szCs w:val="18"/>
        </w:rPr>
      </w:pPr>
    </w:p>
    <w:p w:rsidR="00970367" w:rsidRPr="009615EA" w:rsidRDefault="00970367" w:rsidP="00970367">
      <w:pPr>
        <w:suppressAutoHyphens/>
        <w:ind w:firstLine="340"/>
        <w:jc w:val="both"/>
        <w:rPr>
          <w:sz w:val="18"/>
          <w:szCs w:val="18"/>
        </w:rPr>
      </w:pPr>
      <w:r w:rsidRPr="009615EA">
        <w:rPr>
          <w:sz w:val="18"/>
          <w:szCs w:val="18"/>
        </w:rPr>
        <w:t>Заместитель директора, руководителя (учреждения, отделения)</w:t>
      </w:r>
    </w:p>
    <w:p w:rsidR="00970367" w:rsidRPr="009615EA" w:rsidRDefault="00970367" w:rsidP="00970367">
      <w:pPr>
        <w:suppressAutoHyphens/>
        <w:ind w:firstLine="340"/>
        <w:jc w:val="both"/>
        <w:rPr>
          <w:sz w:val="18"/>
          <w:szCs w:val="18"/>
        </w:rPr>
      </w:pPr>
      <w:r w:rsidRPr="009615EA">
        <w:rPr>
          <w:sz w:val="18"/>
          <w:szCs w:val="18"/>
        </w:rPr>
        <w:t>Помощник директора учреждения.</w:t>
      </w:r>
    </w:p>
    <w:p w:rsidR="00970367" w:rsidRPr="009615EA" w:rsidRDefault="00970367" w:rsidP="00970367">
      <w:pPr>
        <w:suppressAutoHyphens/>
        <w:ind w:firstLine="340"/>
        <w:jc w:val="both"/>
        <w:rPr>
          <w:sz w:val="18"/>
          <w:szCs w:val="18"/>
        </w:rPr>
      </w:pPr>
      <w:r w:rsidRPr="009615EA">
        <w:rPr>
          <w:sz w:val="18"/>
          <w:szCs w:val="18"/>
        </w:rPr>
        <w:t>Руководитель структурного подразделения и заместитель.</w:t>
      </w:r>
    </w:p>
    <w:p w:rsidR="00970367" w:rsidRPr="009615EA" w:rsidRDefault="00970367" w:rsidP="00970367">
      <w:pPr>
        <w:suppressAutoHyphens/>
        <w:ind w:firstLine="340"/>
        <w:jc w:val="both"/>
        <w:rPr>
          <w:sz w:val="18"/>
          <w:szCs w:val="18"/>
        </w:rPr>
      </w:pPr>
      <w:r w:rsidRPr="009615EA">
        <w:rPr>
          <w:sz w:val="18"/>
          <w:szCs w:val="18"/>
        </w:rPr>
        <w:t>Заместитель ученого секретаря (учреждения, отделения).</w:t>
      </w:r>
    </w:p>
    <w:p w:rsidR="00970367" w:rsidRPr="009615EA" w:rsidRDefault="00970367" w:rsidP="00970367">
      <w:pPr>
        <w:suppressAutoHyphens/>
        <w:ind w:firstLine="340"/>
        <w:jc w:val="both"/>
        <w:rPr>
          <w:sz w:val="18"/>
          <w:szCs w:val="18"/>
        </w:rPr>
      </w:pPr>
      <w:r w:rsidRPr="009615EA">
        <w:rPr>
          <w:sz w:val="18"/>
          <w:szCs w:val="18"/>
        </w:rPr>
        <w:t>Научные сотрудники (МНС, НС, СНС).</w:t>
      </w:r>
    </w:p>
    <w:p w:rsidR="00970367" w:rsidRPr="009615EA" w:rsidRDefault="00970367" w:rsidP="00970367">
      <w:pPr>
        <w:suppressAutoHyphens/>
        <w:ind w:firstLine="340"/>
        <w:jc w:val="both"/>
        <w:rPr>
          <w:sz w:val="18"/>
          <w:szCs w:val="18"/>
        </w:rPr>
      </w:pPr>
      <w:r w:rsidRPr="009615EA">
        <w:rPr>
          <w:sz w:val="18"/>
          <w:szCs w:val="18"/>
        </w:rPr>
        <w:t xml:space="preserve">Главный инженер, заместитель главного инженера (учреждения, отделения). </w:t>
      </w:r>
    </w:p>
    <w:p w:rsidR="00970367" w:rsidRPr="009615EA" w:rsidRDefault="00970367" w:rsidP="00970367">
      <w:pPr>
        <w:suppressAutoHyphens/>
        <w:ind w:firstLine="340"/>
        <w:jc w:val="both"/>
        <w:rPr>
          <w:sz w:val="18"/>
          <w:szCs w:val="18"/>
        </w:rPr>
      </w:pPr>
      <w:r w:rsidRPr="009615EA">
        <w:rPr>
          <w:sz w:val="18"/>
          <w:szCs w:val="18"/>
        </w:rPr>
        <w:t>Главный экономист (учреждения, отделения).</w:t>
      </w:r>
    </w:p>
    <w:p w:rsidR="00970367" w:rsidRPr="009615EA" w:rsidRDefault="00970367" w:rsidP="00970367">
      <w:pPr>
        <w:suppressAutoHyphens/>
        <w:ind w:firstLine="340"/>
        <w:jc w:val="both"/>
        <w:rPr>
          <w:sz w:val="18"/>
          <w:szCs w:val="18"/>
        </w:rPr>
      </w:pPr>
      <w:r w:rsidRPr="009615EA">
        <w:rPr>
          <w:sz w:val="18"/>
          <w:szCs w:val="18"/>
        </w:rPr>
        <w:t>Главный специалист, специалисты всех категорий (конструктор,</w:t>
      </w:r>
    </w:p>
    <w:p w:rsidR="00970367" w:rsidRPr="009615EA" w:rsidRDefault="00970367" w:rsidP="00970367">
      <w:pPr>
        <w:suppressAutoHyphens/>
        <w:ind w:firstLine="340"/>
        <w:jc w:val="both"/>
        <w:rPr>
          <w:sz w:val="18"/>
          <w:szCs w:val="18"/>
        </w:rPr>
      </w:pPr>
      <w:r w:rsidRPr="009615EA">
        <w:rPr>
          <w:sz w:val="18"/>
          <w:szCs w:val="18"/>
        </w:rPr>
        <w:t>программист, технолог, электроник, переводчик, энергетик, метролог,</w:t>
      </w:r>
    </w:p>
    <w:p w:rsidR="00970367" w:rsidRPr="009615EA" w:rsidRDefault="00970367" w:rsidP="00970367">
      <w:pPr>
        <w:suppressAutoHyphens/>
        <w:ind w:firstLine="340"/>
        <w:jc w:val="both"/>
        <w:rPr>
          <w:sz w:val="18"/>
          <w:szCs w:val="18"/>
        </w:rPr>
      </w:pPr>
      <w:r w:rsidRPr="009615EA">
        <w:rPr>
          <w:sz w:val="18"/>
          <w:szCs w:val="18"/>
        </w:rPr>
        <w:t xml:space="preserve">эколог, механик, библиотекарь, </w:t>
      </w:r>
      <w:r w:rsidR="00FC29E9">
        <w:rPr>
          <w:sz w:val="18"/>
          <w:szCs w:val="18"/>
        </w:rPr>
        <w:t xml:space="preserve">юристконсульт, </w:t>
      </w:r>
      <w:r w:rsidRPr="009615EA">
        <w:rPr>
          <w:sz w:val="18"/>
          <w:szCs w:val="18"/>
        </w:rPr>
        <w:t>экономист, бухгалтер, корректор, редактор).</w:t>
      </w:r>
    </w:p>
    <w:p w:rsidR="00970367" w:rsidRPr="009615EA" w:rsidRDefault="00970367" w:rsidP="00970367">
      <w:pPr>
        <w:suppressAutoHyphens/>
        <w:ind w:firstLine="340"/>
        <w:jc w:val="both"/>
        <w:rPr>
          <w:sz w:val="18"/>
          <w:szCs w:val="18"/>
        </w:rPr>
      </w:pPr>
      <w:r w:rsidRPr="009615EA">
        <w:rPr>
          <w:sz w:val="18"/>
          <w:szCs w:val="18"/>
        </w:rPr>
        <w:t>Инженеры всех специальностей и категории.</w:t>
      </w:r>
    </w:p>
    <w:p w:rsidR="00970367" w:rsidRPr="009615EA" w:rsidRDefault="00970367" w:rsidP="00970367">
      <w:pPr>
        <w:suppressAutoHyphens/>
        <w:ind w:firstLine="340"/>
        <w:jc w:val="both"/>
        <w:rPr>
          <w:sz w:val="18"/>
          <w:szCs w:val="18"/>
        </w:rPr>
      </w:pPr>
      <w:r w:rsidRPr="009615EA">
        <w:rPr>
          <w:sz w:val="18"/>
          <w:szCs w:val="18"/>
        </w:rPr>
        <w:t>Инженер-исследователь, стажер-исследователь.</w:t>
      </w:r>
    </w:p>
    <w:p w:rsidR="00970367" w:rsidRPr="009615EA" w:rsidRDefault="00970367" w:rsidP="00970367">
      <w:pPr>
        <w:suppressAutoHyphens/>
        <w:ind w:firstLine="340"/>
        <w:jc w:val="both"/>
        <w:rPr>
          <w:sz w:val="18"/>
          <w:szCs w:val="18"/>
        </w:rPr>
      </w:pPr>
      <w:r w:rsidRPr="009615EA">
        <w:rPr>
          <w:sz w:val="18"/>
          <w:szCs w:val="18"/>
        </w:rPr>
        <w:t>Начальник штаба Гражданской обороны.</w:t>
      </w:r>
    </w:p>
    <w:p w:rsidR="00970367" w:rsidRPr="009615EA" w:rsidRDefault="00970367" w:rsidP="00970367">
      <w:pPr>
        <w:suppressAutoHyphens/>
        <w:ind w:firstLine="340"/>
        <w:jc w:val="both"/>
        <w:rPr>
          <w:sz w:val="18"/>
          <w:szCs w:val="18"/>
        </w:rPr>
      </w:pPr>
      <w:r w:rsidRPr="009615EA">
        <w:rPr>
          <w:sz w:val="18"/>
          <w:szCs w:val="18"/>
        </w:rPr>
        <w:t>Заведующий (начальник) стенда, бюро, архива, канцелярии, участка, склада, хозяйства и их заместители.</w:t>
      </w:r>
    </w:p>
    <w:p w:rsidR="00970367" w:rsidRPr="009615EA" w:rsidRDefault="00970367" w:rsidP="00970367">
      <w:pPr>
        <w:suppressAutoHyphens/>
        <w:ind w:firstLine="340"/>
        <w:jc w:val="both"/>
        <w:rPr>
          <w:sz w:val="18"/>
          <w:szCs w:val="18"/>
        </w:rPr>
      </w:pPr>
      <w:r w:rsidRPr="009615EA">
        <w:rPr>
          <w:sz w:val="18"/>
          <w:szCs w:val="18"/>
        </w:rPr>
        <w:t>Руководитель выборного профсоюзного органа.</w:t>
      </w:r>
    </w:p>
    <w:p w:rsidR="00970367" w:rsidRPr="009615EA" w:rsidRDefault="00970367" w:rsidP="00970367">
      <w:pPr>
        <w:suppressAutoHyphens/>
        <w:ind w:firstLine="340"/>
        <w:jc w:val="both"/>
        <w:rPr>
          <w:sz w:val="18"/>
          <w:szCs w:val="18"/>
        </w:rPr>
      </w:pPr>
      <w:r w:rsidRPr="009615EA">
        <w:rPr>
          <w:sz w:val="18"/>
          <w:szCs w:val="18"/>
        </w:rPr>
        <w:t>Руководитель группы.</w:t>
      </w:r>
    </w:p>
    <w:p w:rsidR="00970367" w:rsidRPr="009615EA" w:rsidRDefault="00970367" w:rsidP="00970367">
      <w:pPr>
        <w:suppressAutoHyphens/>
        <w:ind w:firstLine="340"/>
        <w:jc w:val="both"/>
        <w:rPr>
          <w:sz w:val="18"/>
          <w:szCs w:val="18"/>
        </w:rPr>
      </w:pPr>
      <w:r w:rsidRPr="009615EA">
        <w:rPr>
          <w:sz w:val="18"/>
          <w:szCs w:val="18"/>
        </w:rPr>
        <w:t>Мастер (старший, контрольный).</w:t>
      </w:r>
    </w:p>
    <w:p w:rsidR="00970367" w:rsidRPr="009615EA" w:rsidRDefault="00970367" w:rsidP="00970367">
      <w:pPr>
        <w:suppressAutoHyphens/>
        <w:ind w:firstLine="340"/>
        <w:jc w:val="both"/>
        <w:rPr>
          <w:sz w:val="18"/>
          <w:szCs w:val="18"/>
        </w:rPr>
      </w:pPr>
      <w:r w:rsidRPr="009615EA">
        <w:rPr>
          <w:sz w:val="18"/>
          <w:szCs w:val="18"/>
        </w:rPr>
        <w:t>Техники всех категорий.</w:t>
      </w:r>
    </w:p>
    <w:p w:rsidR="00970367" w:rsidRPr="009615EA" w:rsidRDefault="00970367" w:rsidP="00970367">
      <w:pPr>
        <w:suppressAutoHyphens/>
        <w:ind w:firstLine="340"/>
        <w:jc w:val="both"/>
        <w:rPr>
          <w:sz w:val="18"/>
          <w:szCs w:val="18"/>
        </w:rPr>
      </w:pPr>
      <w:r w:rsidRPr="009615EA">
        <w:rPr>
          <w:sz w:val="18"/>
          <w:szCs w:val="18"/>
        </w:rPr>
        <w:t>Лаборант-исследователь (старший); лаборант (старший).</w:t>
      </w:r>
    </w:p>
    <w:p w:rsidR="00970367" w:rsidRPr="009615EA" w:rsidRDefault="00970367" w:rsidP="00970367">
      <w:pPr>
        <w:suppressAutoHyphens/>
        <w:ind w:firstLine="340"/>
        <w:jc w:val="both"/>
        <w:rPr>
          <w:sz w:val="18"/>
          <w:szCs w:val="18"/>
        </w:rPr>
      </w:pPr>
      <w:r w:rsidRPr="009615EA">
        <w:rPr>
          <w:sz w:val="18"/>
          <w:szCs w:val="18"/>
        </w:rPr>
        <w:t>Делопроизводитель.</w:t>
      </w:r>
    </w:p>
    <w:p w:rsidR="00970367" w:rsidRPr="009615EA" w:rsidRDefault="00970367" w:rsidP="00970367">
      <w:pPr>
        <w:suppressAutoHyphens/>
        <w:ind w:firstLine="340"/>
        <w:jc w:val="both"/>
        <w:rPr>
          <w:sz w:val="18"/>
          <w:szCs w:val="18"/>
        </w:rPr>
      </w:pPr>
      <w:r w:rsidRPr="009615EA">
        <w:rPr>
          <w:sz w:val="18"/>
          <w:szCs w:val="18"/>
        </w:rPr>
        <w:t>Оператор по диспетчерскому обслуживанию лифтов.</w:t>
      </w:r>
    </w:p>
    <w:p w:rsidR="00970367" w:rsidRPr="009615EA" w:rsidRDefault="00970367" w:rsidP="00970367">
      <w:pPr>
        <w:suppressAutoHyphens/>
        <w:ind w:firstLine="340"/>
        <w:jc w:val="both"/>
        <w:rPr>
          <w:sz w:val="18"/>
          <w:szCs w:val="18"/>
        </w:rPr>
      </w:pPr>
      <w:r w:rsidRPr="009615EA">
        <w:rPr>
          <w:sz w:val="18"/>
          <w:szCs w:val="18"/>
        </w:rPr>
        <w:t>Работники службы безопасности и пожарной охраны (начальник, инженер, техник, дежурный бюро пропусков).</w:t>
      </w:r>
    </w:p>
    <w:p w:rsidR="00343C2B" w:rsidRPr="009615EA" w:rsidRDefault="00343C2B" w:rsidP="00970367">
      <w:pPr>
        <w:suppressAutoHyphens/>
        <w:ind w:firstLine="340"/>
        <w:jc w:val="both"/>
        <w:rPr>
          <w:sz w:val="18"/>
          <w:szCs w:val="18"/>
        </w:rPr>
      </w:pPr>
    </w:p>
    <w:p w:rsidR="00970367" w:rsidRPr="009615EA" w:rsidRDefault="00970367" w:rsidP="00970367">
      <w:pPr>
        <w:suppressAutoHyphens/>
        <w:ind w:firstLine="340"/>
        <w:jc w:val="both"/>
        <w:rPr>
          <w:sz w:val="18"/>
          <w:szCs w:val="18"/>
        </w:rPr>
      </w:pPr>
      <w:r w:rsidRPr="009615EA">
        <w:rPr>
          <w:sz w:val="18"/>
          <w:szCs w:val="18"/>
        </w:rPr>
        <w:t>Дополнительный оплачиваемый отпуск работникам с ненормированным рабочим днем предоставляется в качестве компенсации за нагрузку и работу за пределами нормальной продолжительности рабочего времени.</w:t>
      </w:r>
    </w:p>
    <w:p w:rsidR="000D4FB2" w:rsidRPr="009615EA" w:rsidRDefault="000D4FB2" w:rsidP="00970367">
      <w:pPr>
        <w:suppressAutoHyphens/>
        <w:rPr>
          <w:sz w:val="18"/>
          <w:szCs w:val="18"/>
        </w:rPr>
      </w:pPr>
    </w:p>
    <w:sectPr w:rsidR="000D4FB2" w:rsidRPr="009615EA" w:rsidSect="00132BC1">
      <w:footerReference w:type="even" r:id="rId9"/>
      <w:footerReference w:type="default" r:id="rId10"/>
      <w:pgSz w:w="8420" w:h="11907" w:orient="landscape" w:code="9"/>
      <w:pgMar w:top="567"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F4" w:rsidRDefault="00667EF4">
      <w:r>
        <w:separator/>
      </w:r>
    </w:p>
  </w:endnote>
  <w:endnote w:type="continuationSeparator" w:id="0">
    <w:p w:rsidR="00667EF4" w:rsidRDefault="0066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FB" w:rsidRDefault="00F905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05FB" w:rsidRDefault="00F905F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5FB" w:rsidRDefault="00F905F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322D8">
      <w:rPr>
        <w:rStyle w:val="a6"/>
        <w:noProof/>
      </w:rPr>
      <w:t>2</w:t>
    </w:r>
    <w:r>
      <w:rPr>
        <w:rStyle w:val="a6"/>
      </w:rPr>
      <w:fldChar w:fldCharType="end"/>
    </w:r>
  </w:p>
  <w:p w:rsidR="00F905FB" w:rsidRDefault="00F905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F4" w:rsidRDefault="00667EF4">
      <w:r>
        <w:separator/>
      </w:r>
    </w:p>
  </w:footnote>
  <w:footnote w:type="continuationSeparator" w:id="0">
    <w:p w:rsidR="00667EF4" w:rsidRDefault="00667E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AB0"/>
    <w:multiLevelType w:val="multilevel"/>
    <w:tmpl w:val="C728D4E8"/>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160ABC"/>
    <w:multiLevelType w:val="multilevel"/>
    <w:tmpl w:val="76B09C1E"/>
    <w:lvl w:ilvl="0">
      <w:start w:val="1"/>
      <w:numFmt w:val="none"/>
      <w:lvlText w:val="–"/>
      <w:lvlJc w:val="left"/>
      <w:pPr>
        <w:ind w:left="680" w:hanging="226"/>
      </w:pPr>
      <w:rPr>
        <w:rFont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0D7F34"/>
    <w:multiLevelType w:val="hybridMultilevel"/>
    <w:tmpl w:val="A54E0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503B"/>
    <w:multiLevelType w:val="multilevel"/>
    <w:tmpl w:val="C728D4E8"/>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7A1FC7"/>
    <w:multiLevelType w:val="hybridMultilevel"/>
    <w:tmpl w:val="A6323CC6"/>
    <w:lvl w:ilvl="0" w:tplc="83224698">
      <w:start w:val="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5" w15:restartNumberingAfterBreak="0">
    <w:nsid w:val="12086D3B"/>
    <w:multiLevelType w:val="multilevel"/>
    <w:tmpl w:val="5FF0DEBE"/>
    <w:lvl w:ilvl="0">
      <w:start w:val="8"/>
      <w:numFmt w:val="decimal"/>
      <w:lvlText w:val="%1"/>
      <w:lvlJc w:val="left"/>
      <w:pPr>
        <w:ind w:left="502" w:hanging="466"/>
      </w:pPr>
      <w:rPr>
        <w:rFonts w:hint="default"/>
        <w:lang w:val="ru-RU" w:eastAsia="ru-RU" w:bidi="ru-RU"/>
      </w:rPr>
    </w:lvl>
    <w:lvl w:ilvl="1">
      <w:start w:val="1"/>
      <w:numFmt w:val="decimal"/>
      <w:suff w:val="space"/>
      <w:lvlText w:val="%1.%2."/>
      <w:lvlJc w:val="left"/>
      <w:pPr>
        <w:ind w:left="0" w:firstLine="340"/>
      </w:pPr>
      <w:rPr>
        <w:rFonts w:ascii="Times New Roman" w:eastAsia="Times New Roman" w:hAnsi="Times New Roman" w:cs="Times New Roman" w:hint="default"/>
        <w:b/>
        <w:bCs/>
        <w:spacing w:val="0"/>
        <w:w w:val="100"/>
        <w:sz w:val="20"/>
        <w:szCs w:val="20"/>
        <w:lang w:val="ru-RU" w:eastAsia="ru-RU" w:bidi="ru-RU"/>
      </w:rPr>
    </w:lvl>
    <w:lvl w:ilvl="2">
      <w:numFmt w:val="bullet"/>
      <w:lvlText w:val="•"/>
      <w:lvlJc w:val="left"/>
      <w:pPr>
        <w:ind w:left="2484" w:hanging="466"/>
      </w:pPr>
      <w:rPr>
        <w:rFonts w:hint="default"/>
        <w:lang w:val="ru-RU" w:eastAsia="ru-RU" w:bidi="ru-RU"/>
      </w:rPr>
    </w:lvl>
    <w:lvl w:ilvl="3">
      <w:numFmt w:val="bullet"/>
      <w:lvlText w:val="•"/>
      <w:lvlJc w:val="left"/>
      <w:pPr>
        <w:ind w:left="3477" w:hanging="466"/>
      </w:pPr>
      <w:rPr>
        <w:rFonts w:hint="default"/>
        <w:lang w:val="ru-RU" w:eastAsia="ru-RU" w:bidi="ru-RU"/>
      </w:rPr>
    </w:lvl>
    <w:lvl w:ilvl="4">
      <w:numFmt w:val="bullet"/>
      <w:lvlText w:val="•"/>
      <w:lvlJc w:val="left"/>
      <w:pPr>
        <w:ind w:left="4469" w:hanging="466"/>
      </w:pPr>
      <w:rPr>
        <w:rFonts w:hint="default"/>
        <w:lang w:val="ru-RU" w:eastAsia="ru-RU" w:bidi="ru-RU"/>
      </w:rPr>
    </w:lvl>
    <w:lvl w:ilvl="5">
      <w:numFmt w:val="bullet"/>
      <w:lvlText w:val="•"/>
      <w:lvlJc w:val="left"/>
      <w:pPr>
        <w:ind w:left="5462" w:hanging="466"/>
      </w:pPr>
      <w:rPr>
        <w:rFonts w:hint="default"/>
        <w:lang w:val="ru-RU" w:eastAsia="ru-RU" w:bidi="ru-RU"/>
      </w:rPr>
    </w:lvl>
    <w:lvl w:ilvl="6">
      <w:numFmt w:val="bullet"/>
      <w:lvlText w:val="•"/>
      <w:lvlJc w:val="left"/>
      <w:pPr>
        <w:ind w:left="6454" w:hanging="466"/>
      </w:pPr>
      <w:rPr>
        <w:rFonts w:hint="default"/>
        <w:lang w:val="ru-RU" w:eastAsia="ru-RU" w:bidi="ru-RU"/>
      </w:rPr>
    </w:lvl>
    <w:lvl w:ilvl="7">
      <w:numFmt w:val="bullet"/>
      <w:lvlText w:val="•"/>
      <w:lvlJc w:val="left"/>
      <w:pPr>
        <w:ind w:left="7446" w:hanging="466"/>
      </w:pPr>
      <w:rPr>
        <w:rFonts w:hint="default"/>
        <w:lang w:val="ru-RU" w:eastAsia="ru-RU" w:bidi="ru-RU"/>
      </w:rPr>
    </w:lvl>
    <w:lvl w:ilvl="8">
      <w:numFmt w:val="bullet"/>
      <w:lvlText w:val="•"/>
      <w:lvlJc w:val="left"/>
      <w:pPr>
        <w:ind w:left="8439" w:hanging="466"/>
      </w:pPr>
      <w:rPr>
        <w:rFonts w:hint="default"/>
        <w:lang w:val="ru-RU" w:eastAsia="ru-RU" w:bidi="ru-RU"/>
      </w:rPr>
    </w:lvl>
  </w:abstractNum>
  <w:abstractNum w:abstractNumId="6" w15:restartNumberingAfterBreak="0">
    <w:nsid w:val="175662BB"/>
    <w:multiLevelType w:val="multilevel"/>
    <w:tmpl w:val="E12C0CBA"/>
    <w:lvl w:ilvl="0">
      <w:start w:val="1"/>
      <w:numFmt w:val="russianLower"/>
      <w:lvlText w:val="%1)"/>
      <w:lvlJc w:val="left"/>
      <w:pPr>
        <w:ind w:left="-17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8DF4601"/>
    <w:multiLevelType w:val="multilevel"/>
    <w:tmpl w:val="AD60DD2C"/>
    <w:lvl w:ilvl="0">
      <w:start w:val="1"/>
      <w:numFmt w:val="decimal"/>
      <w:lvlText w:val="%1)"/>
      <w:lvlJc w:val="left"/>
      <w:pPr>
        <w:ind w:left="340" w:hanging="340"/>
      </w:pPr>
      <w:rPr>
        <w:rFonts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766FCE"/>
    <w:multiLevelType w:val="multilevel"/>
    <w:tmpl w:val="50AE9334"/>
    <w:lvl w:ilvl="0">
      <w:start w:val="1"/>
      <w:numFmt w:val="decimal"/>
      <w:lvlText w:val="%1)"/>
      <w:lvlJc w:val="left"/>
      <w:pPr>
        <w:ind w:left="340" w:hanging="34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B652C58"/>
    <w:multiLevelType w:val="multilevel"/>
    <w:tmpl w:val="EED2A758"/>
    <w:lvl w:ilvl="0">
      <w:start w:val="1"/>
      <w:numFmt w:val="decimal"/>
      <w:lvlText w:val="%1"/>
      <w:lvlJc w:val="left"/>
      <w:pPr>
        <w:ind w:left="502" w:hanging="668"/>
      </w:pPr>
      <w:rPr>
        <w:rFonts w:hint="default"/>
        <w:lang w:val="ru-RU" w:eastAsia="ru-RU" w:bidi="ru-RU"/>
      </w:rPr>
    </w:lvl>
    <w:lvl w:ilvl="1">
      <w:start w:val="2"/>
      <w:numFmt w:val="decimal"/>
      <w:suff w:val="space"/>
      <w:lvlText w:val="%1.%2."/>
      <w:lvlJc w:val="left"/>
      <w:pPr>
        <w:ind w:left="0" w:firstLine="340"/>
      </w:pPr>
      <w:rPr>
        <w:rFonts w:ascii="Times New Roman" w:eastAsia="Times New Roman" w:hAnsi="Times New Roman" w:cs="Times New Roman" w:hint="default"/>
        <w:b/>
        <w:bCs/>
        <w:spacing w:val="-8"/>
        <w:w w:val="100"/>
        <w:sz w:val="20"/>
        <w:szCs w:val="20"/>
        <w:lang w:val="ru-RU" w:eastAsia="ru-RU" w:bidi="ru-RU"/>
      </w:rPr>
    </w:lvl>
    <w:lvl w:ilvl="2">
      <w:numFmt w:val="bullet"/>
      <w:lvlText w:val="•"/>
      <w:lvlJc w:val="left"/>
      <w:pPr>
        <w:ind w:left="2484" w:hanging="668"/>
      </w:pPr>
      <w:rPr>
        <w:rFonts w:hint="default"/>
        <w:lang w:val="ru-RU" w:eastAsia="ru-RU" w:bidi="ru-RU"/>
      </w:rPr>
    </w:lvl>
    <w:lvl w:ilvl="3">
      <w:numFmt w:val="bullet"/>
      <w:lvlText w:val="•"/>
      <w:lvlJc w:val="left"/>
      <w:pPr>
        <w:ind w:left="3477" w:hanging="668"/>
      </w:pPr>
      <w:rPr>
        <w:rFonts w:hint="default"/>
        <w:lang w:val="ru-RU" w:eastAsia="ru-RU" w:bidi="ru-RU"/>
      </w:rPr>
    </w:lvl>
    <w:lvl w:ilvl="4">
      <w:numFmt w:val="bullet"/>
      <w:lvlText w:val="•"/>
      <w:lvlJc w:val="left"/>
      <w:pPr>
        <w:ind w:left="4469" w:hanging="668"/>
      </w:pPr>
      <w:rPr>
        <w:rFonts w:hint="default"/>
        <w:lang w:val="ru-RU" w:eastAsia="ru-RU" w:bidi="ru-RU"/>
      </w:rPr>
    </w:lvl>
    <w:lvl w:ilvl="5">
      <w:numFmt w:val="bullet"/>
      <w:lvlText w:val="•"/>
      <w:lvlJc w:val="left"/>
      <w:pPr>
        <w:ind w:left="5462" w:hanging="668"/>
      </w:pPr>
      <w:rPr>
        <w:rFonts w:hint="default"/>
        <w:lang w:val="ru-RU" w:eastAsia="ru-RU" w:bidi="ru-RU"/>
      </w:rPr>
    </w:lvl>
    <w:lvl w:ilvl="6">
      <w:numFmt w:val="bullet"/>
      <w:lvlText w:val="•"/>
      <w:lvlJc w:val="left"/>
      <w:pPr>
        <w:ind w:left="6454" w:hanging="668"/>
      </w:pPr>
      <w:rPr>
        <w:rFonts w:hint="default"/>
        <w:lang w:val="ru-RU" w:eastAsia="ru-RU" w:bidi="ru-RU"/>
      </w:rPr>
    </w:lvl>
    <w:lvl w:ilvl="7">
      <w:numFmt w:val="bullet"/>
      <w:lvlText w:val="•"/>
      <w:lvlJc w:val="left"/>
      <w:pPr>
        <w:ind w:left="7446" w:hanging="668"/>
      </w:pPr>
      <w:rPr>
        <w:rFonts w:hint="default"/>
        <w:lang w:val="ru-RU" w:eastAsia="ru-RU" w:bidi="ru-RU"/>
      </w:rPr>
    </w:lvl>
    <w:lvl w:ilvl="8">
      <w:numFmt w:val="bullet"/>
      <w:lvlText w:val="•"/>
      <w:lvlJc w:val="left"/>
      <w:pPr>
        <w:ind w:left="8439" w:hanging="668"/>
      </w:pPr>
      <w:rPr>
        <w:rFonts w:hint="default"/>
        <w:lang w:val="ru-RU" w:eastAsia="ru-RU" w:bidi="ru-RU"/>
      </w:rPr>
    </w:lvl>
  </w:abstractNum>
  <w:abstractNum w:abstractNumId="10" w15:restartNumberingAfterBreak="0">
    <w:nsid w:val="1E57222F"/>
    <w:multiLevelType w:val="multilevel"/>
    <w:tmpl w:val="E64CB2AC"/>
    <w:lvl w:ilvl="0">
      <w:start w:val="1"/>
      <w:numFmt w:val="russianLower"/>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27936A2"/>
    <w:multiLevelType w:val="hybridMultilevel"/>
    <w:tmpl w:val="2B0A7A60"/>
    <w:lvl w:ilvl="0" w:tplc="20282AB2">
      <w:start w:val="1"/>
      <w:numFmt w:val="bullet"/>
      <w:lvlText w:val="−"/>
      <w:lvlJc w:val="left"/>
      <w:pPr>
        <w:ind w:left="1260" w:hanging="360"/>
      </w:pPr>
      <w:rPr>
        <w:rFonts w:ascii="Times New Roman" w:hAnsi="Times New Roman" w:cs="Times New Roman" w:hint="default"/>
      </w:rPr>
    </w:lvl>
    <w:lvl w:ilvl="1" w:tplc="42C288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A7509"/>
    <w:multiLevelType w:val="multilevel"/>
    <w:tmpl w:val="3FE6AFA6"/>
    <w:lvl w:ilvl="0">
      <w:start w:val="3"/>
      <w:numFmt w:val="decimal"/>
      <w:lvlText w:val="%1"/>
      <w:lvlJc w:val="left"/>
      <w:pPr>
        <w:ind w:left="1346" w:hanging="420"/>
      </w:pPr>
      <w:rPr>
        <w:rFonts w:hint="default"/>
        <w:lang w:val="ru-RU" w:eastAsia="ru-RU" w:bidi="ru-RU"/>
      </w:rPr>
    </w:lvl>
    <w:lvl w:ilvl="1">
      <w:start w:val="2"/>
      <w:numFmt w:val="decimal"/>
      <w:suff w:val="space"/>
      <w:lvlText w:val="%1.%2."/>
      <w:lvlJc w:val="left"/>
      <w:pPr>
        <w:ind w:left="0" w:firstLine="340"/>
      </w:pPr>
      <w:rPr>
        <w:rFonts w:ascii="Times New Roman" w:eastAsia="Times New Roman" w:hAnsi="Times New Roman" w:cs="Times New Roman" w:hint="default"/>
        <w:b/>
        <w:bCs/>
        <w:spacing w:val="-5"/>
        <w:w w:val="100"/>
        <w:sz w:val="20"/>
        <w:szCs w:val="20"/>
        <w:lang w:val="ru-RU" w:eastAsia="ru-RU" w:bidi="ru-RU"/>
      </w:rPr>
    </w:lvl>
    <w:lvl w:ilvl="2">
      <w:numFmt w:val="bullet"/>
      <w:lvlText w:val="•"/>
      <w:lvlJc w:val="left"/>
      <w:pPr>
        <w:ind w:left="3156" w:hanging="420"/>
      </w:pPr>
      <w:rPr>
        <w:rFonts w:hint="default"/>
        <w:lang w:val="ru-RU" w:eastAsia="ru-RU" w:bidi="ru-RU"/>
      </w:rPr>
    </w:lvl>
    <w:lvl w:ilvl="3">
      <w:numFmt w:val="bullet"/>
      <w:lvlText w:val="•"/>
      <w:lvlJc w:val="left"/>
      <w:pPr>
        <w:ind w:left="4065" w:hanging="420"/>
      </w:pPr>
      <w:rPr>
        <w:rFonts w:hint="default"/>
        <w:lang w:val="ru-RU" w:eastAsia="ru-RU" w:bidi="ru-RU"/>
      </w:rPr>
    </w:lvl>
    <w:lvl w:ilvl="4">
      <w:numFmt w:val="bullet"/>
      <w:lvlText w:val="•"/>
      <w:lvlJc w:val="left"/>
      <w:pPr>
        <w:ind w:left="4973" w:hanging="420"/>
      </w:pPr>
      <w:rPr>
        <w:rFonts w:hint="default"/>
        <w:lang w:val="ru-RU" w:eastAsia="ru-RU" w:bidi="ru-RU"/>
      </w:rPr>
    </w:lvl>
    <w:lvl w:ilvl="5">
      <w:numFmt w:val="bullet"/>
      <w:lvlText w:val="•"/>
      <w:lvlJc w:val="left"/>
      <w:pPr>
        <w:ind w:left="5882" w:hanging="420"/>
      </w:pPr>
      <w:rPr>
        <w:rFonts w:hint="default"/>
        <w:lang w:val="ru-RU" w:eastAsia="ru-RU" w:bidi="ru-RU"/>
      </w:rPr>
    </w:lvl>
    <w:lvl w:ilvl="6">
      <w:numFmt w:val="bullet"/>
      <w:lvlText w:val="•"/>
      <w:lvlJc w:val="left"/>
      <w:pPr>
        <w:ind w:left="6790" w:hanging="420"/>
      </w:pPr>
      <w:rPr>
        <w:rFonts w:hint="default"/>
        <w:lang w:val="ru-RU" w:eastAsia="ru-RU" w:bidi="ru-RU"/>
      </w:rPr>
    </w:lvl>
    <w:lvl w:ilvl="7">
      <w:numFmt w:val="bullet"/>
      <w:lvlText w:val="•"/>
      <w:lvlJc w:val="left"/>
      <w:pPr>
        <w:ind w:left="7698" w:hanging="420"/>
      </w:pPr>
      <w:rPr>
        <w:rFonts w:hint="default"/>
        <w:lang w:val="ru-RU" w:eastAsia="ru-RU" w:bidi="ru-RU"/>
      </w:rPr>
    </w:lvl>
    <w:lvl w:ilvl="8">
      <w:numFmt w:val="bullet"/>
      <w:lvlText w:val="•"/>
      <w:lvlJc w:val="left"/>
      <w:pPr>
        <w:ind w:left="8607" w:hanging="420"/>
      </w:pPr>
      <w:rPr>
        <w:rFonts w:hint="default"/>
        <w:lang w:val="ru-RU" w:eastAsia="ru-RU" w:bidi="ru-RU"/>
      </w:rPr>
    </w:lvl>
  </w:abstractNum>
  <w:abstractNum w:abstractNumId="13" w15:restartNumberingAfterBreak="0">
    <w:nsid w:val="2A194E67"/>
    <w:multiLevelType w:val="multilevel"/>
    <w:tmpl w:val="DD7EA6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ascii="Times New Roman" w:hAnsi="Times New Roman" w:cs="Times New Roman" w:hint="default"/>
        <w:b w:val="0"/>
        <w:i w:val="0"/>
        <w:sz w:val="20"/>
        <w:szCs w:val="2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AB10050"/>
    <w:multiLevelType w:val="multilevel"/>
    <w:tmpl w:val="B2AAB046"/>
    <w:lvl w:ilvl="0">
      <w:start w:val="1"/>
      <w:numFmt w:val="none"/>
      <w:lvlText w:val="–"/>
      <w:lvlJc w:val="left"/>
      <w:pPr>
        <w:ind w:left="680" w:hanging="22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7134A"/>
    <w:multiLevelType w:val="multilevel"/>
    <w:tmpl w:val="6B703AB4"/>
    <w:lvl w:ilvl="0">
      <w:numFmt w:val="bullet"/>
      <w:lvlText w:val="-"/>
      <w:lvlJc w:val="left"/>
      <w:pPr>
        <w:ind w:left="502" w:hanging="152"/>
      </w:pPr>
      <w:rPr>
        <w:rFonts w:ascii="Times New Roman" w:eastAsia="Times New Roman" w:hAnsi="Times New Roman" w:cs="Times New Roman" w:hint="default"/>
        <w:w w:val="99"/>
        <w:sz w:val="24"/>
        <w:szCs w:val="24"/>
      </w:rPr>
    </w:lvl>
    <w:lvl w:ilvl="1">
      <w:numFmt w:val="none"/>
      <w:suff w:val="space"/>
      <w:lvlText w:val="–"/>
      <w:lvlJc w:val="left"/>
      <w:pPr>
        <w:ind w:left="0" w:firstLine="340"/>
      </w:pPr>
      <w:rPr>
        <w:rFonts w:hint="default"/>
        <w:w w:val="99"/>
        <w:sz w:val="24"/>
      </w:rPr>
    </w:lvl>
    <w:lvl w:ilvl="2">
      <w:numFmt w:val="bullet"/>
      <w:lvlText w:val="•"/>
      <w:lvlJc w:val="left"/>
      <w:pPr>
        <w:ind w:left="2484" w:hanging="140"/>
      </w:pPr>
      <w:rPr>
        <w:rFonts w:hint="default"/>
      </w:rPr>
    </w:lvl>
    <w:lvl w:ilvl="3">
      <w:numFmt w:val="bullet"/>
      <w:lvlText w:val="•"/>
      <w:lvlJc w:val="left"/>
      <w:pPr>
        <w:ind w:left="3477" w:hanging="140"/>
      </w:pPr>
      <w:rPr>
        <w:rFonts w:hint="default"/>
      </w:rPr>
    </w:lvl>
    <w:lvl w:ilvl="4">
      <w:numFmt w:val="bullet"/>
      <w:lvlText w:val="•"/>
      <w:lvlJc w:val="left"/>
      <w:pPr>
        <w:ind w:left="4469" w:hanging="140"/>
      </w:pPr>
      <w:rPr>
        <w:rFonts w:hint="default"/>
      </w:rPr>
    </w:lvl>
    <w:lvl w:ilvl="5">
      <w:numFmt w:val="bullet"/>
      <w:lvlText w:val="•"/>
      <w:lvlJc w:val="left"/>
      <w:pPr>
        <w:ind w:left="5462" w:hanging="140"/>
      </w:pPr>
      <w:rPr>
        <w:rFonts w:hint="default"/>
      </w:rPr>
    </w:lvl>
    <w:lvl w:ilvl="6">
      <w:numFmt w:val="bullet"/>
      <w:lvlText w:val="•"/>
      <w:lvlJc w:val="left"/>
      <w:pPr>
        <w:ind w:left="6454" w:hanging="140"/>
      </w:pPr>
      <w:rPr>
        <w:rFonts w:hint="default"/>
      </w:rPr>
    </w:lvl>
    <w:lvl w:ilvl="7">
      <w:numFmt w:val="bullet"/>
      <w:lvlText w:val="•"/>
      <w:lvlJc w:val="left"/>
      <w:pPr>
        <w:ind w:left="7446" w:hanging="140"/>
      </w:pPr>
      <w:rPr>
        <w:rFonts w:hint="default"/>
      </w:rPr>
    </w:lvl>
    <w:lvl w:ilvl="8">
      <w:numFmt w:val="bullet"/>
      <w:lvlText w:val="•"/>
      <w:lvlJc w:val="left"/>
      <w:pPr>
        <w:ind w:left="8439" w:hanging="140"/>
      </w:pPr>
      <w:rPr>
        <w:rFonts w:hint="default"/>
      </w:rPr>
    </w:lvl>
  </w:abstractNum>
  <w:abstractNum w:abstractNumId="16" w15:restartNumberingAfterBreak="0">
    <w:nsid w:val="2ED73BCF"/>
    <w:multiLevelType w:val="hybridMultilevel"/>
    <w:tmpl w:val="74E2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848EA"/>
    <w:multiLevelType w:val="multilevel"/>
    <w:tmpl w:val="9E84BED4"/>
    <w:lvl w:ilvl="0">
      <w:start w:val="1"/>
      <w:numFmt w:val="decimal"/>
      <w:lvlText w:val="%1)"/>
      <w:lvlJc w:val="left"/>
      <w:pPr>
        <w:ind w:left="340" w:hanging="340"/>
      </w:pPr>
      <w:rPr>
        <w:rFonts w:hint="default"/>
        <w:color w:val="000000"/>
        <w:w w:val="10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18" w15:restartNumberingAfterBreak="0">
    <w:nsid w:val="391C256E"/>
    <w:multiLevelType w:val="multilevel"/>
    <w:tmpl w:val="D52A48F2"/>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30B4CC7"/>
    <w:multiLevelType w:val="multilevel"/>
    <w:tmpl w:val="261C493C"/>
    <w:lvl w:ilvl="0">
      <w:start w:val="1"/>
      <w:numFmt w:val="russianLower"/>
      <w:lvlText w:val="%1)"/>
      <w:lvlJc w:val="left"/>
      <w:pPr>
        <w:ind w:left="0" w:firstLine="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3A2E4C"/>
    <w:multiLevelType w:val="multilevel"/>
    <w:tmpl w:val="4642A622"/>
    <w:lvl w:ilvl="0">
      <w:start w:val="1"/>
      <w:numFmt w:val="decimal"/>
      <w:lvlText w:val="%1)"/>
      <w:lvlJc w:val="left"/>
      <w:pPr>
        <w:ind w:left="340" w:hanging="34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4FB1E35"/>
    <w:multiLevelType w:val="multilevel"/>
    <w:tmpl w:val="F92235FE"/>
    <w:lvl w:ilvl="0">
      <w:start w:val="1"/>
      <w:numFmt w:val="russianLower"/>
      <w:lvlText w:val="%1)"/>
      <w:lvlJc w:val="left"/>
      <w:pPr>
        <w:ind w:left="680" w:hanging="22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5A45EB"/>
    <w:multiLevelType w:val="multilevel"/>
    <w:tmpl w:val="9E84BED4"/>
    <w:lvl w:ilvl="0">
      <w:start w:val="1"/>
      <w:numFmt w:val="decimal"/>
      <w:lvlText w:val="%1)"/>
      <w:lvlJc w:val="left"/>
      <w:pPr>
        <w:ind w:left="340" w:hanging="340"/>
      </w:pPr>
      <w:rPr>
        <w:rFonts w:hint="default"/>
        <w:color w:val="000000"/>
        <w:w w:val="100"/>
      </w:rPr>
    </w:lvl>
    <w:lvl w:ilvl="1">
      <w:start w:val="1"/>
      <w:numFmt w:val="lowerLetter"/>
      <w:lvlText w:val="%2."/>
      <w:lvlJc w:val="left"/>
      <w:pPr>
        <w:ind w:left="1420" w:hanging="360"/>
      </w:pPr>
      <w:rPr>
        <w:rFonts w:hint="default"/>
      </w:rPr>
    </w:lvl>
    <w:lvl w:ilvl="2">
      <w:start w:val="1"/>
      <w:numFmt w:val="lowerRoman"/>
      <w:lvlText w:val="%3."/>
      <w:lvlJc w:val="right"/>
      <w:pPr>
        <w:ind w:left="2140" w:hanging="180"/>
      </w:pPr>
      <w:rPr>
        <w:rFonts w:hint="default"/>
      </w:rPr>
    </w:lvl>
    <w:lvl w:ilvl="3">
      <w:start w:val="1"/>
      <w:numFmt w:val="decimal"/>
      <w:lvlText w:val="%4."/>
      <w:lvlJc w:val="left"/>
      <w:pPr>
        <w:ind w:left="2860" w:hanging="360"/>
      </w:pPr>
      <w:rPr>
        <w:rFonts w:hint="default"/>
      </w:rPr>
    </w:lvl>
    <w:lvl w:ilvl="4">
      <w:start w:val="1"/>
      <w:numFmt w:val="lowerLetter"/>
      <w:lvlText w:val="%5."/>
      <w:lvlJc w:val="left"/>
      <w:pPr>
        <w:ind w:left="3580" w:hanging="360"/>
      </w:pPr>
      <w:rPr>
        <w:rFonts w:hint="default"/>
      </w:rPr>
    </w:lvl>
    <w:lvl w:ilvl="5">
      <w:start w:val="1"/>
      <w:numFmt w:val="lowerRoman"/>
      <w:lvlText w:val="%6."/>
      <w:lvlJc w:val="right"/>
      <w:pPr>
        <w:ind w:left="4300" w:hanging="180"/>
      </w:pPr>
      <w:rPr>
        <w:rFonts w:hint="default"/>
      </w:rPr>
    </w:lvl>
    <w:lvl w:ilvl="6">
      <w:start w:val="1"/>
      <w:numFmt w:val="decimal"/>
      <w:lvlText w:val="%7."/>
      <w:lvlJc w:val="left"/>
      <w:pPr>
        <w:ind w:left="5020" w:hanging="360"/>
      </w:pPr>
      <w:rPr>
        <w:rFonts w:hint="default"/>
      </w:rPr>
    </w:lvl>
    <w:lvl w:ilvl="7">
      <w:start w:val="1"/>
      <w:numFmt w:val="lowerLetter"/>
      <w:lvlText w:val="%8."/>
      <w:lvlJc w:val="left"/>
      <w:pPr>
        <w:ind w:left="5740" w:hanging="360"/>
      </w:pPr>
      <w:rPr>
        <w:rFonts w:hint="default"/>
      </w:rPr>
    </w:lvl>
    <w:lvl w:ilvl="8">
      <w:start w:val="1"/>
      <w:numFmt w:val="lowerRoman"/>
      <w:lvlText w:val="%9."/>
      <w:lvlJc w:val="right"/>
      <w:pPr>
        <w:ind w:left="6460" w:hanging="180"/>
      </w:pPr>
      <w:rPr>
        <w:rFonts w:hint="default"/>
      </w:rPr>
    </w:lvl>
  </w:abstractNum>
  <w:abstractNum w:abstractNumId="23" w15:restartNumberingAfterBreak="0">
    <w:nsid w:val="48E3707E"/>
    <w:multiLevelType w:val="hybridMultilevel"/>
    <w:tmpl w:val="9F088AD6"/>
    <w:lvl w:ilvl="0" w:tplc="20282AB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A206DE5"/>
    <w:multiLevelType w:val="hybridMultilevel"/>
    <w:tmpl w:val="7A822E3E"/>
    <w:lvl w:ilvl="0" w:tplc="38B02BF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3A57A9"/>
    <w:multiLevelType w:val="multilevel"/>
    <w:tmpl w:val="32985060"/>
    <w:lvl w:ilvl="0">
      <w:start w:val="1"/>
      <w:numFmt w:val="decimal"/>
      <w:lvlText w:val="%1)"/>
      <w:lvlJc w:val="left"/>
      <w:pPr>
        <w:ind w:left="340" w:hanging="34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8557F4"/>
    <w:multiLevelType w:val="multilevel"/>
    <w:tmpl w:val="AD60DD2C"/>
    <w:lvl w:ilvl="0">
      <w:start w:val="1"/>
      <w:numFmt w:val="decimal"/>
      <w:lvlText w:val="%1)"/>
      <w:lvlJc w:val="left"/>
      <w:pPr>
        <w:ind w:left="340" w:hanging="340"/>
      </w:pPr>
      <w:rPr>
        <w:rFonts w:hint="default"/>
        <w:b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E369C0"/>
    <w:multiLevelType w:val="hybridMultilevel"/>
    <w:tmpl w:val="D436B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9F3457"/>
    <w:multiLevelType w:val="multilevel"/>
    <w:tmpl w:val="8CDC7C0E"/>
    <w:lvl w:ilvl="0">
      <w:start w:val="1"/>
      <w:numFmt w:val="decimal"/>
      <w:lvlText w:val="%1)"/>
      <w:lvlJc w:val="left"/>
      <w:pPr>
        <w:ind w:left="340" w:hanging="34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14133E2"/>
    <w:multiLevelType w:val="hybridMultilevel"/>
    <w:tmpl w:val="542A2616"/>
    <w:lvl w:ilvl="0" w:tplc="20282AB2">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15:restartNumberingAfterBreak="0">
    <w:nsid w:val="676E2E45"/>
    <w:multiLevelType w:val="multilevel"/>
    <w:tmpl w:val="32985060"/>
    <w:lvl w:ilvl="0">
      <w:start w:val="1"/>
      <w:numFmt w:val="decimal"/>
      <w:lvlText w:val="%1)"/>
      <w:lvlJc w:val="left"/>
      <w:pPr>
        <w:ind w:left="340" w:hanging="34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A2C6288"/>
    <w:multiLevelType w:val="multilevel"/>
    <w:tmpl w:val="D52A48F2"/>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E8771FD"/>
    <w:multiLevelType w:val="multilevel"/>
    <w:tmpl w:val="C2AE0258"/>
    <w:lvl w:ilvl="0">
      <w:start w:val="1"/>
      <w:numFmt w:val="decimal"/>
      <w:lvlText w:val="%1)"/>
      <w:lvlJc w:val="left"/>
      <w:pPr>
        <w:ind w:left="340" w:hanging="34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16D38A8"/>
    <w:multiLevelType w:val="multilevel"/>
    <w:tmpl w:val="502C226E"/>
    <w:lvl w:ilvl="0">
      <w:start w:val="4"/>
      <w:numFmt w:val="decimal"/>
      <w:lvlText w:val="%1"/>
      <w:lvlJc w:val="left"/>
      <w:pPr>
        <w:ind w:left="502" w:hanging="519"/>
      </w:pPr>
      <w:rPr>
        <w:rFonts w:hint="default"/>
        <w:lang w:val="ru-RU" w:eastAsia="ru-RU" w:bidi="ru-RU"/>
      </w:rPr>
    </w:lvl>
    <w:lvl w:ilvl="1">
      <w:start w:val="1"/>
      <w:numFmt w:val="decimal"/>
      <w:suff w:val="space"/>
      <w:lvlText w:val="%1.%2."/>
      <w:lvlJc w:val="left"/>
      <w:pPr>
        <w:ind w:left="653" w:firstLine="340"/>
      </w:pPr>
      <w:rPr>
        <w:rFonts w:ascii="Times New Roman" w:eastAsia="Times New Roman" w:hAnsi="Times New Roman" w:cs="Times New Roman" w:hint="default"/>
        <w:b/>
        <w:bCs/>
        <w:spacing w:val="0"/>
        <w:w w:val="100"/>
        <w:sz w:val="20"/>
        <w:szCs w:val="20"/>
        <w:lang w:val="ru-RU" w:eastAsia="ru-RU" w:bidi="ru-RU"/>
      </w:rPr>
    </w:lvl>
    <w:lvl w:ilvl="2">
      <w:numFmt w:val="bullet"/>
      <w:lvlText w:val="•"/>
      <w:lvlJc w:val="left"/>
      <w:pPr>
        <w:ind w:left="2484" w:hanging="519"/>
      </w:pPr>
      <w:rPr>
        <w:rFonts w:hint="default"/>
        <w:lang w:val="ru-RU" w:eastAsia="ru-RU" w:bidi="ru-RU"/>
      </w:rPr>
    </w:lvl>
    <w:lvl w:ilvl="3">
      <w:numFmt w:val="bullet"/>
      <w:lvlText w:val="•"/>
      <w:lvlJc w:val="left"/>
      <w:pPr>
        <w:ind w:left="3477" w:hanging="519"/>
      </w:pPr>
      <w:rPr>
        <w:rFonts w:hint="default"/>
        <w:lang w:val="ru-RU" w:eastAsia="ru-RU" w:bidi="ru-RU"/>
      </w:rPr>
    </w:lvl>
    <w:lvl w:ilvl="4">
      <w:numFmt w:val="bullet"/>
      <w:lvlText w:val="•"/>
      <w:lvlJc w:val="left"/>
      <w:pPr>
        <w:ind w:left="4469" w:hanging="519"/>
      </w:pPr>
      <w:rPr>
        <w:rFonts w:hint="default"/>
        <w:lang w:val="ru-RU" w:eastAsia="ru-RU" w:bidi="ru-RU"/>
      </w:rPr>
    </w:lvl>
    <w:lvl w:ilvl="5">
      <w:numFmt w:val="bullet"/>
      <w:lvlText w:val="•"/>
      <w:lvlJc w:val="left"/>
      <w:pPr>
        <w:ind w:left="5462" w:hanging="519"/>
      </w:pPr>
      <w:rPr>
        <w:rFonts w:hint="default"/>
        <w:lang w:val="ru-RU" w:eastAsia="ru-RU" w:bidi="ru-RU"/>
      </w:rPr>
    </w:lvl>
    <w:lvl w:ilvl="6">
      <w:numFmt w:val="bullet"/>
      <w:lvlText w:val="•"/>
      <w:lvlJc w:val="left"/>
      <w:pPr>
        <w:ind w:left="6454" w:hanging="519"/>
      </w:pPr>
      <w:rPr>
        <w:rFonts w:hint="default"/>
        <w:lang w:val="ru-RU" w:eastAsia="ru-RU" w:bidi="ru-RU"/>
      </w:rPr>
    </w:lvl>
    <w:lvl w:ilvl="7">
      <w:numFmt w:val="bullet"/>
      <w:lvlText w:val="•"/>
      <w:lvlJc w:val="left"/>
      <w:pPr>
        <w:ind w:left="7446" w:hanging="519"/>
      </w:pPr>
      <w:rPr>
        <w:rFonts w:hint="default"/>
        <w:lang w:val="ru-RU" w:eastAsia="ru-RU" w:bidi="ru-RU"/>
      </w:rPr>
    </w:lvl>
    <w:lvl w:ilvl="8">
      <w:numFmt w:val="bullet"/>
      <w:lvlText w:val="•"/>
      <w:lvlJc w:val="left"/>
      <w:pPr>
        <w:ind w:left="8439" w:hanging="519"/>
      </w:pPr>
      <w:rPr>
        <w:rFonts w:hint="default"/>
        <w:lang w:val="ru-RU" w:eastAsia="ru-RU" w:bidi="ru-RU"/>
      </w:rPr>
    </w:lvl>
  </w:abstractNum>
  <w:abstractNum w:abstractNumId="34" w15:restartNumberingAfterBreak="0">
    <w:nsid w:val="717B48B8"/>
    <w:multiLevelType w:val="multilevel"/>
    <w:tmpl w:val="C6FEA274"/>
    <w:lvl w:ilvl="0">
      <w:start w:val="1"/>
      <w:numFmt w:val="bullet"/>
      <w:lvlText w:val="−"/>
      <w:lvlJc w:val="left"/>
      <w:pPr>
        <w:ind w:left="680" w:hanging="226"/>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AE0BD1"/>
    <w:multiLevelType w:val="hybridMultilevel"/>
    <w:tmpl w:val="12F00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8E36359"/>
    <w:multiLevelType w:val="hybridMultilevel"/>
    <w:tmpl w:val="53041FF4"/>
    <w:lvl w:ilvl="0" w:tplc="0CCAFE6C">
      <w:start w:val="2"/>
      <w:numFmt w:val="bullet"/>
      <w:lvlText w:val="–"/>
      <w:lvlJc w:val="left"/>
      <w:pPr>
        <w:ind w:left="1268" w:hanging="360"/>
      </w:pPr>
      <w:rPr>
        <w:rFonts w:ascii="Times New Roman" w:eastAsia="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15:restartNumberingAfterBreak="0">
    <w:nsid w:val="79F32007"/>
    <w:multiLevelType w:val="multilevel"/>
    <w:tmpl w:val="430C9C52"/>
    <w:lvl w:ilvl="0">
      <w:start w:val="1"/>
      <w:numFmt w:val="russianLower"/>
      <w:lvlText w:val="%1)"/>
      <w:lvlJc w:val="left"/>
      <w:pPr>
        <w:ind w:left="680" w:hanging="226"/>
      </w:pPr>
      <w:rPr>
        <w:rFonts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8" w15:restartNumberingAfterBreak="0">
    <w:nsid w:val="7ACB1932"/>
    <w:multiLevelType w:val="multilevel"/>
    <w:tmpl w:val="D8E68BBA"/>
    <w:lvl w:ilvl="0">
      <w:start w:val="1"/>
      <w:numFmt w:val="bullet"/>
      <w:lvlText w:val="−"/>
      <w:lvlJc w:val="left"/>
      <w:pPr>
        <w:ind w:left="680" w:hanging="226"/>
      </w:pPr>
      <w:rPr>
        <w:rFonts w:ascii="Times New Roman" w:hAnsi="Times New Roman" w:cs="Times New Roman"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9" w15:restartNumberingAfterBreak="0">
    <w:nsid w:val="7ADA5E45"/>
    <w:multiLevelType w:val="multilevel"/>
    <w:tmpl w:val="C2AE0258"/>
    <w:lvl w:ilvl="0">
      <w:start w:val="1"/>
      <w:numFmt w:val="decimal"/>
      <w:lvlText w:val="%1)"/>
      <w:lvlJc w:val="left"/>
      <w:pPr>
        <w:ind w:left="340" w:hanging="34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1"/>
  </w:num>
  <w:num w:numId="3">
    <w:abstractNumId w:val="23"/>
  </w:num>
  <w:num w:numId="4">
    <w:abstractNumId w:val="34"/>
  </w:num>
  <w:num w:numId="5">
    <w:abstractNumId w:val="38"/>
  </w:num>
  <w:num w:numId="6">
    <w:abstractNumId w:val="37"/>
  </w:num>
  <w:num w:numId="7">
    <w:abstractNumId w:val="21"/>
  </w:num>
  <w:num w:numId="8">
    <w:abstractNumId w:val="24"/>
  </w:num>
  <w:num w:numId="9">
    <w:abstractNumId w:val="19"/>
  </w:num>
  <w:num w:numId="10">
    <w:abstractNumId w:val="6"/>
  </w:num>
  <w:num w:numId="11">
    <w:abstractNumId w:val="10"/>
  </w:num>
  <w:num w:numId="12">
    <w:abstractNumId w:val="29"/>
  </w:num>
  <w:num w:numId="13">
    <w:abstractNumId w:val="1"/>
  </w:num>
  <w:num w:numId="14">
    <w:abstractNumId w:val="4"/>
  </w:num>
  <w:num w:numId="15">
    <w:abstractNumId w:val="36"/>
  </w:num>
  <w:num w:numId="16">
    <w:abstractNumId w:val="5"/>
  </w:num>
  <w:num w:numId="17">
    <w:abstractNumId w:val="33"/>
  </w:num>
  <w:num w:numId="18">
    <w:abstractNumId w:val="12"/>
  </w:num>
  <w:num w:numId="19">
    <w:abstractNumId w:val="9"/>
  </w:num>
  <w:num w:numId="20">
    <w:abstractNumId w:val="15"/>
  </w:num>
  <w:num w:numId="21">
    <w:abstractNumId w:val="14"/>
  </w:num>
  <w:num w:numId="22">
    <w:abstractNumId w:val="35"/>
  </w:num>
  <w:num w:numId="23">
    <w:abstractNumId w:val="2"/>
  </w:num>
  <w:num w:numId="24">
    <w:abstractNumId w:val="20"/>
  </w:num>
  <w:num w:numId="25">
    <w:abstractNumId w:val="8"/>
  </w:num>
  <w:num w:numId="26">
    <w:abstractNumId w:val="0"/>
  </w:num>
  <w:num w:numId="27">
    <w:abstractNumId w:val="3"/>
  </w:num>
  <w:num w:numId="28">
    <w:abstractNumId w:val="17"/>
  </w:num>
  <w:num w:numId="29">
    <w:abstractNumId w:val="22"/>
  </w:num>
  <w:num w:numId="30">
    <w:abstractNumId w:val="39"/>
  </w:num>
  <w:num w:numId="31">
    <w:abstractNumId w:val="32"/>
  </w:num>
  <w:num w:numId="32">
    <w:abstractNumId w:val="25"/>
  </w:num>
  <w:num w:numId="33">
    <w:abstractNumId w:val="30"/>
  </w:num>
  <w:num w:numId="34">
    <w:abstractNumId w:val="27"/>
  </w:num>
  <w:num w:numId="35">
    <w:abstractNumId w:val="31"/>
  </w:num>
  <w:num w:numId="36">
    <w:abstractNumId w:val="18"/>
  </w:num>
  <w:num w:numId="37">
    <w:abstractNumId w:val="28"/>
  </w:num>
  <w:num w:numId="38">
    <w:abstractNumId w:val="7"/>
  </w:num>
  <w:num w:numId="39">
    <w:abstractNumId w:val="26"/>
  </w:num>
  <w:num w:numId="40">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1374"/>
    <w:rsid w:val="0000342F"/>
    <w:rsid w:val="000058B3"/>
    <w:rsid w:val="00012B52"/>
    <w:rsid w:val="0001325B"/>
    <w:rsid w:val="00013FE0"/>
    <w:rsid w:val="00014A92"/>
    <w:rsid w:val="00015C84"/>
    <w:rsid w:val="000176B3"/>
    <w:rsid w:val="000227FC"/>
    <w:rsid w:val="000248A4"/>
    <w:rsid w:val="00026288"/>
    <w:rsid w:val="00027394"/>
    <w:rsid w:val="00031435"/>
    <w:rsid w:val="00031CE1"/>
    <w:rsid w:val="00033820"/>
    <w:rsid w:val="000346E8"/>
    <w:rsid w:val="00036B67"/>
    <w:rsid w:val="000371AB"/>
    <w:rsid w:val="0004076C"/>
    <w:rsid w:val="00062F4B"/>
    <w:rsid w:val="000635C5"/>
    <w:rsid w:val="0006582B"/>
    <w:rsid w:val="0006614B"/>
    <w:rsid w:val="000662A7"/>
    <w:rsid w:val="0007677F"/>
    <w:rsid w:val="0008035F"/>
    <w:rsid w:val="00080419"/>
    <w:rsid w:val="000866DF"/>
    <w:rsid w:val="000868B0"/>
    <w:rsid w:val="00090123"/>
    <w:rsid w:val="00091B11"/>
    <w:rsid w:val="00094B8C"/>
    <w:rsid w:val="000A31BF"/>
    <w:rsid w:val="000A539D"/>
    <w:rsid w:val="000B2B2D"/>
    <w:rsid w:val="000B35A6"/>
    <w:rsid w:val="000B4D45"/>
    <w:rsid w:val="000B5533"/>
    <w:rsid w:val="000B64D6"/>
    <w:rsid w:val="000B72C0"/>
    <w:rsid w:val="000B7763"/>
    <w:rsid w:val="000C00E8"/>
    <w:rsid w:val="000C65FD"/>
    <w:rsid w:val="000C6CDC"/>
    <w:rsid w:val="000D14FB"/>
    <w:rsid w:val="000D27D8"/>
    <w:rsid w:val="000D4B27"/>
    <w:rsid w:val="000D4FB2"/>
    <w:rsid w:val="000E5D93"/>
    <w:rsid w:val="000E60F5"/>
    <w:rsid w:val="000E7EDA"/>
    <w:rsid w:val="000F1529"/>
    <w:rsid w:val="000F2AC0"/>
    <w:rsid w:val="0010049B"/>
    <w:rsid w:val="00103703"/>
    <w:rsid w:val="00104777"/>
    <w:rsid w:val="0010512C"/>
    <w:rsid w:val="001058A2"/>
    <w:rsid w:val="0010774A"/>
    <w:rsid w:val="00112D73"/>
    <w:rsid w:val="00114553"/>
    <w:rsid w:val="00124493"/>
    <w:rsid w:val="00132BC1"/>
    <w:rsid w:val="00133F53"/>
    <w:rsid w:val="00134DDB"/>
    <w:rsid w:val="0013720B"/>
    <w:rsid w:val="001372EE"/>
    <w:rsid w:val="00137750"/>
    <w:rsid w:val="00137DD9"/>
    <w:rsid w:val="001402EE"/>
    <w:rsid w:val="00143565"/>
    <w:rsid w:val="0014736B"/>
    <w:rsid w:val="00153F6F"/>
    <w:rsid w:val="00154527"/>
    <w:rsid w:val="00155DBF"/>
    <w:rsid w:val="00156FA8"/>
    <w:rsid w:val="00161414"/>
    <w:rsid w:val="00163051"/>
    <w:rsid w:val="001636A4"/>
    <w:rsid w:val="00166295"/>
    <w:rsid w:val="00166542"/>
    <w:rsid w:val="00171790"/>
    <w:rsid w:val="001723CD"/>
    <w:rsid w:val="001810DB"/>
    <w:rsid w:val="00181687"/>
    <w:rsid w:val="001820DD"/>
    <w:rsid w:val="00184F9F"/>
    <w:rsid w:val="00185041"/>
    <w:rsid w:val="00185060"/>
    <w:rsid w:val="00186D51"/>
    <w:rsid w:val="00187758"/>
    <w:rsid w:val="00191A5E"/>
    <w:rsid w:val="00194CB4"/>
    <w:rsid w:val="00195685"/>
    <w:rsid w:val="00196C3A"/>
    <w:rsid w:val="001A0BA3"/>
    <w:rsid w:val="001A4821"/>
    <w:rsid w:val="001A6D29"/>
    <w:rsid w:val="001B0AE7"/>
    <w:rsid w:val="001B1284"/>
    <w:rsid w:val="001B7363"/>
    <w:rsid w:val="001C01E2"/>
    <w:rsid w:val="001C1A6B"/>
    <w:rsid w:val="001C1F15"/>
    <w:rsid w:val="001C405A"/>
    <w:rsid w:val="001C756A"/>
    <w:rsid w:val="001C7BC4"/>
    <w:rsid w:val="001D0605"/>
    <w:rsid w:val="001D1B5D"/>
    <w:rsid w:val="001D2A1C"/>
    <w:rsid w:val="001D2F46"/>
    <w:rsid w:val="001D73D4"/>
    <w:rsid w:val="001E0F22"/>
    <w:rsid w:val="001F0A40"/>
    <w:rsid w:val="001F0A66"/>
    <w:rsid w:val="001F0A6A"/>
    <w:rsid w:val="001F11CB"/>
    <w:rsid w:val="001F21F1"/>
    <w:rsid w:val="001F4A60"/>
    <w:rsid w:val="001F681B"/>
    <w:rsid w:val="00200486"/>
    <w:rsid w:val="00202D2D"/>
    <w:rsid w:val="00203E55"/>
    <w:rsid w:val="0020529B"/>
    <w:rsid w:val="002107D7"/>
    <w:rsid w:val="002127EE"/>
    <w:rsid w:val="00212E95"/>
    <w:rsid w:val="00213AD8"/>
    <w:rsid w:val="00213FC0"/>
    <w:rsid w:val="00215D9B"/>
    <w:rsid w:val="00215EFD"/>
    <w:rsid w:val="002165DE"/>
    <w:rsid w:val="0022405D"/>
    <w:rsid w:val="0023044F"/>
    <w:rsid w:val="00237F2B"/>
    <w:rsid w:val="00242009"/>
    <w:rsid w:val="00246AB8"/>
    <w:rsid w:val="00254885"/>
    <w:rsid w:val="00255609"/>
    <w:rsid w:val="0025656D"/>
    <w:rsid w:val="002578E0"/>
    <w:rsid w:val="0026735D"/>
    <w:rsid w:val="00270A96"/>
    <w:rsid w:val="00271C1E"/>
    <w:rsid w:val="002736A4"/>
    <w:rsid w:val="00276EEC"/>
    <w:rsid w:val="0028600D"/>
    <w:rsid w:val="00287F7A"/>
    <w:rsid w:val="00291ACD"/>
    <w:rsid w:val="00291B20"/>
    <w:rsid w:val="002975C9"/>
    <w:rsid w:val="00297BFC"/>
    <w:rsid w:val="00297F28"/>
    <w:rsid w:val="002A000E"/>
    <w:rsid w:val="002A2524"/>
    <w:rsid w:val="002A26EA"/>
    <w:rsid w:val="002A3293"/>
    <w:rsid w:val="002A3C62"/>
    <w:rsid w:val="002A4306"/>
    <w:rsid w:val="002A77ED"/>
    <w:rsid w:val="002B0B3B"/>
    <w:rsid w:val="002B3D64"/>
    <w:rsid w:val="002B5C19"/>
    <w:rsid w:val="002C0B75"/>
    <w:rsid w:val="002C219E"/>
    <w:rsid w:val="002C24BF"/>
    <w:rsid w:val="002C3A74"/>
    <w:rsid w:val="002C438A"/>
    <w:rsid w:val="002C4642"/>
    <w:rsid w:val="002C5ADA"/>
    <w:rsid w:val="002C62CB"/>
    <w:rsid w:val="002D0D56"/>
    <w:rsid w:val="002D5832"/>
    <w:rsid w:val="002D660D"/>
    <w:rsid w:val="002D675C"/>
    <w:rsid w:val="002D79B9"/>
    <w:rsid w:val="002E3A29"/>
    <w:rsid w:val="002E7257"/>
    <w:rsid w:val="002F0EE7"/>
    <w:rsid w:val="002F1211"/>
    <w:rsid w:val="002F1985"/>
    <w:rsid w:val="002F1D78"/>
    <w:rsid w:val="002F4321"/>
    <w:rsid w:val="002F479C"/>
    <w:rsid w:val="002F5F8E"/>
    <w:rsid w:val="002F6B77"/>
    <w:rsid w:val="003001A7"/>
    <w:rsid w:val="00300AB2"/>
    <w:rsid w:val="003018F0"/>
    <w:rsid w:val="00301CA1"/>
    <w:rsid w:val="0030443A"/>
    <w:rsid w:val="00304AE4"/>
    <w:rsid w:val="003069CE"/>
    <w:rsid w:val="003072F9"/>
    <w:rsid w:val="00307808"/>
    <w:rsid w:val="00307F9B"/>
    <w:rsid w:val="00311CBA"/>
    <w:rsid w:val="00312A18"/>
    <w:rsid w:val="003132A4"/>
    <w:rsid w:val="003134CD"/>
    <w:rsid w:val="0031567D"/>
    <w:rsid w:val="0032131A"/>
    <w:rsid w:val="00323ACC"/>
    <w:rsid w:val="00324C4D"/>
    <w:rsid w:val="00326793"/>
    <w:rsid w:val="0033157B"/>
    <w:rsid w:val="00334F34"/>
    <w:rsid w:val="00335EC5"/>
    <w:rsid w:val="00343944"/>
    <w:rsid w:val="00343C2B"/>
    <w:rsid w:val="00344BED"/>
    <w:rsid w:val="00345ACD"/>
    <w:rsid w:val="003469CF"/>
    <w:rsid w:val="003474B4"/>
    <w:rsid w:val="00352AB4"/>
    <w:rsid w:val="00365F91"/>
    <w:rsid w:val="00366940"/>
    <w:rsid w:val="003708A1"/>
    <w:rsid w:val="00370F23"/>
    <w:rsid w:val="00372009"/>
    <w:rsid w:val="0037311B"/>
    <w:rsid w:val="0037331E"/>
    <w:rsid w:val="003753E7"/>
    <w:rsid w:val="0037581F"/>
    <w:rsid w:val="003840EF"/>
    <w:rsid w:val="003871F0"/>
    <w:rsid w:val="0038757E"/>
    <w:rsid w:val="003908BA"/>
    <w:rsid w:val="00393BE0"/>
    <w:rsid w:val="003A1EE0"/>
    <w:rsid w:val="003A278E"/>
    <w:rsid w:val="003A3457"/>
    <w:rsid w:val="003A7617"/>
    <w:rsid w:val="003B14F9"/>
    <w:rsid w:val="003B3023"/>
    <w:rsid w:val="003B6230"/>
    <w:rsid w:val="003C32B0"/>
    <w:rsid w:val="003C3F23"/>
    <w:rsid w:val="003C462D"/>
    <w:rsid w:val="003C5BD9"/>
    <w:rsid w:val="003D08F7"/>
    <w:rsid w:val="003D1FC7"/>
    <w:rsid w:val="003D7289"/>
    <w:rsid w:val="003E0A06"/>
    <w:rsid w:val="003E1737"/>
    <w:rsid w:val="003E5469"/>
    <w:rsid w:val="003E5937"/>
    <w:rsid w:val="003F3356"/>
    <w:rsid w:val="003F388E"/>
    <w:rsid w:val="003F4585"/>
    <w:rsid w:val="003F51DE"/>
    <w:rsid w:val="003F5C8A"/>
    <w:rsid w:val="003F6B6B"/>
    <w:rsid w:val="003F6E51"/>
    <w:rsid w:val="003F6FA1"/>
    <w:rsid w:val="00401D28"/>
    <w:rsid w:val="00403532"/>
    <w:rsid w:val="00403AA1"/>
    <w:rsid w:val="00404A4A"/>
    <w:rsid w:val="00410552"/>
    <w:rsid w:val="00417735"/>
    <w:rsid w:val="004229C2"/>
    <w:rsid w:val="00422DD0"/>
    <w:rsid w:val="00423D38"/>
    <w:rsid w:val="004314BA"/>
    <w:rsid w:val="004328DB"/>
    <w:rsid w:val="00433862"/>
    <w:rsid w:val="00435143"/>
    <w:rsid w:val="00441007"/>
    <w:rsid w:val="004427F5"/>
    <w:rsid w:val="004431FF"/>
    <w:rsid w:val="00447706"/>
    <w:rsid w:val="00447C15"/>
    <w:rsid w:val="00452199"/>
    <w:rsid w:val="004528EB"/>
    <w:rsid w:val="004611EC"/>
    <w:rsid w:val="00470DE0"/>
    <w:rsid w:val="00472C09"/>
    <w:rsid w:val="004730B1"/>
    <w:rsid w:val="0048118C"/>
    <w:rsid w:val="00482E06"/>
    <w:rsid w:val="0048582D"/>
    <w:rsid w:val="0049071C"/>
    <w:rsid w:val="00490E3E"/>
    <w:rsid w:val="004912FF"/>
    <w:rsid w:val="004A195A"/>
    <w:rsid w:val="004A4DF9"/>
    <w:rsid w:val="004B071D"/>
    <w:rsid w:val="004B1C60"/>
    <w:rsid w:val="004B1DEF"/>
    <w:rsid w:val="004B7085"/>
    <w:rsid w:val="004B71B0"/>
    <w:rsid w:val="004B7BD1"/>
    <w:rsid w:val="004B7C14"/>
    <w:rsid w:val="004C0ADE"/>
    <w:rsid w:val="004C130D"/>
    <w:rsid w:val="004C37F2"/>
    <w:rsid w:val="004C44C3"/>
    <w:rsid w:val="004C44C8"/>
    <w:rsid w:val="004C5081"/>
    <w:rsid w:val="004C778E"/>
    <w:rsid w:val="004D2212"/>
    <w:rsid w:val="004D24D2"/>
    <w:rsid w:val="004D27C8"/>
    <w:rsid w:val="004D4C1B"/>
    <w:rsid w:val="004D5728"/>
    <w:rsid w:val="004E0B21"/>
    <w:rsid w:val="004E39BF"/>
    <w:rsid w:val="004E56B3"/>
    <w:rsid w:val="004E6861"/>
    <w:rsid w:val="004E6B5E"/>
    <w:rsid w:val="004E7673"/>
    <w:rsid w:val="004F2DA1"/>
    <w:rsid w:val="004F6A38"/>
    <w:rsid w:val="004F7F62"/>
    <w:rsid w:val="0050167D"/>
    <w:rsid w:val="00501DD1"/>
    <w:rsid w:val="0050337E"/>
    <w:rsid w:val="00503A87"/>
    <w:rsid w:val="00506EB3"/>
    <w:rsid w:val="005125CC"/>
    <w:rsid w:val="0051435C"/>
    <w:rsid w:val="00517179"/>
    <w:rsid w:val="005179A5"/>
    <w:rsid w:val="00520B14"/>
    <w:rsid w:val="00520C3A"/>
    <w:rsid w:val="00520E30"/>
    <w:rsid w:val="0052136D"/>
    <w:rsid w:val="005214BD"/>
    <w:rsid w:val="0052183B"/>
    <w:rsid w:val="00526C4E"/>
    <w:rsid w:val="005279DF"/>
    <w:rsid w:val="00532FAB"/>
    <w:rsid w:val="00534A7A"/>
    <w:rsid w:val="00537447"/>
    <w:rsid w:val="00540C87"/>
    <w:rsid w:val="00542971"/>
    <w:rsid w:val="00554764"/>
    <w:rsid w:val="0055607A"/>
    <w:rsid w:val="005567A9"/>
    <w:rsid w:val="00557AF6"/>
    <w:rsid w:val="00560755"/>
    <w:rsid w:val="00561444"/>
    <w:rsid w:val="005622CF"/>
    <w:rsid w:val="00562467"/>
    <w:rsid w:val="00563420"/>
    <w:rsid w:val="005660DF"/>
    <w:rsid w:val="005667B5"/>
    <w:rsid w:val="00566ED0"/>
    <w:rsid w:val="005707F4"/>
    <w:rsid w:val="0057158F"/>
    <w:rsid w:val="00571933"/>
    <w:rsid w:val="00572C4C"/>
    <w:rsid w:val="00573044"/>
    <w:rsid w:val="00574298"/>
    <w:rsid w:val="00581F4A"/>
    <w:rsid w:val="0058417D"/>
    <w:rsid w:val="00585DF1"/>
    <w:rsid w:val="0058604B"/>
    <w:rsid w:val="00591260"/>
    <w:rsid w:val="00595920"/>
    <w:rsid w:val="005A25B4"/>
    <w:rsid w:val="005A6171"/>
    <w:rsid w:val="005A6FA8"/>
    <w:rsid w:val="005A7C17"/>
    <w:rsid w:val="005B1834"/>
    <w:rsid w:val="005B28FA"/>
    <w:rsid w:val="005B29A6"/>
    <w:rsid w:val="005B588C"/>
    <w:rsid w:val="005C174C"/>
    <w:rsid w:val="005C2FF0"/>
    <w:rsid w:val="005C4544"/>
    <w:rsid w:val="005C5931"/>
    <w:rsid w:val="005C68A8"/>
    <w:rsid w:val="005C7CFB"/>
    <w:rsid w:val="005D2917"/>
    <w:rsid w:val="005D3B16"/>
    <w:rsid w:val="005D546A"/>
    <w:rsid w:val="005E3545"/>
    <w:rsid w:val="005E5519"/>
    <w:rsid w:val="005F3989"/>
    <w:rsid w:val="005F609B"/>
    <w:rsid w:val="005F6E2D"/>
    <w:rsid w:val="0060149E"/>
    <w:rsid w:val="0060265F"/>
    <w:rsid w:val="0061427D"/>
    <w:rsid w:val="006157BF"/>
    <w:rsid w:val="0061668E"/>
    <w:rsid w:val="00616ACC"/>
    <w:rsid w:val="00616B0B"/>
    <w:rsid w:val="0062090B"/>
    <w:rsid w:val="0062591E"/>
    <w:rsid w:val="00625F67"/>
    <w:rsid w:val="00626E95"/>
    <w:rsid w:val="00630367"/>
    <w:rsid w:val="0063102D"/>
    <w:rsid w:val="0063132A"/>
    <w:rsid w:val="00634FD4"/>
    <w:rsid w:val="006357E0"/>
    <w:rsid w:val="00635E4E"/>
    <w:rsid w:val="00641EF2"/>
    <w:rsid w:val="00643C04"/>
    <w:rsid w:val="0064443E"/>
    <w:rsid w:val="00654867"/>
    <w:rsid w:val="00657BD0"/>
    <w:rsid w:val="00667EF4"/>
    <w:rsid w:val="00673553"/>
    <w:rsid w:val="006756F8"/>
    <w:rsid w:val="00680A75"/>
    <w:rsid w:val="006826EE"/>
    <w:rsid w:val="00682ECB"/>
    <w:rsid w:val="006851B2"/>
    <w:rsid w:val="00685311"/>
    <w:rsid w:val="006856E6"/>
    <w:rsid w:val="006859E0"/>
    <w:rsid w:val="006876F1"/>
    <w:rsid w:val="00691142"/>
    <w:rsid w:val="006913B7"/>
    <w:rsid w:val="00695418"/>
    <w:rsid w:val="00696E54"/>
    <w:rsid w:val="006A02CF"/>
    <w:rsid w:val="006A24B5"/>
    <w:rsid w:val="006A2686"/>
    <w:rsid w:val="006A2F7E"/>
    <w:rsid w:val="006A3B2D"/>
    <w:rsid w:val="006A49BF"/>
    <w:rsid w:val="006B15EE"/>
    <w:rsid w:val="006B5052"/>
    <w:rsid w:val="006B74F5"/>
    <w:rsid w:val="006C1454"/>
    <w:rsid w:val="006C1B52"/>
    <w:rsid w:val="006C3BA0"/>
    <w:rsid w:val="006C616F"/>
    <w:rsid w:val="006C7C2D"/>
    <w:rsid w:val="006D76B1"/>
    <w:rsid w:val="006D7B6E"/>
    <w:rsid w:val="006E1AFB"/>
    <w:rsid w:val="006E22AA"/>
    <w:rsid w:val="006E2E13"/>
    <w:rsid w:val="006F25B8"/>
    <w:rsid w:val="006F39C1"/>
    <w:rsid w:val="006F5022"/>
    <w:rsid w:val="006F79E7"/>
    <w:rsid w:val="00703100"/>
    <w:rsid w:val="00705AB1"/>
    <w:rsid w:val="007066A1"/>
    <w:rsid w:val="00706784"/>
    <w:rsid w:val="00711CB1"/>
    <w:rsid w:val="007205D0"/>
    <w:rsid w:val="00725CE6"/>
    <w:rsid w:val="007321FD"/>
    <w:rsid w:val="007333ED"/>
    <w:rsid w:val="00736E6B"/>
    <w:rsid w:val="0074144C"/>
    <w:rsid w:val="0074154C"/>
    <w:rsid w:val="0074685A"/>
    <w:rsid w:val="007528DB"/>
    <w:rsid w:val="00752CC1"/>
    <w:rsid w:val="00757F7E"/>
    <w:rsid w:val="00760628"/>
    <w:rsid w:val="007631F9"/>
    <w:rsid w:val="0076505B"/>
    <w:rsid w:val="0076526C"/>
    <w:rsid w:val="007653BE"/>
    <w:rsid w:val="00771750"/>
    <w:rsid w:val="00771CE1"/>
    <w:rsid w:val="00780977"/>
    <w:rsid w:val="00782C48"/>
    <w:rsid w:val="00786C78"/>
    <w:rsid w:val="007875EE"/>
    <w:rsid w:val="0079441A"/>
    <w:rsid w:val="00795DD4"/>
    <w:rsid w:val="00797ABE"/>
    <w:rsid w:val="007A097D"/>
    <w:rsid w:val="007A164C"/>
    <w:rsid w:val="007A2C0A"/>
    <w:rsid w:val="007A44C5"/>
    <w:rsid w:val="007A4CB3"/>
    <w:rsid w:val="007A5666"/>
    <w:rsid w:val="007B1EEB"/>
    <w:rsid w:val="007B24F2"/>
    <w:rsid w:val="007B7679"/>
    <w:rsid w:val="007C027A"/>
    <w:rsid w:val="007C039C"/>
    <w:rsid w:val="007C1091"/>
    <w:rsid w:val="007C2336"/>
    <w:rsid w:val="007C2845"/>
    <w:rsid w:val="007C2F4F"/>
    <w:rsid w:val="007C58A1"/>
    <w:rsid w:val="007C7DD7"/>
    <w:rsid w:val="007D0B01"/>
    <w:rsid w:val="007D1006"/>
    <w:rsid w:val="007D22BB"/>
    <w:rsid w:val="007D2DD2"/>
    <w:rsid w:val="007D4E9C"/>
    <w:rsid w:val="007D57EF"/>
    <w:rsid w:val="007D5E70"/>
    <w:rsid w:val="007E24DC"/>
    <w:rsid w:val="007E25CA"/>
    <w:rsid w:val="007E6E51"/>
    <w:rsid w:val="007F24E9"/>
    <w:rsid w:val="007F58F2"/>
    <w:rsid w:val="007F73BF"/>
    <w:rsid w:val="00803237"/>
    <w:rsid w:val="00805258"/>
    <w:rsid w:val="00806368"/>
    <w:rsid w:val="008073CB"/>
    <w:rsid w:val="00811C6E"/>
    <w:rsid w:val="00811FC0"/>
    <w:rsid w:val="00812168"/>
    <w:rsid w:val="00812F62"/>
    <w:rsid w:val="00815FE0"/>
    <w:rsid w:val="008214F6"/>
    <w:rsid w:val="0082261A"/>
    <w:rsid w:val="008238C6"/>
    <w:rsid w:val="0082558E"/>
    <w:rsid w:val="008322C7"/>
    <w:rsid w:val="00834271"/>
    <w:rsid w:val="008343A1"/>
    <w:rsid w:val="008408D3"/>
    <w:rsid w:val="00840936"/>
    <w:rsid w:val="008424F0"/>
    <w:rsid w:val="008441FC"/>
    <w:rsid w:val="008460D0"/>
    <w:rsid w:val="00850DA8"/>
    <w:rsid w:val="00852E99"/>
    <w:rsid w:val="00853E2F"/>
    <w:rsid w:val="0085452D"/>
    <w:rsid w:val="00854AC7"/>
    <w:rsid w:val="00861B47"/>
    <w:rsid w:val="00864102"/>
    <w:rsid w:val="0086489A"/>
    <w:rsid w:val="00867FCD"/>
    <w:rsid w:val="0087169D"/>
    <w:rsid w:val="008768B7"/>
    <w:rsid w:val="00881374"/>
    <w:rsid w:val="00881E75"/>
    <w:rsid w:val="00883813"/>
    <w:rsid w:val="0088595A"/>
    <w:rsid w:val="008867F8"/>
    <w:rsid w:val="0088688B"/>
    <w:rsid w:val="00890775"/>
    <w:rsid w:val="00893B65"/>
    <w:rsid w:val="0089421F"/>
    <w:rsid w:val="00894610"/>
    <w:rsid w:val="00894F38"/>
    <w:rsid w:val="008A0F1F"/>
    <w:rsid w:val="008A19D3"/>
    <w:rsid w:val="008A1C23"/>
    <w:rsid w:val="008A209E"/>
    <w:rsid w:val="008A4DA2"/>
    <w:rsid w:val="008A7329"/>
    <w:rsid w:val="008A7C11"/>
    <w:rsid w:val="008B7371"/>
    <w:rsid w:val="008C3B31"/>
    <w:rsid w:val="008C52F0"/>
    <w:rsid w:val="008C71F9"/>
    <w:rsid w:val="008C7A55"/>
    <w:rsid w:val="008D72D7"/>
    <w:rsid w:val="008D7457"/>
    <w:rsid w:val="008E4635"/>
    <w:rsid w:val="008E59EE"/>
    <w:rsid w:val="008F06E8"/>
    <w:rsid w:val="008F16F8"/>
    <w:rsid w:val="008F53C4"/>
    <w:rsid w:val="008F706E"/>
    <w:rsid w:val="00905256"/>
    <w:rsid w:val="00905EC4"/>
    <w:rsid w:val="00910D58"/>
    <w:rsid w:val="00914157"/>
    <w:rsid w:val="009177E7"/>
    <w:rsid w:val="009210DB"/>
    <w:rsid w:val="00925AF8"/>
    <w:rsid w:val="00926542"/>
    <w:rsid w:val="00930049"/>
    <w:rsid w:val="00930067"/>
    <w:rsid w:val="0093022C"/>
    <w:rsid w:val="00936AF5"/>
    <w:rsid w:val="00937D69"/>
    <w:rsid w:val="00940DC5"/>
    <w:rsid w:val="00940EF5"/>
    <w:rsid w:val="00944EAC"/>
    <w:rsid w:val="00946417"/>
    <w:rsid w:val="00950C31"/>
    <w:rsid w:val="00950D23"/>
    <w:rsid w:val="009519C7"/>
    <w:rsid w:val="0095455F"/>
    <w:rsid w:val="0095461A"/>
    <w:rsid w:val="009548C7"/>
    <w:rsid w:val="00956003"/>
    <w:rsid w:val="009615EA"/>
    <w:rsid w:val="009638DB"/>
    <w:rsid w:val="00964148"/>
    <w:rsid w:val="0096491F"/>
    <w:rsid w:val="0096775C"/>
    <w:rsid w:val="00970367"/>
    <w:rsid w:val="00972BA6"/>
    <w:rsid w:val="00976461"/>
    <w:rsid w:val="00976AEE"/>
    <w:rsid w:val="00977A52"/>
    <w:rsid w:val="0098229B"/>
    <w:rsid w:val="00986764"/>
    <w:rsid w:val="009919B0"/>
    <w:rsid w:val="00995D8D"/>
    <w:rsid w:val="009B09C3"/>
    <w:rsid w:val="009B0AD5"/>
    <w:rsid w:val="009B10E9"/>
    <w:rsid w:val="009B20E9"/>
    <w:rsid w:val="009B2260"/>
    <w:rsid w:val="009B324F"/>
    <w:rsid w:val="009B362F"/>
    <w:rsid w:val="009B5082"/>
    <w:rsid w:val="009C2BBB"/>
    <w:rsid w:val="009C6590"/>
    <w:rsid w:val="009C70F0"/>
    <w:rsid w:val="009C7141"/>
    <w:rsid w:val="009C7B3E"/>
    <w:rsid w:val="009D26B5"/>
    <w:rsid w:val="009D655E"/>
    <w:rsid w:val="009D6943"/>
    <w:rsid w:val="009D7F93"/>
    <w:rsid w:val="009E44BF"/>
    <w:rsid w:val="009F57B5"/>
    <w:rsid w:val="009F6A34"/>
    <w:rsid w:val="00A02C8E"/>
    <w:rsid w:val="00A047D8"/>
    <w:rsid w:val="00A0619E"/>
    <w:rsid w:val="00A078F6"/>
    <w:rsid w:val="00A13660"/>
    <w:rsid w:val="00A20F82"/>
    <w:rsid w:val="00A221F6"/>
    <w:rsid w:val="00A23289"/>
    <w:rsid w:val="00A24A93"/>
    <w:rsid w:val="00A2655E"/>
    <w:rsid w:val="00A30553"/>
    <w:rsid w:val="00A312E3"/>
    <w:rsid w:val="00A324C2"/>
    <w:rsid w:val="00A34A8B"/>
    <w:rsid w:val="00A35797"/>
    <w:rsid w:val="00A36AA0"/>
    <w:rsid w:val="00A41661"/>
    <w:rsid w:val="00A44FF8"/>
    <w:rsid w:val="00A45BC4"/>
    <w:rsid w:val="00A46A6E"/>
    <w:rsid w:val="00A51DDD"/>
    <w:rsid w:val="00A527DD"/>
    <w:rsid w:val="00A53A27"/>
    <w:rsid w:val="00A56ADD"/>
    <w:rsid w:val="00A57177"/>
    <w:rsid w:val="00A57346"/>
    <w:rsid w:val="00A60042"/>
    <w:rsid w:val="00A60FFF"/>
    <w:rsid w:val="00A613E8"/>
    <w:rsid w:val="00A6419B"/>
    <w:rsid w:val="00A64AB7"/>
    <w:rsid w:val="00A65792"/>
    <w:rsid w:val="00A66BD2"/>
    <w:rsid w:val="00A66C3A"/>
    <w:rsid w:val="00A80817"/>
    <w:rsid w:val="00A82A2E"/>
    <w:rsid w:val="00A83D52"/>
    <w:rsid w:val="00A862B4"/>
    <w:rsid w:val="00A86FA3"/>
    <w:rsid w:val="00A87A24"/>
    <w:rsid w:val="00A91152"/>
    <w:rsid w:val="00A92AEE"/>
    <w:rsid w:val="00A93025"/>
    <w:rsid w:val="00A93F23"/>
    <w:rsid w:val="00A9420F"/>
    <w:rsid w:val="00AA1233"/>
    <w:rsid w:val="00AA1ACE"/>
    <w:rsid w:val="00AA4AA7"/>
    <w:rsid w:val="00AA4CEB"/>
    <w:rsid w:val="00AA6325"/>
    <w:rsid w:val="00AA64A8"/>
    <w:rsid w:val="00AA7668"/>
    <w:rsid w:val="00AB2E61"/>
    <w:rsid w:val="00AB3EB1"/>
    <w:rsid w:val="00AB47F0"/>
    <w:rsid w:val="00AC0BAF"/>
    <w:rsid w:val="00AC18D2"/>
    <w:rsid w:val="00AC1CA5"/>
    <w:rsid w:val="00AC458F"/>
    <w:rsid w:val="00AC55B4"/>
    <w:rsid w:val="00AC7561"/>
    <w:rsid w:val="00AD1629"/>
    <w:rsid w:val="00AD22B3"/>
    <w:rsid w:val="00AD3B6D"/>
    <w:rsid w:val="00AD66AC"/>
    <w:rsid w:val="00AD6A08"/>
    <w:rsid w:val="00AE0A1D"/>
    <w:rsid w:val="00AE7505"/>
    <w:rsid w:val="00AF0046"/>
    <w:rsid w:val="00AF02B8"/>
    <w:rsid w:val="00AF39A9"/>
    <w:rsid w:val="00AF66A4"/>
    <w:rsid w:val="00AF7070"/>
    <w:rsid w:val="00B00178"/>
    <w:rsid w:val="00B00877"/>
    <w:rsid w:val="00B00B12"/>
    <w:rsid w:val="00B00D05"/>
    <w:rsid w:val="00B0130E"/>
    <w:rsid w:val="00B03276"/>
    <w:rsid w:val="00B03AD3"/>
    <w:rsid w:val="00B04E44"/>
    <w:rsid w:val="00B057CB"/>
    <w:rsid w:val="00B123CE"/>
    <w:rsid w:val="00B14718"/>
    <w:rsid w:val="00B15BA8"/>
    <w:rsid w:val="00B15DE1"/>
    <w:rsid w:val="00B25F39"/>
    <w:rsid w:val="00B26360"/>
    <w:rsid w:val="00B300AB"/>
    <w:rsid w:val="00B4198C"/>
    <w:rsid w:val="00B42905"/>
    <w:rsid w:val="00B43DF4"/>
    <w:rsid w:val="00B451BA"/>
    <w:rsid w:val="00B5079F"/>
    <w:rsid w:val="00B51832"/>
    <w:rsid w:val="00B55B33"/>
    <w:rsid w:val="00B60ED0"/>
    <w:rsid w:val="00B61643"/>
    <w:rsid w:val="00B61815"/>
    <w:rsid w:val="00B666A2"/>
    <w:rsid w:val="00B73E6F"/>
    <w:rsid w:val="00B77B2D"/>
    <w:rsid w:val="00B77DB5"/>
    <w:rsid w:val="00B82150"/>
    <w:rsid w:val="00B905B2"/>
    <w:rsid w:val="00B924E0"/>
    <w:rsid w:val="00B956A9"/>
    <w:rsid w:val="00B96860"/>
    <w:rsid w:val="00BA2918"/>
    <w:rsid w:val="00BB1EFF"/>
    <w:rsid w:val="00BB2AA2"/>
    <w:rsid w:val="00BB32B2"/>
    <w:rsid w:val="00BB634D"/>
    <w:rsid w:val="00BB6B7D"/>
    <w:rsid w:val="00BB7C73"/>
    <w:rsid w:val="00BC486E"/>
    <w:rsid w:val="00BC547A"/>
    <w:rsid w:val="00BC5CA5"/>
    <w:rsid w:val="00BC7AC3"/>
    <w:rsid w:val="00BD1472"/>
    <w:rsid w:val="00BD27E6"/>
    <w:rsid w:val="00BD71E0"/>
    <w:rsid w:val="00BD7E84"/>
    <w:rsid w:val="00BE27CD"/>
    <w:rsid w:val="00BE3BE1"/>
    <w:rsid w:val="00BE4064"/>
    <w:rsid w:val="00BE565F"/>
    <w:rsid w:val="00BF09EB"/>
    <w:rsid w:val="00BF0E4D"/>
    <w:rsid w:val="00BF192B"/>
    <w:rsid w:val="00BF29F6"/>
    <w:rsid w:val="00BF5705"/>
    <w:rsid w:val="00BF5E86"/>
    <w:rsid w:val="00C013F3"/>
    <w:rsid w:val="00C03804"/>
    <w:rsid w:val="00C051E2"/>
    <w:rsid w:val="00C07521"/>
    <w:rsid w:val="00C10A00"/>
    <w:rsid w:val="00C1566C"/>
    <w:rsid w:val="00C166F2"/>
    <w:rsid w:val="00C17170"/>
    <w:rsid w:val="00C20EAA"/>
    <w:rsid w:val="00C22795"/>
    <w:rsid w:val="00C233F8"/>
    <w:rsid w:val="00C23670"/>
    <w:rsid w:val="00C322D8"/>
    <w:rsid w:val="00C350A6"/>
    <w:rsid w:val="00C36163"/>
    <w:rsid w:val="00C44F30"/>
    <w:rsid w:val="00C470B5"/>
    <w:rsid w:val="00C478FC"/>
    <w:rsid w:val="00C5214B"/>
    <w:rsid w:val="00C54913"/>
    <w:rsid w:val="00C56BD4"/>
    <w:rsid w:val="00C62603"/>
    <w:rsid w:val="00C63C5F"/>
    <w:rsid w:val="00C6464F"/>
    <w:rsid w:val="00C677EB"/>
    <w:rsid w:val="00C709BA"/>
    <w:rsid w:val="00C84A24"/>
    <w:rsid w:val="00C87D11"/>
    <w:rsid w:val="00C90C9A"/>
    <w:rsid w:val="00C9148B"/>
    <w:rsid w:val="00C93B7B"/>
    <w:rsid w:val="00C9574F"/>
    <w:rsid w:val="00C960D4"/>
    <w:rsid w:val="00C97776"/>
    <w:rsid w:val="00C977F6"/>
    <w:rsid w:val="00CA04E7"/>
    <w:rsid w:val="00CA0F2F"/>
    <w:rsid w:val="00CA3837"/>
    <w:rsid w:val="00CA48F8"/>
    <w:rsid w:val="00CA58D6"/>
    <w:rsid w:val="00CA6D6C"/>
    <w:rsid w:val="00CB0983"/>
    <w:rsid w:val="00CB2B1B"/>
    <w:rsid w:val="00CB71A5"/>
    <w:rsid w:val="00CC1C80"/>
    <w:rsid w:val="00CC1D69"/>
    <w:rsid w:val="00CC500B"/>
    <w:rsid w:val="00CC6CD6"/>
    <w:rsid w:val="00CC7E1B"/>
    <w:rsid w:val="00CD43DD"/>
    <w:rsid w:val="00CD6599"/>
    <w:rsid w:val="00CE0D2A"/>
    <w:rsid w:val="00CE1B64"/>
    <w:rsid w:val="00CE1E00"/>
    <w:rsid w:val="00CE4912"/>
    <w:rsid w:val="00CF5D41"/>
    <w:rsid w:val="00D0212F"/>
    <w:rsid w:val="00D03B67"/>
    <w:rsid w:val="00D11CBF"/>
    <w:rsid w:val="00D11E6C"/>
    <w:rsid w:val="00D13532"/>
    <w:rsid w:val="00D13C07"/>
    <w:rsid w:val="00D14C1A"/>
    <w:rsid w:val="00D2016F"/>
    <w:rsid w:val="00D245E7"/>
    <w:rsid w:val="00D25DBF"/>
    <w:rsid w:val="00D2739A"/>
    <w:rsid w:val="00D275AD"/>
    <w:rsid w:val="00D31317"/>
    <w:rsid w:val="00D35A1E"/>
    <w:rsid w:val="00D41209"/>
    <w:rsid w:val="00D4288D"/>
    <w:rsid w:val="00D42CE7"/>
    <w:rsid w:val="00D435DE"/>
    <w:rsid w:val="00D455F6"/>
    <w:rsid w:val="00D462A8"/>
    <w:rsid w:val="00D465DA"/>
    <w:rsid w:val="00D47E9F"/>
    <w:rsid w:val="00D525DA"/>
    <w:rsid w:val="00D555D7"/>
    <w:rsid w:val="00D55AA1"/>
    <w:rsid w:val="00D56142"/>
    <w:rsid w:val="00D57CC6"/>
    <w:rsid w:val="00D614B6"/>
    <w:rsid w:val="00D644C0"/>
    <w:rsid w:val="00D6687B"/>
    <w:rsid w:val="00D704D7"/>
    <w:rsid w:val="00D70AC5"/>
    <w:rsid w:val="00D728C1"/>
    <w:rsid w:val="00D73646"/>
    <w:rsid w:val="00D7417E"/>
    <w:rsid w:val="00D7466D"/>
    <w:rsid w:val="00D7505F"/>
    <w:rsid w:val="00D75AAA"/>
    <w:rsid w:val="00D77C53"/>
    <w:rsid w:val="00D82207"/>
    <w:rsid w:val="00D8229C"/>
    <w:rsid w:val="00D85C08"/>
    <w:rsid w:val="00D87516"/>
    <w:rsid w:val="00D904F2"/>
    <w:rsid w:val="00D931C4"/>
    <w:rsid w:val="00D949D9"/>
    <w:rsid w:val="00D957EA"/>
    <w:rsid w:val="00DA114A"/>
    <w:rsid w:val="00DA14C6"/>
    <w:rsid w:val="00DA1B29"/>
    <w:rsid w:val="00DA5E30"/>
    <w:rsid w:val="00DB1F30"/>
    <w:rsid w:val="00DB28E1"/>
    <w:rsid w:val="00DB3A99"/>
    <w:rsid w:val="00DB425A"/>
    <w:rsid w:val="00DB50AB"/>
    <w:rsid w:val="00DB7CED"/>
    <w:rsid w:val="00DC0D38"/>
    <w:rsid w:val="00DC29C0"/>
    <w:rsid w:val="00DC52FA"/>
    <w:rsid w:val="00DD1AE8"/>
    <w:rsid w:val="00DD4263"/>
    <w:rsid w:val="00DE3F85"/>
    <w:rsid w:val="00DE4C95"/>
    <w:rsid w:val="00DE7D9C"/>
    <w:rsid w:val="00DF18DB"/>
    <w:rsid w:val="00DF1B26"/>
    <w:rsid w:val="00DF2DD6"/>
    <w:rsid w:val="00E00FB9"/>
    <w:rsid w:val="00E07EB4"/>
    <w:rsid w:val="00E11E89"/>
    <w:rsid w:val="00E12224"/>
    <w:rsid w:val="00E125B5"/>
    <w:rsid w:val="00E15600"/>
    <w:rsid w:val="00E16E18"/>
    <w:rsid w:val="00E215FD"/>
    <w:rsid w:val="00E21DFC"/>
    <w:rsid w:val="00E229C8"/>
    <w:rsid w:val="00E25146"/>
    <w:rsid w:val="00E25674"/>
    <w:rsid w:val="00E274FD"/>
    <w:rsid w:val="00E27AC1"/>
    <w:rsid w:val="00E3287A"/>
    <w:rsid w:val="00E436B3"/>
    <w:rsid w:val="00E44287"/>
    <w:rsid w:val="00E44386"/>
    <w:rsid w:val="00E4609D"/>
    <w:rsid w:val="00E47402"/>
    <w:rsid w:val="00E5024A"/>
    <w:rsid w:val="00E51352"/>
    <w:rsid w:val="00E543DD"/>
    <w:rsid w:val="00E573E1"/>
    <w:rsid w:val="00E579B9"/>
    <w:rsid w:val="00E6781E"/>
    <w:rsid w:val="00E70089"/>
    <w:rsid w:val="00E70D82"/>
    <w:rsid w:val="00E8207B"/>
    <w:rsid w:val="00E82680"/>
    <w:rsid w:val="00E83D3C"/>
    <w:rsid w:val="00E84F72"/>
    <w:rsid w:val="00E912F3"/>
    <w:rsid w:val="00E91902"/>
    <w:rsid w:val="00E92719"/>
    <w:rsid w:val="00E92812"/>
    <w:rsid w:val="00E93A52"/>
    <w:rsid w:val="00E96DE5"/>
    <w:rsid w:val="00E96E3C"/>
    <w:rsid w:val="00E97B1F"/>
    <w:rsid w:val="00EA452E"/>
    <w:rsid w:val="00EA6030"/>
    <w:rsid w:val="00EA7FBC"/>
    <w:rsid w:val="00EB28A3"/>
    <w:rsid w:val="00EB44F3"/>
    <w:rsid w:val="00EB450D"/>
    <w:rsid w:val="00EB4790"/>
    <w:rsid w:val="00EB5C6B"/>
    <w:rsid w:val="00EC06D6"/>
    <w:rsid w:val="00EC20E8"/>
    <w:rsid w:val="00EC7506"/>
    <w:rsid w:val="00ED0F72"/>
    <w:rsid w:val="00ED5BB9"/>
    <w:rsid w:val="00ED683F"/>
    <w:rsid w:val="00ED70A2"/>
    <w:rsid w:val="00EE5014"/>
    <w:rsid w:val="00EE54B2"/>
    <w:rsid w:val="00EE6FF2"/>
    <w:rsid w:val="00EF7C46"/>
    <w:rsid w:val="00F00C03"/>
    <w:rsid w:val="00F01C08"/>
    <w:rsid w:val="00F0235C"/>
    <w:rsid w:val="00F02FA0"/>
    <w:rsid w:val="00F04E05"/>
    <w:rsid w:val="00F1089A"/>
    <w:rsid w:val="00F11D42"/>
    <w:rsid w:val="00F12BDC"/>
    <w:rsid w:val="00F13D48"/>
    <w:rsid w:val="00F13F19"/>
    <w:rsid w:val="00F1494E"/>
    <w:rsid w:val="00F14E5E"/>
    <w:rsid w:val="00F15020"/>
    <w:rsid w:val="00F20601"/>
    <w:rsid w:val="00F20805"/>
    <w:rsid w:val="00F21F31"/>
    <w:rsid w:val="00F2558D"/>
    <w:rsid w:val="00F25894"/>
    <w:rsid w:val="00F26C98"/>
    <w:rsid w:val="00F27192"/>
    <w:rsid w:val="00F32E07"/>
    <w:rsid w:val="00F3493C"/>
    <w:rsid w:val="00F34ACB"/>
    <w:rsid w:val="00F35EE7"/>
    <w:rsid w:val="00F41ADA"/>
    <w:rsid w:val="00F4790D"/>
    <w:rsid w:val="00F50858"/>
    <w:rsid w:val="00F51D34"/>
    <w:rsid w:val="00F52D6B"/>
    <w:rsid w:val="00F54A62"/>
    <w:rsid w:val="00F560DF"/>
    <w:rsid w:val="00F570A9"/>
    <w:rsid w:val="00F62072"/>
    <w:rsid w:val="00F65274"/>
    <w:rsid w:val="00F71568"/>
    <w:rsid w:val="00F73644"/>
    <w:rsid w:val="00F756B8"/>
    <w:rsid w:val="00F774E5"/>
    <w:rsid w:val="00F8105E"/>
    <w:rsid w:val="00F81123"/>
    <w:rsid w:val="00F83CE8"/>
    <w:rsid w:val="00F856E3"/>
    <w:rsid w:val="00F87405"/>
    <w:rsid w:val="00F87937"/>
    <w:rsid w:val="00F87FBB"/>
    <w:rsid w:val="00F905FB"/>
    <w:rsid w:val="00F91079"/>
    <w:rsid w:val="00F9554A"/>
    <w:rsid w:val="00FA7BE4"/>
    <w:rsid w:val="00FB40A8"/>
    <w:rsid w:val="00FB7F6F"/>
    <w:rsid w:val="00FC0282"/>
    <w:rsid w:val="00FC2098"/>
    <w:rsid w:val="00FC29E9"/>
    <w:rsid w:val="00FC4908"/>
    <w:rsid w:val="00FC5119"/>
    <w:rsid w:val="00FC5EE8"/>
    <w:rsid w:val="00FD50C1"/>
    <w:rsid w:val="00FD7B8E"/>
    <w:rsid w:val="00FE18F8"/>
    <w:rsid w:val="00FE55DE"/>
    <w:rsid w:val="00FF101E"/>
    <w:rsid w:val="00FF1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67E05A-1E70-4F57-97A8-DD635B9A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C1E"/>
    <w:rPr>
      <w:lang w:val="ru-RU" w:eastAsia="ru-RU"/>
    </w:rPr>
  </w:style>
  <w:style w:type="paragraph" w:styleId="1">
    <w:name w:val="heading 1"/>
    <w:basedOn w:val="a"/>
    <w:next w:val="a"/>
    <w:qFormat/>
    <w:rsid w:val="00271C1E"/>
    <w:pPr>
      <w:keepNext/>
      <w:jc w:val="both"/>
      <w:outlineLvl w:val="0"/>
    </w:pPr>
    <w:rPr>
      <w:sz w:val="24"/>
    </w:rPr>
  </w:style>
  <w:style w:type="paragraph" w:styleId="2">
    <w:name w:val="heading 2"/>
    <w:basedOn w:val="a"/>
    <w:next w:val="a"/>
    <w:qFormat/>
    <w:rsid w:val="00271C1E"/>
    <w:pPr>
      <w:keepNext/>
      <w:ind w:left="4320" w:hanging="4320"/>
      <w:jc w:val="center"/>
      <w:outlineLvl w:val="1"/>
    </w:pPr>
    <w:rPr>
      <w:b/>
      <w:sz w:val="36"/>
    </w:rPr>
  </w:style>
  <w:style w:type="paragraph" w:styleId="3">
    <w:name w:val="heading 3"/>
    <w:basedOn w:val="a"/>
    <w:next w:val="a"/>
    <w:qFormat/>
    <w:rsid w:val="00271C1E"/>
    <w:pPr>
      <w:keepNext/>
      <w:ind w:left="4605" w:hanging="4605"/>
      <w:jc w:val="right"/>
      <w:outlineLvl w:val="2"/>
    </w:pPr>
    <w:rPr>
      <w:b/>
    </w:rPr>
  </w:style>
  <w:style w:type="paragraph" w:styleId="4">
    <w:name w:val="heading 4"/>
    <w:basedOn w:val="a"/>
    <w:next w:val="a"/>
    <w:qFormat/>
    <w:rsid w:val="00271C1E"/>
    <w:pPr>
      <w:keepNext/>
      <w:jc w:val="right"/>
      <w:outlineLvl w:val="3"/>
    </w:pPr>
    <w:rPr>
      <w:sz w:val="24"/>
    </w:rPr>
  </w:style>
  <w:style w:type="paragraph" w:styleId="5">
    <w:name w:val="heading 5"/>
    <w:basedOn w:val="a"/>
    <w:next w:val="a"/>
    <w:qFormat/>
    <w:rsid w:val="00271C1E"/>
    <w:pPr>
      <w:keepNext/>
      <w:framePr w:hSpace="180" w:wrap="around" w:vAnchor="text" w:hAnchor="margin" w:y="1"/>
      <w:jc w:val="center"/>
      <w:outlineLvl w:val="4"/>
    </w:pPr>
    <w:rPr>
      <w:b/>
      <w:sz w:val="28"/>
      <w:szCs w:val="22"/>
    </w:rPr>
  </w:style>
  <w:style w:type="paragraph" w:styleId="6">
    <w:name w:val="heading 6"/>
    <w:basedOn w:val="a"/>
    <w:next w:val="a"/>
    <w:qFormat/>
    <w:rsid w:val="00271C1E"/>
    <w:pPr>
      <w:keepNext/>
      <w:jc w:val="right"/>
      <w:outlineLvl w:val="5"/>
    </w:pPr>
    <w:rPr>
      <w:sz w:val="28"/>
      <w:szCs w:val="18"/>
    </w:rPr>
  </w:style>
  <w:style w:type="paragraph" w:styleId="7">
    <w:name w:val="heading 7"/>
    <w:basedOn w:val="a"/>
    <w:next w:val="a"/>
    <w:qFormat/>
    <w:rsid w:val="00271C1E"/>
    <w:pPr>
      <w:keepNext/>
      <w:jc w:val="both"/>
      <w:outlineLvl w:val="6"/>
    </w:pPr>
    <w:rPr>
      <w:b/>
      <w:bCs/>
      <w:i/>
      <w:iCs/>
      <w:sz w:val="28"/>
      <w:szCs w:val="18"/>
    </w:rPr>
  </w:style>
  <w:style w:type="paragraph" w:styleId="8">
    <w:name w:val="heading 8"/>
    <w:basedOn w:val="a"/>
    <w:next w:val="a"/>
    <w:qFormat/>
    <w:rsid w:val="00271C1E"/>
    <w:pPr>
      <w:keepNext/>
      <w:jc w:val="center"/>
      <w:outlineLvl w:val="7"/>
    </w:pPr>
    <w:rPr>
      <w:sz w:val="28"/>
    </w:rPr>
  </w:style>
  <w:style w:type="paragraph" w:styleId="9">
    <w:name w:val="heading 9"/>
    <w:basedOn w:val="a"/>
    <w:next w:val="a"/>
    <w:qFormat/>
    <w:rsid w:val="00271C1E"/>
    <w:pPr>
      <w:keepNext/>
      <w:ind w:left="-180" w:right="-433"/>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71C1E"/>
    <w:pPr>
      <w:jc w:val="both"/>
    </w:pPr>
    <w:rPr>
      <w:sz w:val="24"/>
    </w:rPr>
  </w:style>
  <w:style w:type="paragraph" w:styleId="20">
    <w:name w:val="Body Text 2"/>
    <w:basedOn w:val="a"/>
    <w:rsid w:val="00271C1E"/>
    <w:pPr>
      <w:jc w:val="both"/>
    </w:pPr>
  </w:style>
  <w:style w:type="paragraph" w:styleId="21">
    <w:name w:val="Body Text Indent 2"/>
    <w:basedOn w:val="a"/>
    <w:rsid w:val="00271C1E"/>
    <w:pPr>
      <w:ind w:firstLine="390"/>
      <w:jc w:val="both"/>
    </w:pPr>
  </w:style>
  <w:style w:type="paragraph" w:styleId="30">
    <w:name w:val="Body Text Indent 3"/>
    <w:basedOn w:val="a"/>
    <w:rsid w:val="00271C1E"/>
    <w:pPr>
      <w:ind w:firstLine="720"/>
      <w:jc w:val="both"/>
    </w:pPr>
  </w:style>
  <w:style w:type="paragraph" w:styleId="a5">
    <w:name w:val="footer"/>
    <w:basedOn w:val="a"/>
    <w:rsid w:val="00271C1E"/>
    <w:pPr>
      <w:tabs>
        <w:tab w:val="center" w:pos="4677"/>
        <w:tab w:val="right" w:pos="9355"/>
      </w:tabs>
    </w:pPr>
  </w:style>
  <w:style w:type="character" w:styleId="a6">
    <w:name w:val="page number"/>
    <w:basedOn w:val="a0"/>
    <w:rsid w:val="00271C1E"/>
  </w:style>
  <w:style w:type="paragraph" w:styleId="a7">
    <w:name w:val="Balloon Text"/>
    <w:basedOn w:val="a"/>
    <w:semiHidden/>
    <w:rsid w:val="00271C1E"/>
    <w:rPr>
      <w:rFonts w:ascii="Tahoma" w:hAnsi="Tahoma" w:cs="Tahoma"/>
      <w:sz w:val="16"/>
      <w:szCs w:val="16"/>
    </w:rPr>
  </w:style>
  <w:style w:type="paragraph" w:styleId="a8">
    <w:name w:val="Document Map"/>
    <w:basedOn w:val="a"/>
    <w:semiHidden/>
    <w:rsid w:val="00271C1E"/>
    <w:pPr>
      <w:shd w:val="clear" w:color="auto" w:fill="000080"/>
    </w:pPr>
    <w:rPr>
      <w:rFonts w:ascii="Tahoma" w:hAnsi="Tahoma" w:cs="Tahoma"/>
    </w:rPr>
  </w:style>
  <w:style w:type="paragraph" w:styleId="31">
    <w:name w:val="Body Text 3"/>
    <w:basedOn w:val="a"/>
    <w:rsid w:val="00271C1E"/>
    <w:pPr>
      <w:jc w:val="both"/>
    </w:pPr>
    <w:rPr>
      <w:b/>
      <w:bCs/>
      <w:sz w:val="28"/>
      <w:szCs w:val="18"/>
    </w:rPr>
  </w:style>
  <w:style w:type="paragraph" w:customStyle="1" w:styleId="ConsPlusNormal">
    <w:name w:val="ConsPlusNormal"/>
    <w:rsid w:val="00271C1E"/>
    <w:pPr>
      <w:widowControl w:val="0"/>
      <w:autoSpaceDE w:val="0"/>
      <w:autoSpaceDN w:val="0"/>
      <w:adjustRightInd w:val="0"/>
      <w:ind w:firstLine="720"/>
    </w:pPr>
    <w:rPr>
      <w:rFonts w:ascii="Arial" w:hAnsi="Arial" w:cs="Arial"/>
      <w:sz w:val="16"/>
      <w:szCs w:val="16"/>
      <w:lang w:val="ru-RU" w:eastAsia="ru-RU"/>
    </w:rPr>
  </w:style>
  <w:style w:type="paragraph" w:styleId="a9">
    <w:name w:val="Title"/>
    <w:basedOn w:val="a"/>
    <w:qFormat/>
    <w:rsid w:val="00271C1E"/>
    <w:pPr>
      <w:suppressAutoHyphens/>
      <w:jc w:val="center"/>
    </w:pPr>
    <w:rPr>
      <w:sz w:val="28"/>
    </w:rPr>
  </w:style>
  <w:style w:type="paragraph" w:styleId="aa">
    <w:name w:val="Plain Text"/>
    <w:basedOn w:val="a"/>
    <w:link w:val="ab"/>
    <w:rsid w:val="0082558E"/>
    <w:rPr>
      <w:rFonts w:ascii="Courier New" w:hAnsi="Courier New"/>
    </w:rPr>
  </w:style>
  <w:style w:type="paragraph" w:styleId="ac">
    <w:name w:val="Normal (Web)"/>
    <w:basedOn w:val="a"/>
    <w:rsid w:val="0082558E"/>
    <w:pPr>
      <w:spacing w:before="100" w:beforeAutospacing="1" w:after="100" w:afterAutospacing="1"/>
    </w:pPr>
    <w:rPr>
      <w:color w:val="000000"/>
      <w:sz w:val="24"/>
      <w:szCs w:val="24"/>
    </w:rPr>
  </w:style>
  <w:style w:type="paragraph" w:customStyle="1" w:styleId="ad">
    <w:name w:val="Нормальный Знак"/>
    <w:basedOn w:val="a"/>
    <w:link w:val="ae"/>
    <w:rsid w:val="007C039C"/>
    <w:pPr>
      <w:overflowPunct w:val="0"/>
      <w:autoSpaceDE w:val="0"/>
      <w:autoSpaceDN w:val="0"/>
      <w:adjustRightInd w:val="0"/>
      <w:spacing w:before="60"/>
      <w:jc w:val="both"/>
      <w:textAlignment w:val="baseline"/>
    </w:pPr>
    <w:rPr>
      <w:rFonts w:ascii="TimesET" w:hAnsi="TimesET"/>
    </w:rPr>
  </w:style>
  <w:style w:type="character" w:customStyle="1" w:styleId="ae">
    <w:name w:val="Нормальный Знак Знак"/>
    <w:link w:val="ad"/>
    <w:rsid w:val="007C039C"/>
    <w:rPr>
      <w:rFonts w:ascii="TimesET" w:hAnsi="TimesET"/>
      <w:lang w:val="ru-RU" w:eastAsia="ru-RU" w:bidi="ar-SA"/>
    </w:rPr>
  </w:style>
  <w:style w:type="character" w:customStyle="1" w:styleId="af">
    <w:name w:val="Нормальный Знак Знак Знак"/>
    <w:rsid w:val="007C039C"/>
    <w:rPr>
      <w:rFonts w:ascii="TimesET" w:hAnsi="TimesET"/>
      <w:lang w:val="ru-RU" w:eastAsia="ru-RU" w:bidi="ar-SA"/>
    </w:rPr>
  </w:style>
  <w:style w:type="paragraph" w:styleId="af0">
    <w:name w:val="Body Text Indent"/>
    <w:basedOn w:val="a"/>
    <w:rsid w:val="006756F8"/>
    <w:pPr>
      <w:spacing w:after="120"/>
      <w:ind w:left="283"/>
    </w:pPr>
  </w:style>
  <w:style w:type="character" w:styleId="af1">
    <w:name w:val="Hyperlink"/>
    <w:rsid w:val="00A46A6E"/>
    <w:rPr>
      <w:color w:val="0000FF"/>
      <w:u w:val="single"/>
    </w:rPr>
  </w:style>
  <w:style w:type="table" w:styleId="af2">
    <w:name w:val="Table Grid"/>
    <w:basedOn w:val="a1"/>
    <w:uiPriority w:val="59"/>
    <w:rsid w:val="00213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basedOn w:val="a1"/>
    <w:next w:val="af2"/>
    <w:rsid w:val="00124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1"/>
    <w:qFormat/>
    <w:rsid w:val="001636A4"/>
    <w:pPr>
      <w:ind w:left="708"/>
    </w:pPr>
  </w:style>
  <w:style w:type="paragraph" w:customStyle="1" w:styleId="a10">
    <w:name w:val="a1"/>
    <w:basedOn w:val="a"/>
    <w:rsid w:val="00F20805"/>
    <w:pPr>
      <w:spacing w:before="100" w:beforeAutospacing="1" w:after="100" w:afterAutospacing="1"/>
    </w:pPr>
    <w:rPr>
      <w:sz w:val="24"/>
      <w:szCs w:val="24"/>
    </w:rPr>
  </w:style>
  <w:style w:type="character" w:customStyle="1" w:styleId="af4">
    <w:name w:val="a"/>
    <w:basedOn w:val="a0"/>
    <w:rsid w:val="00F20805"/>
  </w:style>
  <w:style w:type="character" w:customStyle="1" w:styleId="a00">
    <w:name w:val="a0"/>
    <w:basedOn w:val="a0"/>
    <w:rsid w:val="00F20805"/>
  </w:style>
  <w:style w:type="paragraph" w:customStyle="1" w:styleId="a20">
    <w:name w:val="a2"/>
    <w:basedOn w:val="a"/>
    <w:rsid w:val="00F20805"/>
    <w:pPr>
      <w:spacing w:before="100" w:beforeAutospacing="1" w:after="100" w:afterAutospacing="1"/>
    </w:pPr>
    <w:rPr>
      <w:sz w:val="24"/>
      <w:szCs w:val="24"/>
    </w:rPr>
  </w:style>
  <w:style w:type="character" w:styleId="af5">
    <w:name w:val="Strong"/>
    <w:uiPriority w:val="22"/>
    <w:qFormat/>
    <w:rsid w:val="00FA7BE4"/>
    <w:rPr>
      <w:b/>
      <w:bCs/>
    </w:rPr>
  </w:style>
  <w:style w:type="paragraph" w:customStyle="1" w:styleId="FORMATTEXT">
    <w:name w:val=".FORMATTEXT"/>
    <w:uiPriority w:val="99"/>
    <w:rsid w:val="003D7289"/>
    <w:pPr>
      <w:widowControl w:val="0"/>
      <w:autoSpaceDE w:val="0"/>
      <w:autoSpaceDN w:val="0"/>
      <w:adjustRightInd w:val="0"/>
    </w:pPr>
    <w:rPr>
      <w:sz w:val="24"/>
      <w:szCs w:val="24"/>
      <w:lang w:val="ru-RU" w:eastAsia="ru-RU"/>
    </w:rPr>
  </w:style>
  <w:style w:type="character" w:customStyle="1" w:styleId="ab">
    <w:name w:val="Текст Знак"/>
    <w:link w:val="aa"/>
    <w:rsid w:val="00E82680"/>
    <w:rPr>
      <w:rFonts w:ascii="Courier New" w:hAnsi="Courier New"/>
    </w:rPr>
  </w:style>
  <w:style w:type="paragraph" w:styleId="af6">
    <w:name w:val="header"/>
    <w:basedOn w:val="a"/>
    <w:link w:val="af7"/>
    <w:rsid w:val="003871F0"/>
    <w:pPr>
      <w:tabs>
        <w:tab w:val="center" w:pos="4677"/>
        <w:tab w:val="right" w:pos="9355"/>
      </w:tabs>
    </w:pPr>
  </w:style>
  <w:style w:type="character" w:customStyle="1" w:styleId="af7">
    <w:name w:val="Верхний колонтитул Знак"/>
    <w:basedOn w:val="a0"/>
    <w:link w:val="af6"/>
    <w:rsid w:val="003871F0"/>
  </w:style>
  <w:style w:type="character" w:styleId="af8">
    <w:name w:val="Emphasis"/>
    <w:basedOn w:val="a0"/>
    <w:qFormat/>
    <w:rsid w:val="0050337E"/>
    <w:rPr>
      <w:i/>
      <w:iCs/>
    </w:rPr>
  </w:style>
  <w:style w:type="paragraph" w:customStyle="1" w:styleId="11">
    <w:name w:val="Заголовок 11"/>
    <w:basedOn w:val="a"/>
    <w:uiPriority w:val="1"/>
    <w:qFormat/>
    <w:rsid w:val="008214F6"/>
    <w:pPr>
      <w:widowControl w:val="0"/>
      <w:autoSpaceDE w:val="0"/>
      <w:autoSpaceDN w:val="0"/>
      <w:ind w:left="929" w:hanging="240"/>
      <w:outlineLvl w:val="1"/>
    </w:pPr>
    <w:rPr>
      <w:b/>
      <w:bCs/>
      <w:sz w:val="24"/>
      <w:szCs w:val="24"/>
      <w:lang w:bidi="ru-RU"/>
    </w:rPr>
  </w:style>
  <w:style w:type="table" w:customStyle="1" w:styleId="TableNormal">
    <w:name w:val="Table Normal"/>
    <w:uiPriority w:val="2"/>
    <w:semiHidden/>
    <w:unhideWhenUsed/>
    <w:qFormat/>
    <w:rsid w:val="0009012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0123"/>
    <w:pPr>
      <w:widowControl w:val="0"/>
      <w:autoSpaceDE w:val="0"/>
      <w:autoSpaceDN w:val="0"/>
    </w:pPr>
    <w:rPr>
      <w:sz w:val="22"/>
      <w:szCs w:val="22"/>
      <w:lang w:val="en-US" w:eastAsia="en-US"/>
    </w:rPr>
  </w:style>
  <w:style w:type="paragraph" w:customStyle="1" w:styleId="210">
    <w:name w:val="Заголовок 21"/>
    <w:basedOn w:val="a"/>
    <w:uiPriority w:val="1"/>
    <w:qFormat/>
    <w:rsid w:val="00C166F2"/>
    <w:pPr>
      <w:widowControl w:val="0"/>
      <w:autoSpaceDE w:val="0"/>
      <w:autoSpaceDN w:val="0"/>
      <w:ind w:right="1792"/>
      <w:jc w:val="center"/>
      <w:outlineLvl w:val="2"/>
    </w:pPr>
    <w:rPr>
      <w:sz w:val="27"/>
      <w:szCs w:val="27"/>
      <w:lang w:val="en-US" w:eastAsia="en-US"/>
    </w:rPr>
  </w:style>
  <w:style w:type="paragraph" w:customStyle="1" w:styleId="310">
    <w:name w:val="Заголовок 31"/>
    <w:basedOn w:val="a"/>
    <w:uiPriority w:val="1"/>
    <w:qFormat/>
    <w:rsid w:val="00BC7AC3"/>
    <w:pPr>
      <w:widowControl w:val="0"/>
      <w:autoSpaceDE w:val="0"/>
      <w:autoSpaceDN w:val="0"/>
      <w:spacing w:before="8"/>
      <w:ind w:left="862" w:right="99" w:firstLine="419"/>
      <w:outlineLvl w:val="3"/>
    </w:pPr>
    <w:rPr>
      <w:sz w:val="26"/>
      <w:szCs w:val="26"/>
      <w:lang w:val="en-US" w:eastAsia="en-US"/>
    </w:rPr>
  </w:style>
  <w:style w:type="paragraph" w:customStyle="1" w:styleId="41">
    <w:name w:val="Заголовок 41"/>
    <w:basedOn w:val="a"/>
    <w:uiPriority w:val="1"/>
    <w:qFormat/>
    <w:rsid w:val="004C44C3"/>
    <w:pPr>
      <w:widowControl w:val="0"/>
      <w:autoSpaceDE w:val="0"/>
      <w:autoSpaceDN w:val="0"/>
      <w:ind w:left="660"/>
      <w:outlineLvl w:val="4"/>
    </w:pPr>
    <w:rPr>
      <w:b/>
      <w:bCs/>
      <w:sz w:val="24"/>
      <w:szCs w:val="24"/>
      <w:lang w:val="en-US" w:eastAsia="en-US"/>
    </w:rPr>
  </w:style>
  <w:style w:type="paragraph" w:styleId="af9">
    <w:name w:val="Revision"/>
    <w:hidden/>
    <w:uiPriority w:val="99"/>
    <w:semiHidden/>
    <w:rsid w:val="00490E3E"/>
    <w:rPr>
      <w:lang w:val="ru-RU" w:eastAsia="ru-RU"/>
    </w:rPr>
  </w:style>
  <w:style w:type="paragraph" w:customStyle="1" w:styleId="Style11">
    <w:name w:val="Style11"/>
    <w:basedOn w:val="a"/>
    <w:uiPriority w:val="99"/>
    <w:rsid w:val="002A000E"/>
    <w:pPr>
      <w:widowControl w:val="0"/>
      <w:autoSpaceDE w:val="0"/>
      <w:autoSpaceDN w:val="0"/>
      <w:adjustRightInd w:val="0"/>
    </w:pPr>
    <w:rPr>
      <w:sz w:val="24"/>
      <w:szCs w:val="24"/>
    </w:rPr>
  </w:style>
  <w:style w:type="paragraph" w:customStyle="1" w:styleId="headertext">
    <w:name w:val="headertext"/>
    <w:basedOn w:val="a"/>
    <w:rsid w:val="00BC5CA5"/>
    <w:pPr>
      <w:spacing w:before="100" w:beforeAutospacing="1" w:after="100" w:afterAutospacing="1"/>
    </w:pPr>
    <w:rPr>
      <w:sz w:val="24"/>
      <w:szCs w:val="24"/>
    </w:rPr>
  </w:style>
  <w:style w:type="character" w:customStyle="1" w:styleId="a4">
    <w:name w:val="Основной текст Знак"/>
    <w:basedOn w:val="a0"/>
    <w:link w:val="a3"/>
    <w:uiPriority w:val="99"/>
    <w:rsid w:val="004B1DEF"/>
    <w:rPr>
      <w:sz w:val="24"/>
      <w:lang w:val="ru-RU" w:eastAsia="ru-RU"/>
    </w:rPr>
  </w:style>
  <w:style w:type="paragraph" w:customStyle="1" w:styleId="Default">
    <w:name w:val="Default"/>
    <w:rsid w:val="007E25CA"/>
    <w:pPr>
      <w:autoSpaceDE w:val="0"/>
      <w:autoSpaceDN w:val="0"/>
      <w:adjustRightInd w:val="0"/>
    </w:pPr>
    <w:rPr>
      <w:rFonts w:eastAsiaTheme="minorEastAsia"/>
      <w:color w:val="000000"/>
      <w:sz w:val="24"/>
      <w:szCs w:val="24"/>
      <w:lang w:val="ru-RU" w:eastAsia="ru-RU"/>
    </w:rPr>
  </w:style>
  <w:style w:type="paragraph" w:customStyle="1" w:styleId="42">
    <w:name w:val="Заголовок 42"/>
    <w:basedOn w:val="a"/>
    <w:uiPriority w:val="1"/>
    <w:qFormat/>
    <w:rsid w:val="001C405A"/>
    <w:pPr>
      <w:widowControl w:val="0"/>
      <w:autoSpaceDE w:val="0"/>
      <w:autoSpaceDN w:val="0"/>
      <w:ind w:left="660"/>
      <w:outlineLvl w:val="4"/>
    </w:pPr>
    <w:rPr>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99422">
      <w:bodyDiv w:val="1"/>
      <w:marLeft w:val="0"/>
      <w:marRight w:val="0"/>
      <w:marTop w:val="0"/>
      <w:marBottom w:val="0"/>
      <w:divBdr>
        <w:top w:val="none" w:sz="0" w:space="0" w:color="auto"/>
        <w:left w:val="none" w:sz="0" w:space="0" w:color="auto"/>
        <w:bottom w:val="none" w:sz="0" w:space="0" w:color="auto"/>
        <w:right w:val="none" w:sz="0" w:space="0" w:color="auto"/>
      </w:divBdr>
    </w:div>
    <w:div w:id="156312831">
      <w:bodyDiv w:val="1"/>
      <w:marLeft w:val="0"/>
      <w:marRight w:val="0"/>
      <w:marTop w:val="0"/>
      <w:marBottom w:val="0"/>
      <w:divBdr>
        <w:top w:val="none" w:sz="0" w:space="0" w:color="auto"/>
        <w:left w:val="none" w:sz="0" w:space="0" w:color="auto"/>
        <w:bottom w:val="none" w:sz="0" w:space="0" w:color="auto"/>
        <w:right w:val="none" w:sz="0" w:space="0" w:color="auto"/>
      </w:divBdr>
    </w:div>
    <w:div w:id="183640867">
      <w:bodyDiv w:val="1"/>
      <w:marLeft w:val="0"/>
      <w:marRight w:val="0"/>
      <w:marTop w:val="0"/>
      <w:marBottom w:val="0"/>
      <w:divBdr>
        <w:top w:val="none" w:sz="0" w:space="0" w:color="auto"/>
        <w:left w:val="none" w:sz="0" w:space="0" w:color="auto"/>
        <w:bottom w:val="none" w:sz="0" w:space="0" w:color="auto"/>
        <w:right w:val="none" w:sz="0" w:space="0" w:color="auto"/>
      </w:divBdr>
    </w:div>
    <w:div w:id="183903634">
      <w:bodyDiv w:val="1"/>
      <w:marLeft w:val="0"/>
      <w:marRight w:val="0"/>
      <w:marTop w:val="0"/>
      <w:marBottom w:val="0"/>
      <w:divBdr>
        <w:top w:val="none" w:sz="0" w:space="0" w:color="auto"/>
        <w:left w:val="none" w:sz="0" w:space="0" w:color="auto"/>
        <w:bottom w:val="none" w:sz="0" w:space="0" w:color="auto"/>
        <w:right w:val="none" w:sz="0" w:space="0" w:color="auto"/>
      </w:divBdr>
    </w:div>
    <w:div w:id="208495753">
      <w:bodyDiv w:val="1"/>
      <w:marLeft w:val="0"/>
      <w:marRight w:val="0"/>
      <w:marTop w:val="0"/>
      <w:marBottom w:val="0"/>
      <w:divBdr>
        <w:top w:val="none" w:sz="0" w:space="0" w:color="auto"/>
        <w:left w:val="none" w:sz="0" w:space="0" w:color="auto"/>
        <w:bottom w:val="none" w:sz="0" w:space="0" w:color="auto"/>
        <w:right w:val="none" w:sz="0" w:space="0" w:color="auto"/>
      </w:divBdr>
    </w:div>
    <w:div w:id="213854569">
      <w:bodyDiv w:val="1"/>
      <w:marLeft w:val="0"/>
      <w:marRight w:val="0"/>
      <w:marTop w:val="0"/>
      <w:marBottom w:val="0"/>
      <w:divBdr>
        <w:top w:val="none" w:sz="0" w:space="0" w:color="auto"/>
        <w:left w:val="none" w:sz="0" w:space="0" w:color="auto"/>
        <w:bottom w:val="none" w:sz="0" w:space="0" w:color="auto"/>
        <w:right w:val="none" w:sz="0" w:space="0" w:color="auto"/>
      </w:divBdr>
    </w:div>
    <w:div w:id="226455922">
      <w:bodyDiv w:val="1"/>
      <w:marLeft w:val="0"/>
      <w:marRight w:val="0"/>
      <w:marTop w:val="0"/>
      <w:marBottom w:val="0"/>
      <w:divBdr>
        <w:top w:val="none" w:sz="0" w:space="0" w:color="auto"/>
        <w:left w:val="none" w:sz="0" w:space="0" w:color="auto"/>
        <w:bottom w:val="none" w:sz="0" w:space="0" w:color="auto"/>
        <w:right w:val="none" w:sz="0" w:space="0" w:color="auto"/>
      </w:divBdr>
    </w:div>
    <w:div w:id="329404219">
      <w:bodyDiv w:val="1"/>
      <w:marLeft w:val="0"/>
      <w:marRight w:val="0"/>
      <w:marTop w:val="0"/>
      <w:marBottom w:val="0"/>
      <w:divBdr>
        <w:top w:val="none" w:sz="0" w:space="0" w:color="auto"/>
        <w:left w:val="none" w:sz="0" w:space="0" w:color="auto"/>
        <w:bottom w:val="none" w:sz="0" w:space="0" w:color="auto"/>
        <w:right w:val="none" w:sz="0" w:space="0" w:color="auto"/>
      </w:divBdr>
    </w:div>
    <w:div w:id="347025061">
      <w:bodyDiv w:val="1"/>
      <w:marLeft w:val="0"/>
      <w:marRight w:val="0"/>
      <w:marTop w:val="0"/>
      <w:marBottom w:val="0"/>
      <w:divBdr>
        <w:top w:val="none" w:sz="0" w:space="0" w:color="auto"/>
        <w:left w:val="none" w:sz="0" w:space="0" w:color="auto"/>
        <w:bottom w:val="none" w:sz="0" w:space="0" w:color="auto"/>
        <w:right w:val="none" w:sz="0" w:space="0" w:color="auto"/>
      </w:divBdr>
    </w:div>
    <w:div w:id="356345572">
      <w:bodyDiv w:val="1"/>
      <w:marLeft w:val="0"/>
      <w:marRight w:val="0"/>
      <w:marTop w:val="0"/>
      <w:marBottom w:val="0"/>
      <w:divBdr>
        <w:top w:val="none" w:sz="0" w:space="0" w:color="auto"/>
        <w:left w:val="none" w:sz="0" w:space="0" w:color="auto"/>
        <w:bottom w:val="none" w:sz="0" w:space="0" w:color="auto"/>
        <w:right w:val="none" w:sz="0" w:space="0" w:color="auto"/>
      </w:divBdr>
    </w:div>
    <w:div w:id="366221550">
      <w:bodyDiv w:val="1"/>
      <w:marLeft w:val="0"/>
      <w:marRight w:val="0"/>
      <w:marTop w:val="0"/>
      <w:marBottom w:val="0"/>
      <w:divBdr>
        <w:top w:val="none" w:sz="0" w:space="0" w:color="auto"/>
        <w:left w:val="none" w:sz="0" w:space="0" w:color="auto"/>
        <w:bottom w:val="none" w:sz="0" w:space="0" w:color="auto"/>
        <w:right w:val="none" w:sz="0" w:space="0" w:color="auto"/>
      </w:divBdr>
    </w:div>
    <w:div w:id="385882498">
      <w:bodyDiv w:val="1"/>
      <w:marLeft w:val="0"/>
      <w:marRight w:val="0"/>
      <w:marTop w:val="0"/>
      <w:marBottom w:val="0"/>
      <w:divBdr>
        <w:top w:val="none" w:sz="0" w:space="0" w:color="auto"/>
        <w:left w:val="none" w:sz="0" w:space="0" w:color="auto"/>
        <w:bottom w:val="none" w:sz="0" w:space="0" w:color="auto"/>
        <w:right w:val="none" w:sz="0" w:space="0" w:color="auto"/>
      </w:divBdr>
    </w:div>
    <w:div w:id="415976924">
      <w:bodyDiv w:val="1"/>
      <w:marLeft w:val="0"/>
      <w:marRight w:val="0"/>
      <w:marTop w:val="0"/>
      <w:marBottom w:val="0"/>
      <w:divBdr>
        <w:top w:val="none" w:sz="0" w:space="0" w:color="auto"/>
        <w:left w:val="none" w:sz="0" w:space="0" w:color="auto"/>
        <w:bottom w:val="none" w:sz="0" w:space="0" w:color="auto"/>
        <w:right w:val="none" w:sz="0" w:space="0" w:color="auto"/>
      </w:divBdr>
    </w:div>
    <w:div w:id="512035816">
      <w:bodyDiv w:val="1"/>
      <w:marLeft w:val="0"/>
      <w:marRight w:val="0"/>
      <w:marTop w:val="0"/>
      <w:marBottom w:val="0"/>
      <w:divBdr>
        <w:top w:val="none" w:sz="0" w:space="0" w:color="auto"/>
        <w:left w:val="none" w:sz="0" w:space="0" w:color="auto"/>
        <w:bottom w:val="none" w:sz="0" w:space="0" w:color="auto"/>
        <w:right w:val="none" w:sz="0" w:space="0" w:color="auto"/>
      </w:divBdr>
    </w:div>
    <w:div w:id="554434579">
      <w:bodyDiv w:val="1"/>
      <w:marLeft w:val="0"/>
      <w:marRight w:val="0"/>
      <w:marTop w:val="0"/>
      <w:marBottom w:val="0"/>
      <w:divBdr>
        <w:top w:val="none" w:sz="0" w:space="0" w:color="auto"/>
        <w:left w:val="none" w:sz="0" w:space="0" w:color="auto"/>
        <w:bottom w:val="none" w:sz="0" w:space="0" w:color="auto"/>
        <w:right w:val="none" w:sz="0" w:space="0" w:color="auto"/>
      </w:divBdr>
      <w:divsChild>
        <w:div w:id="1750813458">
          <w:marLeft w:val="0"/>
          <w:marRight w:val="0"/>
          <w:marTop w:val="0"/>
          <w:marBottom w:val="0"/>
          <w:divBdr>
            <w:top w:val="none" w:sz="0" w:space="0" w:color="auto"/>
            <w:left w:val="none" w:sz="0" w:space="0" w:color="auto"/>
            <w:bottom w:val="none" w:sz="0" w:space="0" w:color="auto"/>
            <w:right w:val="none" w:sz="0" w:space="0" w:color="auto"/>
          </w:divBdr>
          <w:divsChild>
            <w:div w:id="332727152">
              <w:marLeft w:val="0"/>
              <w:marRight w:val="0"/>
              <w:marTop w:val="0"/>
              <w:marBottom w:val="0"/>
              <w:divBdr>
                <w:top w:val="none" w:sz="0" w:space="0" w:color="auto"/>
                <w:left w:val="none" w:sz="0" w:space="0" w:color="auto"/>
                <w:bottom w:val="none" w:sz="0" w:space="0" w:color="auto"/>
                <w:right w:val="none" w:sz="0" w:space="0" w:color="auto"/>
              </w:divBdr>
            </w:div>
            <w:div w:id="336153784">
              <w:marLeft w:val="0"/>
              <w:marRight w:val="0"/>
              <w:marTop w:val="0"/>
              <w:marBottom w:val="0"/>
              <w:divBdr>
                <w:top w:val="none" w:sz="0" w:space="0" w:color="auto"/>
                <w:left w:val="none" w:sz="0" w:space="0" w:color="auto"/>
                <w:bottom w:val="none" w:sz="0" w:space="0" w:color="auto"/>
                <w:right w:val="none" w:sz="0" w:space="0" w:color="auto"/>
              </w:divBdr>
            </w:div>
            <w:div w:id="633213057">
              <w:marLeft w:val="0"/>
              <w:marRight w:val="0"/>
              <w:marTop w:val="0"/>
              <w:marBottom w:val="0"/>
              <w:divBdr>
                <w:top w:val="none" w:sz="0" w:space="0" w:color="auto"/>
                <w:left w:val="none" w:sz="0" w:space="0" w:color="auto"/>
                <w:bottom w:val="none" w:sz="0" w:space="0" w:color="auto"/>
                <w:right w:val="none" w:sz="0" w:space="0" w:color="auto"/>
              </w:divBdr>
            </w:div>
            <w:div w:id="918908678">
              <w:marLeft w:val="0"/>
              <w:marRight w:val="0"/>
              <w:marTop w:val="0"/>
              <w:marBottom w:val="0"/>
              <w:divBdr>
                <w:top w:val="none" w:sz="0" w:space="0" w:color="auto"/>
                <w:left w:val="none" w:sz="0" w:space="0" w:color="auto"/>
                <w:bottom w:val="none" w:sz="0" w:space="0" w:color="auto"/>
                <w:right w:val="none" w:sz="0" w:space="0" w:color="auto"/>
              </w:divBdr>
            </w:div>
            <w:div w:id="1334410572">
              <w:marLeft w:val="0"/>
              <w:marRight w:val="0"/>
              <w:marTop w:val="0"/>
              <w:marBottom w:val="0"/>
              <w:divBdr>
                <w:top w:val="none" w:sz="0" w:space="0" w:color="auto"/>
                <w:left w:val="none" w:sz="0" w:space="0" w:color="auto"/>
                <w:bottom w:val="none" w:sz="0" w:space="0" w:color="auto"/>
                <w:right w:val="none" w:sz="0" w:space="0" w:color="auto"/>
              </w:divBdr>
            </w:div>
            <w:div w:id="1487163902">
              <w:marLeft w:val="0"/>
              <w:marRight w:val="0"/>
              <w:marTop w:val="0"/>
              <w:marBottom w:val="0"/>
              <w:divBdr>
                <w:top w:val="none" w:sz="0" w:space="0" w:color="auto"/>
                <w:left w:val="none" w:sz="0" w:space="0" w:color="auto"/>
                <w:bottom w:val="none" w:sz="0" w:space="0" w:color="auto"/>
                <w:right w:val="none" w:sz="0" w:space="0" w:color="auto"/>
              </w:divBdr>
            </w:div>
            <w:div w:id="1537622193">
              <w:marLeft w:val="0"/>
              <w:marRight w:val="0"/>
              <w:marTop w:val="0"/>
              <w:marBottom w:val="0"/>
              <w:divBdr>
                <w:top w:val="none" w:sz="0" w:space="0" w:color="auto"/>
                <w:left w:val="none" w:sz="0" w:space="0" w:color="auto"/>
                <w:bottom w:val="none" w:sz="0" w:space="0" w:color="auto"/>
                <w:right w:val="none" w:sz="0" w:space="0" w:color="auto"/>
              </w:divBdr>
            </w:div>
            <w:div w:id="1565339454">
              <w:marLeft w:val="0"/>
              <w:marRight w:val="0"/>
              <w:marTop w:val="0"/>
              <w:marBottom w:val="0"/>
              <w:divBdr>
                <w:top w:val="none" w:sz="0" w:space="0" w:color="auto"/>
                <w:left w:val="none" w:sz="0" w:space="0" w:color="auto"/>
                <w:bottom w:val="none" w:sz="0" w:space="0" w:color="auto"/>
                <w:right w:val="none" w:sz="0" w:space="0" w:color="auto"/>
              </w:divBdr>
            </w:div>
            <w:div w:id="1713340292">
              <w:marLeft w:val="0"/>
              <w:marRight w:val="0"/>
              <w:marTop w:val="0"/>
              <w:marBottom w:val="0"/>
              <w:divBdr>
                <w:top w:val="none" w:sz="0" w:space="0" w:color="auto"/>
                <w:left w:val="none" w:sz="0" w:space="0" w:color="auto"/>
                <w:bottom w:val="none" w:sz="0" w:space="0" w:color="auto"/>
                <w:right w:val="none" w:sz="0" w:space="0" w:color="auto"/>
              </w:divBdr>
            </w:div>
            <w:div w:id="18045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998">
      <w:bodyDiv w:val="1"/>
      <w:marLeft w:val="0"/>
      <w:marRight w:val="0"/>
      <w:marTop w:val="0"/>
      <w:marBottom w:val="0"/>
      <w:divBdr>
        <w:top w:val="none" w:sz="0" w:space="0" w:color="auto"/>
        <w:left w:val="none" w:sz="0" w:space="0" w:color="auto"/>
        <w:bottom w:val="none" w:sz="0" w:space="0" w:color="auto"/>
        <w:right w:val="none" w:sz="0" w:space="0" w:color="auto"/>
      </w:divBdr>
    </w:div>
    <w:div w:id="739206227">
      <w:bodyDiv w:val="1"/>
      <w:marLeft w:val="0"/>
      <w:marRight w:val="0"/>
      <w:marTop w:val="0"/>
      <w:marBottom w:val="0"/>
      <w:divBdr>
        <w:top w:val="none" w:sz="0" w:space="0" w:color="auto"/>
        <w:left w:val="none" w:sz="0" w:space="0" w:color="auto"/>
        <w:bottom w:val="none" w:sz="0" w:space="0" w:color="auto"/>
        <w:right w:val="none" w:sz="0" w:space="0" w:color="auto"/>
      </w:divBdr>
    </w:div>
    <w:div w:id="740064289">
      <w:bodyDiv w:val="1"/>
      <w:marLeft w:val="0"/>
      <w:marRight w:val="0"/>
      <w:marTop w:val="0"/>
      <w:marBottom w:val="0"/>
      <w:divBdr>
        <w:top w:val="none" w:sz="0" w:space="0" w:color="auto"/>
        <w:left w:val="none" w:sz="0" w:space="0" w:color="auto"/>
        <w:bottom w:val="none" w:sz="0" w:space="0" w:color="auto"/>
        <w:right w:val="none" w:sz="0" w:space="0" w:color="auto"/>
      </w:divBdr>
      <w:divsChild>
        <w:div w:id="689373442">
          <w:marLeft w:val="0"/>
          <w:marRight w:val="0"/>
          <w:marTop w:val="0"/>
          <w:marBottom w:val="0"/>
          <w:divBdr>
            <w:top w:val="none" w:sz="0" w:space="0" w:color="auto"/>
            <w:left w:val="none" w:sz="0" w:space="0" w:color="auto"/>
            <w:bottom w:val="none" w:sz="0" w:space="0" w:color="auto"/>
            <w:right w:val="none" w:sz="0" w:space="0" w:color="auto"/>
          </w:divBdr>
        </w:div>
      </w:divsChild>
    </w:div>
    <w:div w:id="800997917">
      <w:bodyDiv w:val="1"/>
      <w:marLeft w:val="0"/>
      <w:marRight w:val="0"/>
      <w:marTop w:val="0"/>
      <w:marBottom w:val="0"/>
      <w:divBdr>
        <w:top w:val="none" w:sz="0" w:space="0" w:color="auto"/>
        <w:left w:val="none" w:sz="0" w:space="0" w:color="auto"/>
        <w:bottom w:val="none" w:sz="0" w:space="0" w:color="auto"/>
        <w:right w:val="none" w:sz="0" w:space="0" w:color="auto"/>
      </w:divBdr>
    </w:div>
    <w:div w:id="811293826">
      <w:bodyDiv w:val="1"/>
      <w:marLeft w:val="0"/>
      <w:marRight w:val="0"/>
      <w:marTop w:val="0"/>
      <w:marBottom w:val="0"/>
      <w:divBdr>
        <w:top w:val="none" w:sz="0" w:space="0" w:color="auto"/>
        <w:left w:val="none" w:sz="0" w:space="0" w:color="auto"/>
        <w:bottom w:val="none" w:sz="0" w:space="0" w:color="auto"/>
        <w:right w:val="none" w:sz="0" w:space="0" w:color="auto"/>
      </w:divBdr>
    </w:div>
    <w:div w:id="811368190">
      <w:bodyDiv w:val="1"/>
      <w:marLeft w:val="0"/>
      <w:marRight w:val="0"/>
      <w:marTop w:val="0"/>
      <w:marBottom w:val="0"/>
      <w:divBdr>
        <w:top w:val="none" w:sz="0" w:space="0" w:color="auto"/>
        <w:left w:val="none" w:sz="0" w:space="0" w:color="auto"/>
        <w:bottom w:val="none" w:sz="0" w:space="0" w:color="auto"/>
        <w:right w:val="none" w:sz="0" w:space="0" w:color="auto"/>
      </w:divBdr>
    </w:div>
    <w:div w:id="903872625">
      <w:bodyDiv w:val="1"/>
      <w:marLeft w:val="0"/>
      <w:marRight w:val="0"/>
      <w:marTop w:val="0"/>
      <w:marBottom w:val="0"/>
      <w:divBdr>
        <w:top w:val="none" w:sz="0" w:space="0" w:color="auto"/>
        <w:left w:val="none" w:sz="0" w:space="0" w:color="auto"/>
        <w:bottom w:val="none" w:sz="0" w:space="0" w:color="auto"/>
        <w:right w:val="none" w:sz="0" w:space="0" w:color="auto"/>
      </w:divBdr>
    </w:div>
    <w:div w:id="913125233">
      <w:bodyDiv w:val="1"/>
      <w:marLeft w:val="0"/>
      <w:marRight w:val="0"/>
      <w:marTop w:val="0"/>
      <w:marBottom w:val="0"/>
      <w:divBdr>
        <w:top w:val="none" w:sz="0" w:space="0" w:color="auto"/>
        <w:left w:val="none" w:sz="0" w:space="0" w:color="auto"/>
        <w:bottom w:val="none" w:sz="0" w:space="0" w:color="auto"/>
        <w:right w:val="none" w:sz="0" w:space="0" w:color="auto"/>
      </w:divBdr>
    </w:div>
    <w:div w:id="913472016">
      <w:bodyDiv w:val="1"/>
      <w:marLeft w:val="0"/>
      <w:marRight w:val="0"/>
      <w:marTop w:val="0"/>
      <w:marBottom w:val="0"/>
      <w:divBdr>
        <w:top w:val="none" w:sz="0" w:space="0" w:color="auto"/>
        <w:left w:val="none" w:sz="0" w:space="0" w:color="auto"/>
        <w:bottom w:val="none" w:sz="0" w:space="0" w:color="auto"/>
        <w:right w:val="none" w:sz="0" w:space="0" w:color="auto"/>
      </w:divBdr>
      <w:divsChild>
        <w:div w:id="303241055">
          <w:marLeft w:val="0"/>
          <w:marRight w:val="0"/>
          <w:marTop w:val="0"/>
          <w:marBottom w:val="0"/>
          <w:divBdr>
            <w:top w:val="none" w:sz="0" w:space="0" w:color="auto"/>
            <w:left w:val="none" w:sz="0" w:space="0" w:color="auto"/>
            <w:bottom w:val="none" w:sz="0" w:space="0" w:color="auto"/>
            <w:right w:val="none" w:sz="0" w:space="0" w:color="auto"/>
          </w:divBdr>
        </w:div>
      </w:divsChild>
    </w:div>
    <w:div w:id="992098490">
      <w:bodyDiv w:val="1"/>
      <w:marLeft w:val="0"/>
      <w:marRight w:val="0"/>
      <w:marTop w:val="0"/>
      <w:marBottom w:val="0"/>
      <w:divBdr>
        <w:top w:val="none" w:sz="0" w:space="0" w:color="auto"/>
        <w:left w:val="none" w:sz="0" w:space="0" w:color="auto"/>
        <w:bottom w:val="none" w:sz="0" w:space="0" w:color="auto"/>
        <w:right w:val="none" w:sz="0" w:space="0" w:color="auto"/>
      </w:divBdr>
    </w:div>
    <w:div w:id="1066998868">
      <w:bodyDiv w:val="1"/>
      <w:marLeft w:val="0"/>
      <w:marRight w:val="0"/>
      <w:marTop w:val="0"/>
      <w:marBottom w:val="0"/>
      <w:divBdr>
        <w:top w:val="none" w:sz="0" w:space="0" w:color="auto"/>
        <w:left w:val="none" w:sz="0" w:space="0" w:color="auto"/>
        <w:bottom w:val="none" w:sz="0" w:space="0" w:color="auto"/>
        <w:right w:val="none" w:sz="0" w:space="0" w:color="auto"/>
      </w:divBdr>
    </w:div>
    <w:div w:id="1089304944">
      <w:bodyDiv w:val="1"/>
      <w:marLeft w:val="0"/>
      <w:marRight w:val="0"/>
      <w:marTop w:val="0"/>
      <w:marBottom w:val="0"/>
      <w:divBdr>
        <w:top w:val="none" w:sz="0" w:space="0" w:color="auto"/>
        <w:left w:val="none" w:sz="0" w:space="0" w:color="auto"/>
        <w:bottom w:val="none" w:sz="0" w:space="0" w:color="auto"/>
        <w:right w:val="none" w:sz="0" w:space="0" w:color="auto"/>
      </w:divBdr>
      <w:divsChild>
        <w:div w:id="776483916">
          <w:marLeft w:val="0"/>
          <w:marRight w:val="0"/>
          <w:marTop w:val="0"/>
          <w:marBottom w:val="0"/>
          <w:divBdr>
            <w:top w:val="none" w:sz="0" w:space="0" w:color="auto"/>
            <w:left w:val="none" w:sz="0" w:space="0" w:color="auto"/>
            <w:bottom w:val="none" w:sz="0" w:space="0" w:color="auto"/>
            <w:right w:val="none" w:sz="0" w:space="0" w:color="auto"/>
          </w:divBdr>
        </w:div>
        <w:div w:id="1441489692">
          <w:marLeft w:val="0"/>
          <w:marRight w:val="0"/>
          <w:marTop w:val="0"/>
          <w:marBottom w:val="0"/>
          <w:divBdr>
            <w:top w:val="none" w:sz="0" w:space="0" w:color="auto"/>
            <w:left w:val="none" w:sz="0" w:space="0" w:color="auto"/>
            <w:bottom w:val="none" w:sz="0" w:space="0" w:color="auto"/>
            <w:right w:val="none" w:sz="0" w:space="0" w:color="auto"/>
          </w:divBdr>
        </w:div>
      </w:divsChild>
    </w:div>
    <w:div w:id="1195731495">
      <w:bodyDiv w:val="1"/>
      <w:marLeft w:val="0"/>
      <w:marRight w:val="0"/>
      <w:marTop w:val="0"/>
      <w:marBottom w:val="0"/>
      <w:divBdr>
        <w:top w:val="none" w:sz="0" w:space="0" w:color="auto"/>
        <w:left w:val="none" w:sz="0" w:space="0" w:color="auto"/>
        <w:bottom w:val="none" w:sz="0" w:space="0" w:color="auto"/>
        <w:right w:val="none" w:sz="0" w:space="0" w:color="auto"/>
      </w:divBdr>
    </w:div>
    <w:div w:id="1209604792">
      <w:bodyDiv w:val="1"/>
      <w:marLeft w:val="0"/>
      <w:marRight w:val="0"/>
      <w:marTop w:val="0"/>
      <w:marBottom w:val="0"/>
      <w:divBdr>
        <w:top w:val="none" w:sz="0" w:space="0" w:color="auto"/>
        <w:left w:val="none" w:sz="0" w:space="0" w:color="auto"/>
        <w:bottom w:val="none" w:sz="0" w:space="0" w:color="auto"/>
        <w:right w:val="none" w:sz="0" w:space="0" w:color="auto"/>
      </w:divBdr>
    </w:div>
    <w:div w:id="1365327413">
      <w:bodyDiv w:val="1"/>
      <w:marLeft w:val="0"/>
      <w:marRight w:val="0"/>
      <w:marTop w:val="0"/>
      <w:marBottom w:val="0"/>
      <w:divBdr>
        <w:top w:val="none" w:sz="0" w:space="0" w:color="auto"/>
        <w:left w:val="none" w:sz="0" w:space="0" w:color="auto"/>
        <w:bottom w:val="none" w:sz="0" w:space="0" w:color="auto"/>
        <w:right w:val="none" w:sz="0" w:space="0" w:color="auto"/>
      </w:divBdr>
    </w:div>
    <w:div w:id="1403868361">
      <w:bodyDiv w:val="1"/>
      <w:marLeft w:val="0"/>
      <w:marRight w:val="0"/>
      <w:marTop w:val="0"/>
      <w:marBottom w:val="0"/>
      <w:divBdr>
        <w:top w:val="none" w:sz="0" w:space="0" w:color="auto"/>
        <w:left w:val="none" w:sz="0" w:space="0" w:color="auto"/>
        <w:bottom w:val="none" w:sz="0" w:space="0" w:color="auto"/>
        <w:right w:val="none" w:sz="0" w:space="0" w:color="auto"/>
      </w:divBdr>
    </w:div>
    <w:div w:id="1413619353">
      <w:bodyDiv w:val="1"/>
      <w:marLeft w:val="0"/>
      <w:marRight w:val="0"/>
      <w:marTop w:val="0"/>
      <w:marBottom w:val="0"/>
      <w:divBdr>
        <w:top w:val="none" w:sz="0" w:space="0" w:color="auto"/>
        <w:left w:val="none" w:sz="0" w:space="0" w:color="auto"/>
        <w:bottom w:val="none" w:sz="0" w:space="0" w:color="auto"/>
        <w:right w:val="none" w:sz="0" w:space="0" w:color="auto"/>
      </w:divBdr>
    </w:div>
    <w:div w:id="1452440137">
      <w:bodyDiv w:val="1"/>
      <w:marLeft w:val="0"/>
      <w:marRight w:val="0"/>
      <w:marTop w:val="0"/>
      <w:marBottom w:val="0"/>
      <w:divBdr>
        <w:top w:val="none" w:sz="0" w:space="0" w:color="auto"/>
        <w:left w:val="none" w:sz="0" w:space="0" w:color="auto"/>
        <w:bottom w:val="none" w:sz="0" w:space="0" w:color="auto"/>
        <w:right w:val="none" w:sz="0" w:space="0" w:color="auto"/>
      </w:divBdr>
    </w:div>
    <w:div w:id="1489596345">
      <w:bodyDiv w:val="1"/>
      <w:marLeft w:val="0"/>
      <w:marRight w:val="0"/>
      <w:marTop w:val="0"/>
      <w:marBottom w:val="0"/>
      <w:divBdr>
        <w:top w:val="none" w:sz="0" w:space="0" w:color="auto"/>
        <w:left w:val="none" w:sz="0" w:space="0" w:color="auto"/>
        <w:bottom w:val="none" w:sz="0" w:space="0" w:color="auto"/>
        <w:right w:val="none" w:sz="0" w:space="0" w:color="auto"/>
      </w:divBdr>
    </w:div>
    <w:div w:id="1510561399">
      <w:bodyDiv w:val="1"/>
      <w:marLeft w:val="0"/>
      <w:marRight w:val="0"/>
      <w:marTop w:val="0"/>
      <w:marBottom w:val="0"/>
      <w:divBdr>
        <w:top w:val="none" w:sz="0" w:space="0" w:color="auto"/>
        <w:left w:val="none" w:sz="0" w:space="0" w:color="auto"/>
        <w:bottom w:val="none" w:sz="0" w:space="0" w:color="auto"/>
        <w:right w:val="none" w:sz="0" w:space="0" w:color="auto"/>
      </w:divBdr>
    </w:div>
    <w:div w:id="1520503930">
      <w:bodyDiv w:val="1"/>
      <w:marLeft w:val="0"/>
      <w:marRight w:val="0"/>
      <w:marTop w:val="0"/>
      <w:marBottom w:val="0"/>
      <w:divBdr>
        <w:top w:val="none" w:sz="0" w:space="0" w:color="auto"/>
        <w:left w:val="none" w:sz="0" w:space="0" w:color="auto"/>
        <w:bottom w:val="none" w:sz="0" w:space="0" w:color="auto"/>
        <w:right w:val="none" w:sz="0" w:space="0" w:color="auto"/>
      </w:divBdr>
      <w:divsChild>
        <w:div w:id="245455006">
          <w:marLeft w:val="0"/>
          <w:marRight w:val="0"/>
          <w:marTop w:val="0"/>
          <w:marBottom w:val="0"/>
          <w:divBdr>
            <w:top w:val="none" w:sz="0" w:space="0" w:color="auto"/>
            <w:left w:val="none" w:sz="0" w:space="0" w:color="auto"/>
            <w:bottom w:val="none" w:sz="0" w:space="0" w:color="auto"/>
            <w:right w:val="none" w:sz="0" w:space="0" w:color="auto"/>
          </w:divBdr>
          <w:divsChild>
            <w:div w:id="1921673230">
              <w:marLeft w:val="0"/>
              <w:marRight w:val="0"/>
              <w:marTop w:val="0"/>
              <w:marBottom w:val="0"/>
              <w:divBdr>
                <w:top w:val="none" w:sz="0" w:space="0" w:color="auto"/>
                <w:left w:val="none" w:sz="0" w:space="0" w:color="auto"/>
                <w:bottom w:val="none" w:sz="0" w:space="0" w:color="auto"/>
                <w:right w:val="none" w:sz="0" w:space="0" w:color="auto"/>
              </w:divBdr>
              <w:divsChild>
                <w:div w:id="855198031">
                  <w:marLeft w:val="0"/>
                  <w:marRight w:val="0"/>
                  <w:marTop w:val="0"/>
                  <w:marBottom w:val="0"/>
                  <w:divBdr>
                    <w:top w:val="none" w:sz="0" w:space="0" w:color="auto"/>
                    <w:left w:val="none" w:sz="0" w:space="0" w:color="auto"/>
                    <w:bottom w:val="none" w:sz="0" w:space="0" w:color="auto"/>
                    <w:right w:val="none" w:sz="0" w:space="0" w:color="auto"/>
                  </w:divBdr>
                  <w:divsChild>
                    <w:div w:id="1785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48457">
      <w:bodyDiv w:val="1"/>
      <w:marLeft w:val="0"/>
      <w:marRight w:val="0"/>
      <w:marTop w:val="0"/>
      <w:marBottom w:val="0"/>
      <w:divBdr>
        <w:top w:val="none" w:sz="0" w:space="0" w:color="auto"/>
        <w:left w:val="none" w:sz="0" w:space="0" w:color="auto"/>
        <w:bottom w:val="none" w:sz="0" w:space="0" w:color="auto"/>
        <w:right w:val="none" w:sz="0" w:space="0" w:color="auto"/>
      </w:divBdr>
    </w:div>
    <w:div w:id="1533107125">
      <w:bodyDiv w:val="1"/>
      <w:marLeft w:val="0"/>
      <w:marRight w:val="0"/>
      <w:marTop w:val="0"/>
      <w:marBottom w:val="0"/>
      <w:divBdr>
        <w:top w:val="none" w:sz="0" w:space="0" w:color="auto"/>
        <w:left w:val="none" w:sz="0" w:space="0" w:color="auto"/>
        <w:bottom w:val="none" w:sz="0" w:space="0" w:color="auto"/>
        <w:right w:val="none" w:sz="0" w:space="0" w:color="auto"/>
      </w:divBdr>
    </w:div>
    <w:div w:id="1549679299">
      <w:bodyDiv w:val="1"/>
      <w:marLeft w:val="0"/>
      <w:marRight w:val="0"/>
      <w:marTop w:val="0"/>
      <w:marBottom w:val="0"/>
      <w:divBdr>
        <w:top w:val="none" w:sz="0" w:space="0" w:color="auto"/>
        <w:left w:val="none" w:sz="0" w:space="0" w:color="auto"/>
        <w:bottom w:val="none" w:sz="0" w:space="0" w:color="auto"/>
        <w:right w:val="none" w:sz="0" w:space="0" w:color="auto"/>
      </w:divBdr>
    </w:div>
    <w:div w:id="1566378044">
      <w:bodyDiv w:val="1"/>
      <w:marLeft w:val="0"/>
      <w:marRight w:val="0"/>
      <w:marTop w:val="0"/>
      <w:marBottom w:val="0"/>
      <w:divBdr>
        <w:top w:val="none" w:sz="0" w:space="0" w:color="auto"/>
        <w:left w:val="none" w:sz="0" w:space="0" w:color="auto"/>
        <w:bottom w:val="none" w:sz="0" w:space="0" w:color="auto"/>
        <w:right w:val="none" w:sz="0" w:space="0" w:color="auto"/>
      </w:divBdr>
    </w:div>
    <w:div w:id="1683317197">
      <w:bodyDiv w:val="1"/>
      <w:marLeft w:val="0"/>
      <w:marRight w:val="0"/>
      <w:marTop w:val="0"/>
      <w:marBottom w:val="0"/>
      <w:divBdr>
        <w:top w:val="none" w:sz="0" w:space="0" w:color="auto"/>
        <w:left w:val="none" w:sz="0" w:space="0" w:color="auto"/>
        <w:bottom w:val="none" w:sz="0" w:space="0" w:color="auto"/>
        <w:right w:val="none" w:sz="0" w:space="0" w:color="auto"/>
      </w:divBdr>
    </w:div>
    <w:div w:id="1740593916">
      <w:bodyDiv w:val="1"/>
      <w:marLeft w:val="0"/>
      <w:marRight w:val="0"/>
      <w:marTop w:val="0"/>
      <w:marBottom w:val="0"/>
      <w:divBdr>
        <w:top w:val="none" w:sz="0" w:space="0" w:color="auto"/>
        <w:left w:val="none" w:sz="0" w:space="0" w:color="auto"/>
        <w:bottom w:val="none" w:sz="0" w:space="0" w:color="auto"/>
        <w:right w:val="none" w:sz="0" w:space="0" w:color="auto"/>
      </w:divBdr>
    </w:div>
    <w:div w:id="1792430550">
      <w:bodyDiv w:val="1"/>
      <w:marLeft w:val="0"/>
      <w:marRight w:val="0"/>
      <w:marTop w:val="0"/>
      <w:marBottom w:val="0"/>
      <w:divBdr>
        <w:top w:val="none" w:sz="0" w:space="0" w:color="auto"/>
        <w:left w:val="none" w:sz="0" w:space="0" w:color="auto"/>
        <w:bottom w:val="none" w:sz="0" w:space="0" w:color="auto"/>
        <w:right w:val="none" w:sz="0" w:space="0" w:color="auto"/>
      </w:divBdr>
    </w:div>
    <w:div w:id="1819417998">
      <w:bodyDiv w:val="1"/>
      <w:marLeft w:val="0"/>
      <w:marRight w:val="0"/>
      <w:marTop w:val="0"/>
      <w:marBottom w:val="0"/>
      <w:divBdr>
        <w:top w:val="none" w:sz="0" w:space="0" w:color="auto"/>
        <w:left w:val="none" w:sz="0" w:space="0" w:color="auto"/>
        <w:bottom w:val="none" w:sz="0" w:space="0" w:color="auto"/>
        <w:right w:val="none" w:sz="0" w:space="0" w:color="auto"/>
      </w:divBdr>
    </w:div>
    <w:div w:id="1825050250">
      <w:bodyDiv w:val="1"/>
      <w:marLeft w:val="0"/>
      <w:marRight w:val="0"/>
      <w:marTop w:val="0"/>
      <w:marBottom w:val="0"/>
      <w:divBdr>
        <w:top w:val="none" w:sz="0" w:space="0" w:color="auto"/>
        <w:left w:val="none" w:sz="0" w:space="0" w:color="auto"/>
        <w:bottom w:val="none" w:sz="0" w:space="0" w:color="auto"/>
        <w:right w:val="none" w:sz="0" w:space="0" w:color="auto"/>
      </w:divBdr>
    </w:div>
    <w:div w:id="1851065517">
      <w:bodyDiv w:val="1"/>
      <w:marLeft w:val="0"/>
      <w:marRight w:val="0"/>
      <w:marTop w:val="0"/>
      <w:marBottom w:val="0"/>
      <w:divBdr>
        <w:top w:val="none" w:sz="0" w:space="0" w:color="auto"/>
        <w:left w:val="none" w:sz="0" w:space="0" w:color="auto"/>
        <w:bottom w:val="none" w:sz="0" w:space="0" w:color="auto"/>
        <w:right w:val="none" w:sz="0" w:space="0" w:color="auto"/>
      </w:divBdr>
    </w:div>
    <w:div w:id="1858959694">
      <w:bodyDiv w:val="1"/>
      <w:marLeft w:val="0"/>
      <w:marRight w:val="0"/>
      <w:marTop w:val="0"/>
      <w:marBottom w:val="0"/>
      <w:divBdr>
        <w:top w:val="none" w:sz="0" w:space="0" w:color="auto"/>
        <w:left w:val="none" w:sz="0" w:space="0" w:color="auto"/>
        <w:bottom w:val="none" w:sz="0" w:space="0" w:color="auto"/>
        <w:right w:val="none" w:sz="0" w:space="0" w:color="auto"/>
      </w:divBdr>
    </w:div>
    <w:div w:id="1911307223">
      <w:bodyDiv w:val="1"/>
      <w:marLeft w:val="0"/>
      <w:marRight w:val="0"/>
      <w:marTop w:val="0"/>
      <w:marBottom w:val="0"/>
      <w:divBdr>
        <w:top w:val="none" w:sz="0" w:space="0" w:color="auto"/>
        <w:left w:val="none" w:sz="0" w:space="0" w:color="auto"/>
        <w:bottom w:val="none" w:sz="0" w:space="0" w:color="auto"/>
        <w:right w:val="none" w:sz="0" w:space="0" w:color="auto"/>
      </w:divBdr>
    </w:div>
    <w:div w:id="1941983161">
      <w:bodyDiv w:val="1"/>
      <w:marLeft w:val="0"/>
      <w:marRight w:val="0"/>
      <w:marTop w:val="0"/>
      <w:marBottom w:val="0"/>
      <w:divBdr>
        <w:top w:val="none" w:sz="0" w:space="0" w:color="auto"/>
        <w:left w:val="none" w:sz="0" w:space="0" w:color="auto"/>
        <w:bottom w:val="none" w:sz="0" w:space="0" w:color="auto"/>
        <w:right w:val="none" w:sz="0" w:space="0" w:color="auto"/>
      </w:divBdr>
    </w:div>
    <w:div w:id="1952199198">
      <w:bodyDiv w:val="1"/>
      <w:marLeft w:val="0"/>
      <w:marRight w:val="0"/>
      <w:marTop w:val="0"/>
      <w:marBottom w:val="0"/>
      <w:divBdr>
        <w:top w:val="none" w:sz="0" w:space="0" w:color="auto"/>
        <w:left w:val="none" w:sz="0" w:space="0" w:color="auto"/>
        <w:bottom w:val="none" w:sz="0" w:space="0" w:color="auto"/>
        <w:right w:val="none" w:sz="0" w:space="0" w:color="auto"/>
      </w:divBdr>
    </w:div>
    <w:div w:id="2044549099">
      <w:bodyDiv w:val="1"/>
      <w:marLeft w:val="0"/>
      <w:marRight w:val="0"/>
      <w:marTop w:val="0"/>
      <w:marBottom w:val="0"/>
      <w:divBdr>
        <w:top w:val="none" w:sz="0" w:space="0" w:color="auto"/>
        <w:left w:val="none" w:sz="0" w:space="0" w:color="auto"/>
        <w:bottom w:val="none" w:sz="0" w:space="0" w:color="auto"/>
        <w:right w:val="none" w:sz="0" w:space="0" w:color="auto"/>
      </w:divBdr>
      <w:divsChild>
        <w:div w:id="1464882949">
          <w:marLeft w:val="0"/>
          <w:marRight w:val="0"/>
          <w:marTop w:val="0"/>
          <w:marBottom w:val="0"/>
          <w:divBdr>
            <w:top w:val="none" w:sz="0" w:space="0" w:color="auto"/>
            <w:left w:val="none" w:sz="0" w:space="0" w:color="auto"/>
            <w:bottom w:val="none" w:sz="0" w:space="0" w:color="auto"/>
            <w:right w:val="none" w:sz="0" w:space="0" w:color="auto"/>
          </w:divBdr>
          <w:divsChild>
            <w:div w:id="312416970">
              <w:marLeft w:val="0"/>
              <w:marRight w:val="0"/>
              <w:marTop w:val="0"/>
              <w:marBottom w:val="0"/>
              <w:divBdr>
                <w:top w:val="none" w:sz="0" w:space="0" w:color="auto"/>
                <w:left w:val="none" w:sz="0" w:space="0" w:color="auto"/>
                <w:bottom w:val="none" w:sz="0" w:space="0" w:color="auto"/>
                <w:right w:val="none" w:sz="0" w:space="0" w:color="auto"/>
              </w:divBdr>
              <w:divsChild>
                <w:div w:id="1110784641">
                  <w:marLeft w:val="0"/>
                  <w:marRight w:val="0"/>
                  <w:marTop w:val="0"/>
                  <w:marBottom w:val="0"/>
                  <w:divBdr>
                    <w:top w:val="none" w:sz="0" w:space="0" w:color="auto"/>
                    <w:left w:val="none" w:sz="0" w:space="0" w:color="auto"/>
                    <w:bottom w:val="none" w:sz="0" w:space="0" w:color="auto"/>
                    <w:right w:val="none" w:sz="0" w:space="0" w:color="auto"/>
                  </w:divBdr>
                  <w:divsChild>
                    <w:div w:id="13842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1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076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423407-80F7-4FD7-AD33-F68CCB80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45</Pages>
  <Words>19269</Words>
  <Characters>109834</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РОССИЙСКАЯ АКАДЕМИЯ НАУК</vt:lpstr>
    </vt:vector>
  </TitlesOfParts>
  <Company>IAP RAS</Company>
  <LinksUpToDate>false</LinksUpToDate>
  <CharactersWithSpaces>128846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АКАДЕМИЯ НАУК</dc:title>
  <dc:creator>t</dc:creator>
  <cp:lastModifiedBy>noksel</cp:lastModifiedBy>
  <cp:revision>29</cp:revision>
  <cp:lastPrinted>2023-03-17T08:57:00Z</cp:lastPrinted>
  <dcterms:created xsi:type="dcterms:W3CDTF">2023-03-17T13:34:00Z</dcterms:created>
  <dcterms:modified xsi:type="dcterms:W3CDTF">2023-03-20T08:54:00Z</dcterms:modified>
</cp:coreProperties>
</file>