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06" w:type="dxa"/>
        <w:tblLook w:val="01E0" w:firstRow="1" w:lastRow="1" w:firstColumn="1" w:lastColumn="1" w:noHBand="0" w:noVBand="0"/>
      </w:tblPr>
      <w:tblGrid>
        <w:gridCol w:w="4788"/>
        <w:gridCol w:w="1656"/>
        <w:gridCol w:w="3362"/>
      </w:tblGrid>
      <w:tr w:rsidR="00FF1CE3">
        <w:trPr>
          <w:trHeight w:val="3123"/>
        </w:trPr>
        <w:tc>
          <w:tcPr>
            <w:tcW w:w="4788" w:type="dxa"/>
          </w:tcPr>
          <w:p w:rsidR="00BD792B" w:rsidRPr="009B13B7" w:rsidRDefault="00BD792B" w:rsidP="00BD792B">
            <w:pPr>
              <w:ind w:left="-180"/>
              <w:jc w:val="center"/>
              <w:rPr>
                <w:b/>
              </w:rPr>
            </w:pPr>
            <w:bookmarkStart w:id="0" w:name="_GoBack"/>
            <w:bookmarkEnd w:id="0"/>
            <w:r w:rsidRPr="009B13B7">
              <w:rPr>
                <w:b/>
              </w:rPr>
              <w:t>Минобрнауки России</w:t>
            </w:r>
          </w:p>
          <w:p w:rsidR="00BD792B" w:rsidRPr="009B13B7" w:rsidRDefault="00BD792B" w:rsidP="00BD792B">
            <w:pPr>
              <w:ind w:left="-180"/>
              <w:jc w:val="center"/>
              <w:rPr>
                <w:b/>
              </w:rPr>
            </w:pPr>
            <w:r w:rsidRPr="009B13B7">
              <w:rPr>
                <w:b/>
              </w:rPr>
              <w:t xml:space="preserve">Федеральное государственное </w:t>
            </w:r>
            <w:r w:rsidR="00992223">
              <w:rPr>
                <w:b/>
              </w:rPr>
              <w:t xml:space="preserve">     </w:t>
            </w:r>
            <w:r w:rsidRPr="009B13B7">
              <w:rPr>
                <w:b/>
              </w:rPr>
              <w:t>бюджетное научное учреждение</w:t>
            </w:r>
          </w:p>
          <w:p w:rsidR="00BD792B" w:rsidRPr="009B13B7" w:rsidRDefault="00BD792B" w:rsidP="00BD792B">
            <w:pPr>
              <w:ind w:left="-180"/>
              <w:jc w:val="center"/>
              <w:rPr>
                <w:b/>
              </w:rPr>
            </w:pPr>
            <w:r w:rsidRPr="009B13B7">
              <w:rPr>
                <w:b/>
              </w:rPr>
              <w:t>«Федеральный исследовательский центр</w:t>
            </w:r>
          </w:p>
          <w:p w:rsidR="00BD792B" w:rsidRPr="009B13B7" w:rsidRDefault="00BD792B" w:rsidP="00BD792B">
            <w:pPr>
              <w:ind w:left="-180"/>
              <w:jc w:val="center"/>
              <w:rPr>
                <w:b/>
                <w:caps/>
              </w:rPr>
            </w:pPr>
            <w:r w:rsidRPr="009B13B7">
              <w:rPr>
                <w:b/>
              </w:rPr>
              <w:t>Институт прикладной физики</w:t>
            </w:r>
            <w:r w:rsidR="009D7E8B">
              <w:rPr>
                <w:b/>
              </w:rPr>
              <w:t xml:space="preserve">                   им. А.В. Гапонова-Грехова           </w:t>
            </w:r>
            <w:r w:rsidRPr="009B13B7">
              <w:rPr>
                <w:b/>
              </w:rPr>
              <w:t>Российской академии наук»</w:t>
            </w:r>
          </w:p>
          <w:p w:rsidR="00024A2D" w:rsidRDefault="00BD792B" w:rsidP="00BD792B">
            <w:pPr>
              <w:ind w:left="-57"/>
              <w:jc w:val="center"/>
              <w:rPr>
                <w:b/>
                <w:caps/>
              </w:rPr>
            </w:pPr>
            <w:r w:rsidRPr="009B13B7">
              <w:rPr>
                <w:b/>
                <w:caps/>
              </w:rPr>
              <w:t>(ИПФ РАН)</w:t>
            </w:r>
          </w:p>
          <w:p w:rsidR="00024A2D" w:rsidRDefault="00024A2D" w:rsidP="00024A2D">
            <w:pPr>
              <w:jc w:val="center"/>
              <w:rPr>
                <w:caps/>
                <w:sz w:val="22"/>
                <w:szCs w:val="22"/>
              </w:rPr>
            </w:pPr>
          </w:p>
          <w:p w:rsidR="00024A2D" w:rsidRPr="00024A2D" w:rsidRDefault="00024A2D" w:rsidP="00024A2D">
            <w:pPr>
              <w:pStyle w:val="2"/>
              <w:jc w:val="center"/>
            </w:pPr>
            <w:r w:rsidRPr="00024A2D">
              <w:t>ДОЛЖНОСТНАЯ ИНСТРУКЦИЯ</w:t>
            </w:r>
          </w:p>
          <w:p w:rsidR="00024A2D" w:rsidRDefault="00024A2D" w:rsidP="00024A2D">
            <w:pPr>
              <w:jc w:val="both"/>
            </w:pPr>
          </w:p>
          <w:p w:rsidR="00FF1CE3" w:rsidRDefault="00FF1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старшего научного сотрудника</w:t>
            </w:r>
          </w:p>
          <w:p w:rsidR="00D16987" w:rsidRPr="00533D74" w:rsidRDefault="00D16987" w:rsidP="00D16987">
            <w:pPr>
              <w:ind w:right="-108"/>
              <w:jc w:val="center"/>
              <w:rPr>
                <w:color w:val="FF0000"/>
                <w:sz w:val="28"/>
                <w:szCs w:val="28"/>
              </w:rPr>
            </w:pPr>
            <w:r w:rsidRPr="00533D74">
              <w:rPr>
                <w:color w:val="FF0000"/>
                <w:sz w:val="28"/>
                <w:szCs w:val="28"/>
              </w:rPr>
              <w:t>лаборатории</w:t>
            </w:r>
            <w:r w:rsidR="003B6F62" w:rsidRPr="00533D74">
              <w:rPr>
                <w:color w:val="FF0000"/>
                <w:sz w:val="28"/>
                <w:szCs w:val="28"/>
              </w:rPr>
              <w:t xml:space="preserve">/сектора </w:t>
            </w:r>
            <w:r w:rsidRPr="00533D74">
              <w:rPr>
                <w:color w:val="FF0000"/>
                <w:sz w:val="28"/>
                <w:szCs w:val="28"/>
              </w:rPr>
              <w:t xml:space="preserve">№ </w:t>
            </w:r>
            <w:r w:rsidR="003B6F62" w:rsidRPr="00533D74">
              <w:rPr>
                <w:color w:val="FF0000"/>
                <w:sz w:val="28"/>
                <w:szCs w:val="28"/>
              </w:rPr>
              <w:t>***</w:t>
            </w:r>
          </w:p>
          <w:p w:rsidR="009469AF" w:rsidRPr="00533D74" w:rsidRDefault="009469AF" w:rsidP="009469AF">
            <w:pPr>
              <w:jc w:val="center"/>
              <w:rPr>
                <w:color w:val="FF0000"/>
                <w:sz w:val="28"/>
                <w:szCs w:val="28"/>
              </w:rPr>
            </w:pPr>
            <w:r w:rsidRPr="00533D74">
              <w:rPr>
                <w:color w:val="FF0000"/>
                <w:sz w:val="28"/>
                <w:szCs w:val="28"/>
              </w:rPr>
              <w:t>отдела</w:t>
            </w:r>
            <w:r w:rsidR="003B6F62" w:rsidRPr="00533D74">
              <w:rPr>
                <w:color w:val="FF0000"/>
                <w:sz w:val="28"/>
                <w:szCs w:val="28"/>
              </w:rPr>
              <w:t>***</w:t>
            </w:r>
            <w:r w:rsidRPr="00533D74">
              <w:rPr>
                <w:color w:val="FF0000"/>
                <w:sz w:val="28"/>
                <w:szCs w:val="28"/>
              </w:rPr>
              <w:t xml:space="preserve"> № </w:t>
            </w:r>
            <w:r w:rsidR="003B6F62" w:rsidRPr="00533D74">
              <w:rPr>
                <w:color w:val="FF0000"/>
                <w:sz w:val="28"/>
                <w:szCs w:val="28"/>
              </w:rPr>
              <w:t>***</w:t>
            </w:r>
            <w:r w:rsidRPr="00533D74">
              <w:rPr>
                <w:color w:val="FF0000"/>
                <w:sz w:val="28"/>
                <w:szCs w:val="28"/>
              </w:rPr>
              <w:t xml:space="preserve"> отделения</w:t>
            </w:r>
            <w:r w:rsidR="003B6F62" w:rsidRPr="00533D74">
              <w:rPr>
                <w:color w:val="FF0000"/>
                <w:sz w:val="28"/>
                <w:szCs w:val="28"/>
              </w:rPr>
              <w:t>***</w:t>
            </w:r>
            <w:r w:rsidRPr="00533D74">
              <w:rPr>
                <w:color w:val="FF0000"/>
                <w:sz w:val="28"/>
                <w:szCs w:val="28"/>
              </w:rPr>
              <w:t>.</w:t>
            </w:r>
          </w:p>
          <w:p w:rsidR="00FF1CE3" w:rsidRPr="00821352" w:rsidRDefault="003B6F62" w:rsidP="003B6F6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</w:t>
            </w:r>
            <w:proofErr w:type="gramStart"/>
            <w:r>
              <w:rPr>
                <w:sz w:val="28"/>
                <w:szCs w:val="28"/>
              </w:rPr>
              <w:t>_»_</w:t>
            </w:r>
            <w:proofErr w:type="gramEnd"/>
            <w:r>
              <w:rPr>
                <w:sz w:val="28"/>
                <w:szCs w:val="28"/>
              </w:rPr>
              <w:t xml:space="preserve">________________ </w:t>
            </w:r>
            <w:r w:rsidR="00821352">
              <w:rPr>
                <w:sz w:val="28"/>
                <w:szCs w:val="28"/>
              </w:rPr>
              <w:t>20___</w:t>
            </w:r>
            <w:r w:rsidRPr="00821352">
              <w:rPr>
                <w:sz w:val="28"/>
                <w:szCs w:val="28"/>
              </w:rPr>
              <w:t xml:space="preserve"> г.</w:t>
            </w:r>
          </w:p>
          <w:p w:rsidR="00533D74" w:rsidRDefault="00533D74" w:rsidP="003B6F62">
            <w:pPr>
              <w:ind w:right="-108"/>
              <w:rPr>
                <w:sz w:val="28"/>
                <w:szCs w:val="28"/>
                <w:u w:val="single"/>
              </w:rPr>
            </w:pPr>
          </w:p>
          <w:p w:rsidR="00533D74" w:rsidRPr="003B6F62" w:rsidRDefault="00533D74" w:rsidP="003B6F62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FF1CE3" w:rsidRDefault="00FF1CE3"/>
        </w:tc>
        <w:tc>
          <w:tcPr>
            <w:tcW w:w="3362" w:type="dxa"/>
          </w:tcPr>
          <w:p w:rsidR="00D5053C" w:rsidRDefault="00D5053C" w:rsidP="00D5053C"/>
          <w:p w:rsidR="00D5053C" w:rsidRDefault="00D5053C" w:rsidP="00D5053C"/>
          <w:p w:rsidR="00D5053C" w:rsidRDefault="00D5053C" w:rsidP="00D5053C">
            <w:pPr>
              <w:jc w:val="both"/>
            </w:pPr>
            <w:r>
              <w:t>УТВЕРЖДАЮ</w:t>
            </w:r>
          </w:p>
          <w:p w:rsidR="00D5053C" w:rsidRDefault="00D5053C" w:rsidP="00D5053C">
            <w:pPr>
              <w:jc w:val="both"/>
            </w:pPr>
          </w:p>
          <w:p w:rsidR="00DB073B" w:rsidRPr="002C75C4" w:rsidRDefault="00E81951" w:rsidP="00DB073B">
            <w:r>
              <w:t>Должность</w:t>
            </w:r>
            <w:r w:rsidR="00DB073B" w:rsidRPr="002C75C4">
              <w:t xml:space="preserve"> </w:t>
            </w:r>
          </w:p>
          <w:p w:rsidR="00DB073B" w:rsidRPr="002C75C4" w:rsidRDefault="00DB073B" w:rsidP="00DB073B"/>
          <w:p w:rsidR="00DB073B" w:rsidRPr="002C75C4" w:rsidRDefault="00DB073B" w:rsidP="00DB073B"/>
          <w:p w:rsidR="00DB073B" w:rsidRPr="002C75C4" w:rsidRDefault="00DB073B" w:rsidP="00DB073B">
            <w:r w:rsidRPr="002C75C4">
              <w:t>____________</w:t>
            </w:r>
            <w:proofErr w:type="gramStart"/>
            <w:r w:rsidRPr="002C75C4">
              <w:t xml:space="preserve">_  </w:t>
            </w:r>
            <w:r w:rsidR="003B6F62">
              <w:t>ФИО</w:t>
            </w:r>
            <w:proofErr w:type="gramEnd"/>
          </w:p>
          <w:p w:rsidR="00DB073B" w:rsidRDefault="00DB073B" w:rsidP="00DB073B">
            <w:pPr>
              <w:jc w:val="both"/>
              <w:rPr>
                <w:sz w:val="20"/>
                <w:szCs w:val="20"/>
              </w:rPr>
            </w:pPr>
            <w:r>
              <w:t xml:space="preserve">       </w:t>
            </w:r>
            <w:r>
              <w:rPr>
                <w:sz w:val="20"/>
                <w:szCs w:val="20"/>
              </w:rPr>
              <w:t>(подпись)</w:t>
            </w:r>
          </w:p>
          <w:p w:rsidR="00DB073B" w:rsidRDefault="00DB073B" w:rsidP="00DB073B">
            <w:pPr>
              <w:jc w:val="both"/>
              <w:rPr>
                <w:color w:val="000000"/>
                <w:spacing w:val="2"/>
              </w:rPr>
            </w:pPr>
          </w:p>
          <w:p w:rsidR="00FF1CE3" w:rsidRDefault="00DB073B" w:rsidP="00821352">
            <w:pPr>
              <w:jc w:val="both"/>
            </w:pPr>
            <w:r>
              <w:rPr>
                <w:color w:val="000000"/>
                <w:spacing w:val="2"/>
              </w:rPr>
              <w:t>«__</w:t>
            </w:r>
            <w:proofErr w:type="gramStart"/>
            <w:r>
              <w:rPr>
                <w:color w:val="000000"/>
                <w:spacing w:val="2"/>
              </w:rPr>
              <w:t>_»_</w:t>
            </w:r>
            <w:proofErr w:type="gramEnd"/>
            <w:r>
              <w:rPr>
                <w:color w:val="000000"/>
                <w:spacing w:val="2"/>
              </w:rPr>
              <w:t xml:space="preserve">___________  </w:t>
            </w:r>
            <w:r w:rsidR="003B6F62">
              <w:rPr>
                <w:color w:val="000000"/>
                <w:spacing w:val="2"/>
              </w:rPr>
              <w:t>20</w:t>
            </w:r>
            <w:r w:rsidR="00821352">
              <w:rPr>
                <w:color w:val="000000"/>
                <w:spacing w:val="2"/>
              </w:rPr>
              <w:t>___</w:t>
            </w:r>
            <w:r>
              <w:rPr>
                <w:color w:val="000000"/>
                <w:spacing w:val="2"/>
              </w:rPr>
              <w:t xml:space="preserve"> г.</w:t>
            </w:r>
            <w:r w:rsidR="00D5053C">
              <w:t xml:space="preserve">            </w:t>
            </w:r>
          </w:p>
        </w:tc>
      </w:tr>
    </w:tbl>
    <w:p w:rsidR="00FF1CE3" w:rsidRDefault="0053003A">
      <w:pPr>
        <w:pStyle w:val="1"/>
        <w:spacing w:before="120" w:after="120"/>
      </w:pPr>
      <w:r>
        <w:rPr>
          <w:lang w:val="en-US"/>
        </w:rPr>
        <w:t>I</w:t>
      </w:r>
      <w:r w:rsidR="00514210" w:rsidRPr="00514210">
        <w:t>.</w:t>
      </w:r>
      <w:r w:rsidR="00FF1CE3">
        <w:t xml:space="preserve">  Общие положения</w:t>
      </w:r>
    </w:p>
    <w:p w:rsidR="00FF1CE3" w:rsidRDefault="00FF1CE3">
      <w:pPr>
        <w:jc w:val="both"/>
      </w:pPr>
    </w:p>
    <w:p w:rsidR="00FF1CE3" w:rsidRDefault="00FF1CE3">
      <w:pPr>
        <w:numPr>
          <w:ilvl w:val="0"/>
          <w:numId w:val="1"/>
        </w:numPr>
        <w:ind w:firstLine="567"/>
        <w:jc w:val="both"/>
      </w:pPr>
      <w:r>
        <w:t>Должность старшего научного сотрудника относится к категории специалистов.</w:t>
      </w:r>
    </w:p>
    <w:p w:rsidR="000F0B5D" w:rsidRDefault="00FF1CE3" w:rsidP="000F0B5D">
      <w:pPr>
        <w:numPr>
          <w:ilvl w:val="0"/>
          <w:numId w:val="1"/>
        </w:numPr>
        <w:ind w:firstLine="567"/>
        <w:jc w:val="both"/>
      </w:pPr>
      <w:r>
        <w:t xml:space="preserve">На должность старшего научного сотрудника назначается лицо, имеющее высшее профессиональное образование и опыт работы по соответствующей специальности не менее </w:t>
      </w:r>
      <w:r w:rsidR="00D373F4" w:rsidRPr="00D373F4">
        <w:t>10</w:t>
      </w:r>
      <w:r>
        <w:t xml:space="preserve"> лет, научные труды (авторские свидетельства на изобретения) или ученую степень без предъявления требований к стажу работы.</w:t>
      </w:r>
    </w:p>
    <w:p w:rsidR="000F0B5D" w:rsidRDefault="000F0B5D" w:rsidP="000F0B5D">
      <w:pPr>
        <w:jc w:val="both"/>
        <w:rPr>
          <w:color w:val="FF0000"/>
        </w:rPr>
      </w:pPr>
      <w:r>
        <w:rPr>
          <w:color w:val="FF0000"/>
        </w:rPr>
        <w:t xml:space="preserve">          1.3.  ВАРИАНТЫ:</w:t>
      </w:r>
    </w:p>
    <w:p w:rsidR="000F0B5D" w:rsidRDefault="000F0B5D" w:rsidP="000F0B5D">
      <w:pPr>
        <w:jc w:val="both"/>
        <w:rPr>
          <w:color w:val="FF0000"/>
        </w:rPr>
      </w:pPr>
      <w:r>
        <w:rPr>
          <w:color w:val="FF0000"/>
        </w:rPr>
        <w:t xml:space="preserve">          1.3. Назначение на должность старшего научного сотрудника и освобождение от нее </w:t>
      </w:r>
      <w:r w:rsidR="00821352">
        <w:rPr>
          <w:color w:val="FF0000"/>
        </w:rPr>
        <w:t>производится</w:t>
      </w:r>
      <w:r>
        <w:rPr>
          <w:color w:val="FF0000"/>
        </w:rPr>
        <w:t xml:space="preserve"> приказом директора учреждения по результатам конкурса на замещение должностей научных работников.</w:t>
      </w:r>
    </w:p>
    <w:p w:rsidR="000F0B5D" w:rsidRDefault="000F0B5D" w:rsidP="000F0B5D">
      <w:pPr>
        <w:jc w:val="both"/>
        <w:rPr>
          <w:color w:val="FF0000"/>
        </w:rPr>
      </w:pPr>
      <w:r>
        <w:rPr>
          <w:color w:val="FF0000"/>
        </w:rPr>
        <w:t xml:space="preserve">          1.3. Назначение на должность старшего научного сотрудника и освобождение от нее </w:t>
      </w:r>
      <w:r w:rsidR="00821352">
        <w:rPr>
          <w:color w:val="FF0000"/>
        </w:rPr>
        <w:t>производится</w:t>
      </w:r>
      <w:r>
        <w:rPr>
          <w:color w:val="FF0000"/>
        </w:rPr>
        <w:t xml:space="preserve"> приказом директора учреждения по результатам конкурса на замещение должностей научных работников. Если претендент на научную должность указан в качестве исполнителя в конкурсной заявке, результаты конкурса на получение гранта приравниваются к результатам конкурса на замещение соответствующих должностей.</w:t>
      </w:r>
    </w:p>
    <w:p w:rsidR="000F0B5D" w:rsidRDefault="000F0B5D" w:rsidP="000F0B5D">
      <w:pPr>
        <w:jc w:val="both"/>
      </w:pPr>
      <w:r>
        <w:rPr>
          <w:color w:val="FF0000"/>
        </w:rPr>
        <w:t xml:space="preserve">          1.3. Назначение на должность старшего научного сотрудника и освобождение от нее </w:t>
      </w:r>
      <w:r w:rsidR="00821352">
        <w:rPr>
          <w:color w:val="FF0000"/>
        </w:rPr>
        <w:t>прои</w:t>
      </w:r>
      <w:r w:rsidR="00537C9A">
        <w:rPr>
          <w:color w:val="FF0000"/>
        </w:rPr>
        <w:t>зводится</w:t>
      </w:r>
      <w:r>
        <w:rPr>
          <w:color w:val="FF0000"/>
        </w:rPr>
        <w:t xml:space="preserve"> приказом директора учреждения по результатам конкурса на замещение должностей научных работников.</w:t>
      </w:r>
      <w:r>
        <w:t xml:space="preserve"> </w:t>
      </w:r>
      <w:r>
        <w:rPr>
          <w:color w:val="FF0000"/>
        </w:rPr>
        <w:t>При приеме на работу по совместительству на срок не более одного года конкурс не проводится.</w:t>
      </w:r>
    </w:p>
    <w:p w:rsidR="00FF1CE3" w:rsidRDefault="000F0B5D" w:rsidP="000F0B5D">
      <w:pPr>
        <w:jc w:val="both"/>
      </w:pPr>
      <w:r>
        <w:t xml:space="preserve">          1.4.</w:t>
      </w:r>
      <w:r w:rsidR="007E5D29">
        <w:t xml:space="preserve"> </w:t>
      </w:r>
      <w:r w:rsidR="00FF1CE3">
        <w:t>Старший научный сотрудник должен знать:</w:t>
      </w:r>
    </w:p>
    <w:p w:rsidR="000F0B5D" w:rsidRDefault="000F0B5D" w:rsidP="000F0B5D">
      <w:pPr>
        <w:jc w:val="both"/>
      </w:pPr>
      <w:r>
        <w:t xml:space="preserve">         -    нормативные документы, регламентирующие его деятельность</w:t>
      </w:r>
      <w:r w:rsidR="007C69B6">
        <w:t xml:space="preserve"> в соответствии с Перечнем</w:t>
      </w:r>
      <w:r>
        <w:t>;</w:t>
      </w:r>
    </w:p>
    <w:p w:rsidR="00FF1CE3" w:rsidRDefault="000F0B5D">
      <w:pPr>
        <w:ind w:firstLine="567"/>
        <w:jc w:val="both"/>
      </w:pPr>
      <w:r>
        <w:t>-</w:t>
      </w:r>
      <w:r w:rsidR="00FF1CE3">
        <w:t xml:space="preserve"> научные проблемы по тематике проводимых исследований и разработок, отечественную и зарубежную информацию по этим вопросам, направления развития отраслей экономики, в которых могут быть использованы результаты исследований;</w:t>
      </w:r>
    </w:p>
    <w:p w:rsidR="00FF1CE3" w:rsidRDefault="000F0B5D">
      <w:pPr>
        <w:ind w:firstLine="567"/>
        <w:jc w:val="both"/>
      </w:pPr>
      <w:r>
        <w:t>-</w:t>
      </w:r>
      <w:r w:rsidR="00FF1CE3">
        <w:t xml:space="preserve"> современные методы и </w:t>
      </w:r>
      <w:proofErr w:type="gramStart"/>
      <w:r w:rsidR="00FF1CE3">
        <w:t>средства планирования и организации исследований</w:t>
      </w:r>
      <w:proofErr w:type="gramEnd"/>
      <w:r w:rsidR="00FF1CE3">
        <w:t xml:space="preserve"> и разработок, проведения экспериментов и наблюдений, в том числе с использованием электронно-вычислительной техники; </w:t>
      </w:r>
    </w:p>
    <w:p w:rsidR="00FF1CE3" w:rsidRDefault="000F0B5D">
      <w:pPr>
        <w:ind w:firstLine="567"/>
        <w:jc w:val="both"/>
      </w:pPr>
      <w:r>
        <w:t>-</w:t>
      </w:r>
      <w:r w:rsidR="00FF1CE3">
        <w:t xml:space="preserve">  экономику соответствующей отрасли производства и организации труда; </w:t>
      </w:r>
    </w:p>
    <w:p w:rsidR="00FF1CE3" w:rsidRDefault="000F0B5D">
      <w:pPr>
        <w:ind w:firstLine="567"/>
        <w:jc w:val="both"/>
      </w:pPr>
      <w:r>
        <w:t xml:space="preserve">- </w:t>
      </w:r>
      <w:r w:rsidR="00FF1CE3">
        <w:t xml:space="preserve"> трудовое законодательство; </w:t>
      </w:r>
    </w:p>
    <w:p w:rsidR="00FF1CE3" w:rsidRDefault="000F0B5D">
      <w:pPr>
        <w:ind w:firstLine="567"/>
        <w:jc w:val="both"/>
      </w:pPr>
      <w:r>
        <w:t xml:space="preserve">- </w:t>
      </w:r>
      <w:r w:rsidR="00FF1CE3">
        <w:t xml:space="preserve"> правила и нормы охраны труда</w:t>
      </w:r>
      <w:r w:rsidR="002A512C">
        <w:t>.</w:t>
      </w:r>
    </w:p>
    <w:p w:rsidR="007E5D29" w:rsidRDefault="007E5D29">
      <w:pPr>
        <w:ind w:firstLine="567"/>
        <w:jc w:val="both"/>
      </w:pPr>
      <w:r>
        <w:lastRenderedPageBreak/>
        <w:t xml:space="preserve">1.5. Старший научный сотрудник руководствуется в своей работе Уставом ИПФ РАН, Положением об отделе, настоящей должностной инструкцией. </w:t>
      </w:r>
    </w:p>
    <w:p w:rsidR="00FF1CE3" w:rsidRDefault="00E11A0B">
      <w:pPr>
        <w:ind w:firstLine="567"/>
        <w:jc w:val="both"/>
      </w:pPr>
      <w:r>
        <w:rPr>
          <w:color w:val="000000"/>
          <w:spacing w:val="-2"/>
        </w:rPr>
        <w:t>1.</w:t>
      </w:r>
      <w:r w:rsidR="007E5D29">
        <w:rPr>
          <w:color w:val="000000"/>
          <w:spacing w:val="-2"/>
        </w:rPr>
        <w:t>6.</w:t>
      </w:r>
      <w:r>
        <w:rPr>
          <w:color w:val="000000"/>
          <w:spacing w:val="-2"/>
        </w:rPr>
        <w:t xml:space="preserve"> </w:t>
      </w:r>
      <w:r w:rsidR="00FF1CE3">
        <w:t>Старший научный сотрудник подчиняется непосредственно заведующему</w:t>
      </w:r>
      <w:r w:rsidR="000F0B5D">
        <w:t xml:space="preserve"> </w:t>
      </w:r>
      <w:r w:rsidR="000F0B5D" w:rsidRPr="000F0B5D">
        <w:rPr>
          <w:color w:val="FF0000"/>
        </w:rPr>
        <w:t>отделом/</w:t>
      </w:r>
      <w:r w:rsidR="00FF1CE3" w:rsidRPr="000F0B5D">
        <w:rPr>
          <w:color w:val="FF0000"/>
        </w:rPr>
        <w:t>лабораторией</w:t>
      </w:r>
      <w:r w:rsidR="000F0B5D" w:rsidRPr="000F0B5D">
        <w:rPr>
          <w:color w:val="FF0000"/>
        </w:rPr>
        <w:t>/сектором</w:t>
      </w:r>
      <w:r w:rsidR="00FF1CE3">
        <w:t>.</w:t>
      </w:r>
    </w:p>
    <w:p w:rsidR="00AC2C45" w:rsidRDefault="00AC2C45">
      <w:pPr>
        <w:ind w:firstLine="567"/>
        <w:jc w:val="both"/>
      </w:pPr>
    </w:p>
    <w:p w:rsidR="00AC2C45" w:rsidRDefault="00AC2C45">
      <w:pPr>
        <w:ind w:firstLine="567"/>
        <w:jc w:val="both"/>
      </w:pPr>
    </w:p>
    <w:p w:rsidR="00910F9A" w:rsidRPr="007A58C5" w:rsidRDefault="00910F9A" w:rsidP="00910F9A">
      <w:pPr>
        <w:jc w:val="both"/>
        <w:rPr>
          <w:color w:val="FF0000"/>
          <w:sz w:val="52"/>
          <w:szCs w:val="52"/>
        </w:rPr>
      </w:pPr>
      <w:r w:rsidRPr="007A58C5">
        <w:rPr>
          <w:color w:val="FF0000"/>
          <w:sz w:val="52"/>
          <w:szCs w:val="52"/>
        </w:rPr>
        <w:t xml:space="preserve">          В РАЗДЕЛЫ II и III МОЖНО ВНОСИТЬ ИЗМЕНЕНИЯ </w:t>
      </w:r>
    </w:p>
    <w:p w:rsidR="00AC2C45" w:rsidRDefault="00AC2C45">
      <w:pPr>
        <w:ind w:firstLine="567"/>
        <w:jc w:val="both"/>
      </w:pPr>
    </w:p>
    <w:p w:rsidR="00FF1CE3" w:rsidRPr="00AC2C45" w:rsidRDefault="00FF1CE3">
      <w:pPr>
        <w:ind w:firstLine="567"/>
        <w:jc w:val="both"/>
        <w:rPr>
          <w:color w:val="FF0000"/>
        </w:rPr>
      </w:pPr>
    </w:p>
    <w:p w:rsidR="00FF1CE3" w:rsidRPr="00BC3474" w:rsidRDefault="0053003A">
      <w:pPr>
        <w:pStyle w:val="1"/>
        <w:spacing w:before="120" w:after="120"/>
        <w:rPr>
          <w:color w:val="FF0000"/>
        </w:rPr>
      </w:pPr>
      <w:r>
        <w:rPr>
          <w:color w:val="FF0000"/>
          <w:lang w:val="en-US"/>
        </w:rPr>
        <w:t>II</w:t>
      </w:r>
      <w:r w:rsidR="00514210">
        <w:rPr>
          <w:color w:val="FF0000"/>
        </w:rPr>
        <w:t>.</w:t>
      </w:r>
      <w:r w:rsidR="00FF1CE3" w:rsidRPr="00BC3474">
        <w:rPr>
          <w:color w:val="FF0000"/>
        </w:rPr>
        <w:t xml:space="preserve">  Должностные обязанности</w:t>
      </w:r>
    </w:p>
    <w:p w:rsidR="00FF1CE3" w:rsidRPr="00BC3474" w:rsidRDefault="00FF1CE3">
      <w:pPr>
        <w:ind w:firstLine="567"/>
        <w:jc w:val="both"/>
        <w:rPr>
          <w:color w:val="FF0000"/>
        </w:rPr>
      </w:pPr>
    </w:p>
    <w:p w:rsidR="00FF1CE3" w:rsidRPr="00BC3474" w:rsidRDefault="00FF1CE3">
      <w:pPr>
        <w:numPr>
          <w:ilvl w:val="0"/>
          <w:numId w:val="18"/>
        </w:numPr>
        <w:ind w:firstLine="567"/>
        <w:jc w:val="both"/>
        <w:rPr>
          <w:color w:val="FF0000"/>
        </w:rPr>
      </w:pPr>
      <w:r w:rsidRPr="00BC3474">
        <w:rPr>
          <w:color w:val="FF0000"/>
        </w:rPr>
        <w:t>Старший научный сотрудник:</w:t>
      </w:r>
    </w:p>
    <w:p w:rsidR="00FF1CE3" w:rsidRPr="00BC3474" w:rsidRDefault="00BC3474">
      <w:pPr>
        <w:ind w:firstLine="567"/>
        <w:jc w:val="both"/>
        <w:rPr>
          <w:color w:val="FF0000"/>
        </w:rPr>
      </w:pPr>
      <w:r w:rsidRPr="00BC3474">
        <w:rPr>
          <w:color w:val="FF0000"/>
        </w:rPr>
        <w:t>-</w:t>
      </w:r>
      <w:r w:rsidR="00FF1CE3" w:rsidRPr="00BC3474">
        <w:rPr>
          <w:color w:val="FF0000"/>
        </w:rPr>
        <w:t xml:space="preserve"> осуществляет научное руководство группой работников при исследовании самостоятельных тем, а также разработок, являющихся частью (разделом, этапом) темы, или проводит научные исследования и разработки как исполнитель наиболее сложных и ответственных работ;</w:t>
      </w:r>
    </w:p>
    <w:p w:rsidR="00FF1CE3" w:rsidRPr="00BC3474" w:rsidRDefault="00BC3474">
      <w:pPr>
        <w:ind w:firstLine="567"/>
        <w:jc w:val="both"/>
        <w:rPr>
          <w:color w:val="FF0000"/>
        </w:rPr>
      </w:pPr>
      <w:r w:rsidRPr="00BC3474">
        <w:rPr>
          <w:color w:val="FF0000"/>
        </w:rPr>
        <w:t>-</w:t>
      </w:r>
      <w:r w:rsidR="00FF1CE3" w:rsidRPr="00BC3474">
        <w:rPr>
          <w:color w:val="FF0000"/>
        </w:rPr>
        <w:t xml:space="preserve"> разрабатывает планы и методические программы проведения исследований и разработок;</w:t>
      </w:r>
    </w:p>
    <w:p w:rsidR="00FF1CE3" w:rsidRPr="00BC3474" w:rsidRDefault="00BC3474">
      <w:pPr>
        <w:ind w:firstLine="567"/>
        <w:jc w:val="both"/>
        <w:rPr>
          <w:color w:val="FF0000"/>
        </w:rPr>
      </w:pPr>
      <w:r w:rsidRPr="00BC3474">
        <w:rPr>
          <w:color w:val="FF0000"/>
        </w:rPr>
        <w:t>-</w:t>
      </w:r>
      <w:r w:rsidR="00FF1CE3" w:rsidRPr="00BC3474">
        <w:rPr>
          <w:color w:val="FF0000"/>
        </w:rPr>
        <w:t xml:space="preserve"> организует сбор и изучение научно</w:t>
      </w:r>
      <w:r w:rsidR="008952CF">
        <w:rPr>
          <w:color w:val="FF0000"/>
        </w:rPr>
        <w:t>-</w:t>
      </w:r>
      <w:r w:rsidR="00FF1CE3" w:rsidRPr="00BC3474">
        <w:rPr>
          <w:color w:val="FF0000"/>
        </w:rPr>
        <w:t>технической информации по теме, проводит анализ и теоретическое обобщение научных данных, результатов экспериментов и наблюдений;</w:t>
      </w:r>
    </w:p>
    <w:p w:rsidR="00FF1CE3" w:rsidRPr="00BC3474" w:rsidRDefault="00BC3474">
      <w:pPr>
        <w:ind w:firstLine="567"/>
        <w:jc w:val="both"/>
        <w:rPr>
          <w:color w:val="FF0000"/>
        </w:rPr>
      </w:pPr>
      <w:r w:rsidRPr="00BC3474">
        <w:rPr>
          <w:color w:val="FF0000"/>
        </w:rPr>
        <w:t>-</w:t>
      </w:r>
      <w:r w:rsidR="00FF1CE3" w:rsidRPr="00BC3474">
        <w:rPr>
          <w:color w:val="FF0000"/>
        </w:rPr>
        <w:t xml:space="preserve"> проверяет правильность результатов, полученных сотрудниками, работающими под его руководством;</w:t>
      </w:r>
    </w:p>
    <w:p w:rsidR="00FF1CE3" w:rsidRPr="00BC3474" w:rsidRDefault="00BC3474">
      <w:pPr>
        <w:ind w:firstLine="567"/>
        <w:jc w:val="both"/>
        <w:rPr>
          <w:color w:val="FF0000"/>
        </w:rPr>
      </w:pPr>
      <w:r w:rsidRPr="00BC3474">
        <w:rPr>
          <w:color w:val="FF0000"/>
        </w:rPr>
        <w:t>-</w:t>
      </w:r>
      <w:r w:rsidR="00FF1CE3" w:rsidRPr="00BC3474">
        <w:rPr>
          <w:color w:val="FF0000"/>
        </w:rPr>
        <w:t xml:space="preserve"> составляет отчеты (разделы отчета) по теме или ее разделу (этапу, заданию)</w:t>
      </w:r>
    </w:p>
    <w:p w:rsidR="00FF1CE3" w:rsidRPr="00BC3474" w:rsidRDefault="00BC3474">
      <w:pPr>
        <w:ind w:firstLine="567"/>
        <w:jc w:val="both"/>
        <w:rPr>
          <w:color w:val="FF0000"/>
        </w:rPr>
      </w:pPr>
      <w:r w:rsidRPr="00BC3474">
        <w:rPr>
          <w:color w:val="FF0000"/>
        </w:rPr>
        <w:t>-</w:t>
      </w:r>
      <w:r w:rsidR="00FF1CE3" w:rsidRPr="00BC3474">
        <w:rPr>
          <w:color w:val="FF0000"/>
        </w:rPr>
        <w:t xml:space="preserve"> принимает участие в повышении квалификации кадров; </w:t>
      </w:r>
    </w:p>
    <w:p w:rsidR="00FF1CE3" w:rsidRPr="00BC3474" w:rsidRDefault="00BC3474">
      <w:pPr>
        <w:ind w:firstLine="567"/>
        <w:jc w:val="both"/>
        <w:rPr>
          <w:color w:val="FF0000"/>
        </w:rPr>
      </w:pPr>
      <w:r w:rsidRPr="00BC3474">
        <w:rPr>
          <w:color w:val="FF0000"/>
        </w:rPr>
        <w:t>-</w:t>
      </w:r>
      <w:r w:rsidR="00FF1CE3" w:rsidRPr="00BC3474">
        <w:rPr>
          <w:color w:val="FF0000"/>
        </w:rPr>
        <w:t xml:space="preserve"> внедряет результаты проведенных исследований и разработок;</w:t>
      </w:r>
    </w:p>
    <w:p w:rsidR="00FF1CE3" w:rsidRPr="00BC3474" w:rsidRDefault="00BC3474">
      <w:pPr>
        <w:ind w:firstLine="567"/>
        <w:jc w:val="both"/>
        <w:rPr>
          <w:color w:val="FF0000"/>
        </w:rPr>
      </w:pPr>
      <w:r w:rsidRPr="00BC3474">
        <w:rPr>
          <w:color w:val="FF0000"/>
        </w:rPr>
        <w:t>-</w:t>
      </w:r>
      <w:r w:rsidR="00FF1CE3" w:rsidRPr="00BC3474">
        <w:rPr>
          <w:color w:val="FF0000"/>
        </w:rPr>
        <w:t xml:space="preserve"> выполняет планы НИР и другие задания </w:t>
      </w:r>
      <w:r w:rsidR="0064029C" w:rsidRPr="00BC3474">
        <w:rPr>
          <w:color w:val="FF0000"/>
        </w:rPr>
        <w:t>учреждения</w:t>
      </w:r>
      <w:r w:rsidR="00FF1CE3" w:rsidRPr="00BC3474">
        <w:rPr>
          <w:color w:val="FF0000"/>
        </w:rPr>
        <w:t xml:space="preserve"> и отчитывается в их выполнении;</w:t>
      </w:r>
    </w:p>
    <w:p w:rsidR="000C08EE" w:rsidRPr="00BC3474" w:rsidRDefault="00BC3474" w:rsidP="00E97BD9">
      <w:pPr>
        <w:ind w:firstLine="567"/>
        <w:jc w:val="both"/>
        <w:rPr>
          <w:color w:val="FF0000"/>
        </w:rPr>
      </w:pPr>
      <w:r w:rsidRPr="00BC3474">
        <w:rPr>
          <w:color w:val="FF0000"/>
        </w:rPr>
        <w:t>-</w:t>
      </w:r>
      <w:r w:rsidR="000C08EE" w:rsidRPr="00BC3474">
        <w:rPr>
          <w:color w:val="FF0000"/>
        </w:rPr>
        <w:t xml:space="preserve"> обеспечивает и контролирует соблюдение мер безопасности труда при работе на высоковольтных установках с источниками СВЧ излучения в соответствии с Межотраслевыми правилами по охране труда, Инструкцией по эксплуатации установки и Инструкцией по технике безопасности при работе с генераторами СВЧ излучения;</w:t>
      </w:r>
    </w:p>
    <w:p w:rsidR="000C08EE" w:rsidRPr="00BC3474" w:rsidRDefault="00BC3474" w:rsidP="000C08EE">
      <w:pPr>
        <w:spacing w:line="228" w:lineRule="auto"/>
        <w:ind w:firstLine="567"/>
        <w:jc w:val="both"/>
        <w:rPr>
          <w:color w:val="FF0000"/>
        </w:rPr>
      </w:pPr>
      <w:r w:rsidRPr="00BC3474">
        <w:rPr>
          <w:color w:val="FF0000"/>
        </w:rPr>
        <w:t>-</w:t>
      </w:r>
      <w:r w:rsidR="000C08EE" w:rsidRPr="00BC3474">
        <w:rPr>
          <w:color w:val="FF0000"/>
        </w:rPr>
        <w:t xml:space="preserve"> выполняет требования нормативных документов, регламентирующих его деятельность в соответствии с Перечнем;</w:t>
      </w:r>
    </w:p>
    <w:p w:rsidR="00FF1CE3" w:rsidRDefault="00BC3474" w:rsidP="000C08EE">
      <w:pPr>
        <w:ind w:firstLine="567"/>
        <w:jc w:val="both"/>
        <w:rPr>
          <w:color w:val="FF0000"/>
        </w:rPr>
      </w:pPr>
      <w:r w:rsidRPr="00BC3474">
        <w:rPr>
          <w:color w:val="FF0000"/>
        </w:rPr>
        <w:t>-</w:t>
      </w:r>
      <w:r w:rsidR="000C08EE" w:rsidRPr="00BC3474">
        <w:rPr>
          <w:color w:val="FF0000"/>
        </w:rPr>
        <w:t xml:space="preserve"> принимает участие в совершенствовании и развитии СМК ИПФ РАН.</w:t>
      </w:r>
    </w:p>
    <w:p w:rsidR="00533D74" w:rsidRDefault="00533D74" w:rsidP="000C08EE">
      <w:pPr>
        <w:ind w:firstLine="567"/>
        <w:jc w:val="both"/>
        <w:rPr>
          <w:color w:val="FF0000"/>
        </w:rPr>
      </w:pPr>
    </w:p>
    <w:p w:rsidR="00533D74" w:rsidRDefault="00533D74" w:rsidP="000C08EE">
      <w:pPr>
        <w:ind w:firstLine="567"/>
        <w:jc w:val="both"/>
        <w:rPr>
          <w:color w:val="FF0000"/>
        </w:rPr>
      </w:pPr>
    </w:p>
    <w:p w:rsidR="00FF1CE3" w:rsidRPr="00910F9A" w:rsidRDefault="0053003A">
      <w:pPr>
        <w:pStyle w:val="1"/>
        <w:spacing w:before="120" w:after="120"/>
        <w:rPr>
          <w:color w:val="FF0000"/>
        </w:rPr>
      </w:pPr>
      <w:r w:rsidRPr="00910F9A">
        <w:rPr>
          <w:color w:val="FF0000"/>
          <w:lang w:val="en-US"/>
        </w:rPr>
        <w:t>III</w:t>
      </w:r>
      <w:r w:rsidR="00514210" w:rsidRPr="00910F9A">
        <w:rPr>
          <w:color w:val="FF0000"/>
        </w:rPr>
        <w:t>.</w:t>
      </w:r>
      <w:r w:rsidR="00FF1CE3" w:rsidRPr="00910F9A">
        <w:rPr>
          <w:color w:val="FF0000"/>
        </w:rPr>
        <w:t xml:space="preserve">  Права</w:t>
      </w:r>
    </w:p>
    <w:p w:rsidR="00FF1CE3" w:rsidRPr="00910F9A" w:rsidRDefault="00FF1CE3">
      <w:pPr>
        <w:ind w:firstLine="567"/>
        <w:rPr>
          <w:b/>
          <w:color w:val="FF0000"/>
        </w:rPr>
      </w:pPr>
    </w:p>
    <w:p w:rsidR="00FF1CE3" w:rsidRPr="00910F9A" w:rsidRDefault="00FF1CE3">
      <w:pPr>
        <w:numPr>
          <w:ilvl w:val="0"/>
          <w:numId w:val="20"/>
        </w:numPr>
        <w:ind w:firstLine="567"/>
        <w:rPr>
          <w:color w:val="FF0000"/>
        </w:rPr>
      </w:pPr>
      <w:r w:rsidRPr="00910F9A">
        <w:rPr>
          <w:color w:val="FF0000"/>
        </w:rPr>
        <w:t xml:space="preserve">Старший научный сотрудник </w:t>
      </w:r>
      <w:r w:rsidR="00BC3474" w:rsidRPr="00910F9A">
        <w:rPr>
          <w:color w:val="FF0000"/>
        </w:rPr>
        <w:t>имеет право</w:t>
      </w:r>
      <w:r w:rsidRPr="00910F9A">
        <w:rPr>
          <w:color w:val="FF0000"/>
        </w:rPr>
        <w:t>:</w:t>
      </w:r>
    </w:p>
    <w:p w:rsidR="00FF1CE3" w:rsidRPr="00910F9A" w:rsidRDefault="00AA5234">
      <w:pPr>
        <w:ind w:firstLine="567"/>
        <w:jc w:val="both"/>
        <w:rPr>
          <w:color w:val="FF0000"/>
        </w:rPr>
      </w:pPr>
      <w:r w:rsidRPr="00910F9A">
        <w:rPr>
          <w:color w:val="FF0000"/>
        </w:rPr>
        <w:t xml:space="preserve">- </w:t>
      </w:r>
      <w:r w:rsidR="00FF1CE3" w:rsidRPr="00910F9A">
        <w:rPr>
          <w:color w:val="FF0000"/>
        </w:rPr>
        <w:t>участвовать в определении основных научных направлений и разработке планов НИР;</w:t>
      </w:r>
    </w:p>
    <w:p w:rsidR="00FF1CE3" w:rsidRPr="00910F9A" w:rsidRDefault="00B83D7A">
      <w:pPr>
        <w:ind w:firstLine="567"/>
        <w:jc w:val="both"/>
        <w:rPr>
          <w:color w:val="FF0000"/>
        </w:rPr>
      </w:pPr>
      <w:r w:rsidRPr="00910F9A">
        <w:rPr>
          <w:color w:val="FF0000"/>
        </w:rPr>
        <w:t>-</w:t>
      </w:r>
      <w:r w:rsidR="00FF1CE3" w:rsidRPr="00910F9A">
        <w:rPr>
          <w:color w:val="FF0000"/>
        </w:rPr>
        <w:t xml:space="preserve"> предлагать инициативные НИР;</w:t>
      </w:r>
    </w:p>
    <w:p w:rsidR="00FF1CE3" w:rsidRPr="00910F9A" w:rsidRDefault="00B83D7A">
      <w:pPr>
        <w:ind w:firstLine="567"/>
        <w:jc w:val="both"/>
        <w:rPr>
          <w:color w:val="FF0000"/>
        </w:rPr>
      </w:pPr>
      <w:r w:rsidRPr="00910F9A">
        <w:rPr>
          <w:color w:val="FF0000"/>
        </w:rPr>
        <w:t>-</w:t>
      </w:r>
      <w:r w:rsidR="00FF1CE3" w:rsidRPr="00910F9A">
        <w:rPr>
          <w:color w:val="FF0000"/>
        </w:rPr>
        <w:t xml:space="preserve"> участвовать в конкурсах на целевое финансирование НИР;</w:t>
      </w:r>
    </w:p>
    <w:p w:rsidR="00FF1CE3" w:rsidRPr="00910F9A" w:rsidRDefault="00B83D7A">
      <w:pPr>
        <w:ind w:firstLine="567"/>
        <w:jc w:val="both"/>
        <w:rPr>
          <w:color w:val="FF0000"/>
        </w:rPr>
      </w:pPr>
      <w:r w:rsidRPr="00910F9A">
        <w:rPr>
          <w:color w:val="FF0000"/>
        </w:rPr>
        <w:t>-</w:t>
      </w:r>
      <w:r w:rsidR="00FF1CE3" w:rsidRPr="00910F9A">
        <w:rPr>
          <w:color w:val="FF0000"/>
        </w:rPr>
        <w:t xml:space="preserve"> реализовывать права на научные результаты, созданные в соответствии с планом НИР </w:t>
      </w:r>
      <w:r w:rsidR="003646A0" w:rsidRPr="00910F9A">
        <w:rPr>
          <w:color w:val="FF0000"/>
        </w:rPr>
        <w:t>ИПФ РАН</w:t>
      </w:r>
      <w:r w:rsidR="00FF1CE3" w:rsidRPr="00910F9A">
        <w:rPr>
          <w:color w:val="FF0000"/>
        </w:rPr>
        <w:t xml:space="preserve">, в том числе представлять в установленном в </w:t>
      </w:r>
      <w:r w:rsidR="003646A0" w:rsidRPr="00910F9A">
        <w:rPr>
          <w:color w:val="FF0000"/>
        </w:rPr>
        <w:t>ИПФ РАН</w:t>
      </w:r>
      <w:r w:rsidR="00FF1CE3" w:rsidRPr="00910F9A">
        <w:rPr>
          <w:color w:val="FF0000"/>
        </w:rPr>
        <w:t xml:space="preserve"> порядке научные результаты к публикации;</w:t>
      </w:r>
    </w:p>
    <w:p w:rsidR="00FF1CE3" w:rsidRPr="00910F9A" w:rsidRDefault="00B83D7A">
      <w:pPr>
        <w:ind w:firstLine="567"/>
        <w:jc w:val="both"/>
        <w:rPr>
          <w:color w:val="FF0000"/>
        </w:rPr>
      </w:pPr>
      <w:r w:rsidRPr="00910F9A">
        <w:rPr>
          <w:color w:val="FF0000"/>
        </w:rPr>
        <w:lastRenderedPageBreak/>
        <w:t>-</w:t>
      </w:r>
      <w:r w:rsidR="00FF1CE3" w:rsidRPr="00910F9A">
        <w:rPr>
          <w:color w:val="FF0000"/>
        </w:rPr>
        <w:t xml:space="preserve"> знакомиться с проектами решений руководства </w:t>
      </w:r>
      <w:r w:rsidR="0064029C" w:rsidRPr="00910F9A">
        <w:rPr>
          <w:color w:val="FF0000"/>
          <w:spacing w:val="-2"/>
        </w:rPr>
        <w:t>ИПФ РАН</w:t>
      </w:r>
      <w:r w:rsidR="00FF1CE3" w:rsidRPr="00910F9A">
        <w:rPr>
          <w:color w:val="FF0000"/>
        </w:rPr>
        <w:t>, касающихся своей деятельности;</w:t>
      </w:r>
    </w:p>
    <w:p w:rsidR="00FF1CE3" w:rsidRPr="00910F9A" w:rsidRDefault="00B83D7A">
      <w:pPr>
        <w:ind w:firstLine="567"/>
        <w:jc w:val="both"/>
        <w:rPr>
          <w:color w:val="FF0000"/>
        </w:rPr>
      </w:pPr>
      <w:r w:rsidRPr="00910F9A">
        <w:rPr>
          <w:color w:val="FF0000"/>
        </w:rPr>
        <w:t>-</w:t>
      </w:r>
      <w:r w:rsidR="00FF1CE3" w:rsidRPr="00910F9A">
        <w:rPr>
          <w:color w:val="FF0000"/>
        </w:rPr>
        <w:t xml:space="preserve"> сообщать непосредственному руководителю о всех выявленных в</w:t>
      </w:r>
      <w:r w:rsidR="00ED7B8F" w:rsidRPr="00910F9A">
        <w:rPr>
          <w:color w:val="FF0000"/>
        </w:rPr>
        <w:t xml:space="preserve"> </w:t>
      </w:r>
      <w:r w:rsidR="00FF1CE3" w:rsidRPr="00910F9A">
        <w:rPr>
          <w:color w:val="FF0000"/>
        </w:rPr>
        <w:t xml:space="preserve">процессе исполнения должностных обязанностей недостатках в деятельности </w:t>
      </w:r>
      <w:r w:rsidR="0064029C" w:rsidRPr="00910F9A">
        <w:rPr>
          <w:color w:val="FF0000"/>
          <w:spacing w:val="-2"/>
        </w:rPr>
        <w:t>ИПФ РАН</w:t>
      </w:r>
      <w:r w:rsidR="00FF1CE3" w:rsidRPr="00910F9A">
        <w:rPr>
          <w:color w:val="FF0000"/>
        </w:rPr>
        <w:t xml:space="preserve"> и вносить предложения по их устранению;</w:t>
      </w:r>
    </w:p>
    <w:p w:rsidR="00FF1CE3" w:rsidRPr="00910F9A" w:rsidRDefault="00B83D7A">
      <w:pPr>
        <w:ind w:firstLine="567"/>
        <w:jc w:val="both"/>
        <w:rPr>
          <w:color w:val="FF0000"/>
        </w:rPr>
      </w:pPr>
      <w:r w:rsidRPr="00910F9A">
        <w:rPr>
          <w:color w:val="FF0000"/>
        </w:rPr>
        <w:t>-</w:t>
      </w:r>
      <w:r w:rsidR="00FF1CE3" w:rsidRPr="00910F9A">
        <w:rPr>
          <w:color w:val="FF0000"/>
        </w:rPr>
        <w:t xml:space="preserve"> по вопросам, находящимся в его компетенции, вносить на рассмотрение руководства </w:t>
      </w:r>
      <w:r w:rsidR="003646A0" w:rsidRPr="00910F9A">
        <w:rPr>
          <w:color w:val="FF0000"/>
        </w:rPr>
        <w:t>ИПФ РАН</w:t>
      </w:r>
      <w:r w:rsidR="00FF1CE3" w:rsidRPr="00910F9A">
        <w:rPr>
          <w:color w:val="FF0000"/>
        </w:rPr>
        <w:t xml:space="preserve"> предложения по совершенствованию работы </w:t>
      </w:r>
      <w:r w:rsidR="003646A0" w:rsidRPr="00910F9A">
        <w:rPr>
          <w:color w:val="FF0000"/>
        </w:rPr>
        <w:t>организации</w:t>
      </w:r>
      <w:r w:rsidR="00FF1CE3" w:rsidRPr="00910F9A">
        <w:rPr>
          <w:color w:val="FF0000"/>
        </w:rPr>
        <w:t>;</w:t>
      </w:r>
    </w:p>
    <w:p w:rsidR="00FF1CE3" w:rsidRPr="00910F9A" w:rsidRDefault="00B83D7A">
      <w:pPr>
        <w:ind w:firstLine="567"/>
        <w:jc w:val="both"/>
        <w:rPr>
          <w:color w:val="FF0000"/>
        </w:rPr>
      </w:pPr>
      <w:r w:rsidRPr="00910F9A">
        <w:rPr>
          <w:color w:val="FF0000"/>
        </w:rPr>
        <w:t>-</w:t>
      </w:r>
      <w:r w:rsidR="00FF1CE3" w:rsidRPr="00910F9A">
        <w:rPr>
          <w:color w:val="FF0000"/>
        </w:rPr>
        <w:t xml:space="preserve"> запрашивать лично или по поручению руководства </w:t>
      </w:r>
      <w:r w:rsidR="0064029C" w:rsidRPr="00910F9A">
        <w:rPr>
          <w:color w:val="FF0000"/>
          <w:spacing w:val="-2"/>
        </w:rPr>
        <w:t>ИПФ РАН</w:t>
      </w:r>
      <w:r w:rsidR="00FF1CE3" w:rsidRPr="00910F9A">
        <w:rPr>
          <w:color w:val="FF0000"/>
        </w:rPr>
        <w:t xml:space="preserve"> от специалистов информацию и документы, необходимые для выполнения своих должностных обязанностей;</w:t>
      </w:r>
    </w:p>
    <w:p w:rsidR="00FF1CE3" w:rsidRPr="00910F9A" w:rsidRDefault="00B83D7A">
      <w:pPr>
        <w:ind w:firstLine="567"/>
        <w:jc w:val="both"/>
        <w:rPr>
          <w:color w:val="FF0000"/>
        </w:rPr>
      </w:pPr>
      <w:r w:rsidRPr="00910F9A">
        <w:rPr>
          <w:color w:val="FF0000"/>
        </w:rPr>
        <w:t>-</w:t>
      </w:r>
      <w:r w:rsidR="00FF1CE3" w:rsidRPr="00910F9A">
        <w:rPr>
          <w:color w:val="FF0000"/>
        </w:rPr>
        <w:t xml:space="preserve"> привлекать специалистов всех структурных подразделений </w:t>
      </w:r>
      <w:r w:rsidR="0064029C" w:rsidRPr="00910F9A">
        <w:rPr>
          <w:color w:val="FF0000"/>
          <w:spacing w:val="-2"/>
        </w:rPr>
        <w:t>ИПФ РАН</w:t>
      </w:r>
      <w:r w:rsidR="00FF1CE3" w:rsidRPr="00910F9A">
        <w:rPr>
          <w:color w:val="FF0000"/>
        </w:rPr>
        <w:t xml:space="preserve"> к решению задач, возложенных на него;</w:t>
      </w:r>
    </w:p>
    <w:p w:rsidR="00FF1CE3" w:rsidRPr="00910F9A" w:rsidRDefault="00B83D7A">
      <w:pPr>
        <w:ind w:firstLine="567"/>
        <w:jc w:val="both"/>
        <w:rPr>
          <w:color w:val="FF0000"/>
        </w:rPr>
      </w:pPr>
      <w:r w:rsidRPr="00910F9A">
        <w:rPr>
          <w:color w:val="FF0000"/>
        </w:rPr>
        <w:t>-</w:t>
      </w:r>
      <w:r w:rsidR="00FF1CE3" w:rsidRPr="00910F9A">
        <w:rPr>
          <w:color w:val="FF0000"/>
        </w:rPr>
        <w:t xml:space="preserve"> </w:t>
      </w:r>
      <w:r w:rsidR="001B4558" w:rsidRPr="00910F9A">
        <w:rPr>
          <w:color w:val="FF0000"/>
        </w:rPr>
        <w:t>требовать от руководителей подразделения, осуществляющих непосредственное руководство трудовой деятельностью, оказания содействия в исполнении им его должностных обязанностей и реализации его прав.</w:t>
      </w:r>
    </w:p>
    <w:p w:rsidR="00FF1CE3" w:rsidRPr="00910F9A" w:rsidRDefault="00FF1CE3">
      <w:pPr>
        <w:ind w:firstLine="567"/>
        <w:jc w:val="both"/>
        <w:rPr>
          <w:color w:val="FF0000"/>
        </w:rPr>
      </w:pPr>
    </w:p>
    <w:p w:rsidR="00FF1CE3" w:rsidRDefault="0053003A">
      <w:pPr>
        <w:pStyle w:val="1"/>
        <w:spacing w:before="120" w:after="120"/>
      </w:pPr>
      <w:r>
        <w:rPr>
          <w:lang w:val="en-US"/>
        </w:rPr>
        <w:t>IV</w:t>
      </w:r>
      <w:r w:rsidR="00514210">
        <w:t>.</w:t>
      </w:r>
      <w:r w:rsidR="00FF1CE3">
        <w:t xml:space="preserve">  Ответственность</w:t>
      </w:r>
    </w:p>
    <w:p w:rsidR="00FF1CE3" w:rsidRDefault="00FF1CE3">
      <w:pPr>
        <w:ind w:firstLine="567"/>
        <w:rPr>
          <w:b/>
        </w:rPr>
      </w:pPr>
    </w:p>
    <w:p w:rsidR="00FF1CE3" w:rsidRDefault="00FF1CE3">
      <w:pPr>
        <w:numPr>
          <w:ilvl w:val="0"/>
          <w:numId w:val="21"/>
        </w:numPr>
        <w:ind w:firstLine="567"/>
      </w:pPr>
      <w:r>
        <w:t>Старший научный сотрудник несет ответственность за:</w:t>
      </w:r>
    </w:p>
    <w:p w:rsidR="00E27060" w:rsidRDefault="003646A0" w:rsidP="00E27060">
      <w:pPr>
        <w:spacing w:line="264" w:lineRule="auto"/>
        <w:ind w:firstLine="540"/>
        <w:jc w:val="both"/>
      </w:pPr>
      <w:r>
        <w:t>-</w:t>
      </w:r>
      <w:r w:rsidR="00191E57">
        <w:t xml:space="preserve">  </w:t>
      </w:r>
      <w:r w:rsidR="00E27060">
        <w:t>недобросовестное исполнение или неисполнение своих должностных обязанностей, предусмотренных настоящей должностной инструкцией, - в пределах, определенных действующим трудовым законодательством Российской Федерации;</w:t>
      </w:r>
    </w:p>
    <w:p w:rsidR="00E27060" w:rsidRDefault="003646A0" w:rsidP="00E27060">
      <w:pPr>
        <w:spacing w:line="264" w:lineRule="auto"/>
        <w:ind w:firstLine="540"/>
        <w:jc w:val="both"/>
      </w:pPr>
      <w:r>
        <w:t xml:space="preserve">- </w:t>
      </w:r>
      <w:r w:rsidR="00E27060">
        <w:t xml:space="preserve"> правонарушения, совершенные в процессе осуществления своей </w:t>
      </w:r>
      <w:proofErr w:type="gramStart"/>
      <w:r w:rsidR="00E27060">
        <w:t>деятельности,  в</w:t>
      </w:r>
      <w:proofErr w:type="gramEnd"/>
      <w:r w:rsidR="00E27060">
        <w:t xml:space="preserve"> пределах, определенных действующим административным и гражданским законодательством Российской Федерации;</w:t>
      </w:r>
    </w:p>
    <w:p w:rsidR="00FF1CE3" w:rsidRDefault="003646A0" w:rsidP="00E27060">
      <w:pPr>
        <w:spacing w:line="264" w:lineRule="auto"/>
        <w:ind w:firstLine="540"/>
        <w:jc w:val="both"/>
      </w:pPr>
      <w:r>
        <w:t xml:space="preserve">- </w:t>
      </w:r>
      <w:r w:rsidR="00E27060">
        <w:t xml:space="preserve"> причинение материального ущерба – в пределах, определенных действующим трудовым и гражданским законодательством Российской Федерации.</w:t>
      </w:r>
    </w:p>
    <w:p w:rsidR="003015F7" w:rsidRDefault="003015F7" w:rsidP="00E27060">
      <w:pPr>
        <w:spacing w:line="264" w:lineRule="auto"/>
        <w:ind w:firstLine="540"/>
        <w:jc w:val="both"/>
      </w:pPr>
    </w:p>
    <w:p w:rsidR="00681E7D" w:rsidRPr="00343916" w:rsidRDefault="00343916" w:rsidP="00681E7D">
      <w:pPr>
        <w:ind w:firstLine="567"/>
        <w:jc w:val="both"/>
      </w:pPr>
      <w:r>
        <w:t xml:space="preserve">Настоящая должностная инструкция разработана в соответствии с квалификационным справочником должностей руководителей, специалистов и других служащих, Положением об </w:t>
      </w:r>
      <w:r w:rsidRPr="002333A9">
        <w:rPr>
          <w:color w:val="FF0000"/>
        </w:rPr>
        <w:t>отделе</w:t>
      </w:r>
      <w:r w:rsidR="002333A9" w:rsidRPr="002333A9">
        <w:rPr>
          <w:color w:val="FF0000"/>
        </w:rPr>
        <w:t>/лаборатории №</w:t>
      </w:r>
      <w:r w:rsidR="00FD618C" w:rsidRPr="00FD618C">
        <w:rPr>
          <w:color w:val="FF0000"/>
        </w:rPr>
        <w:t>***</w:t>
      </w:r>
      <w:r w:rsidR="00FD618C">
        <w:t xml:space="preserve"> </w:t>
      </w:r>
      <w:r>
        <w:t xml:space="preserve">и стандартом организации СТО БИГЮ 021 «СМК Порядок управления трудовыми договорами, должностными инструкциями, </w:t>
      </w:r>
      <w:proofErr w:type="gramStart"/>
      <w:r>
        <w:t>договорами  гражданско</w:t>
      </w:r>
      <w:proofErr w:type="gramEnd"/>
      <w:r>
        <w:t>-правового характера и штатным  расписанием организации».</w:t>
      </w:r>
    </w:p>
    <w:p w:rsidR="00304986" w:rsidRPr="00343916" w:rsidRDefault="00304986" w:rsidP="00681E7D">
      <w:pPr>
        <w:ind w:firstLine="567"/>
        <w:jc w:val="both"/>
      </w:pPr>
    </w:p>
    <w:p w:rsidR="00681E7D" w:rsidRDefault="00681E7D" w:rsidP="00681E7D">
      <w:pPr>
        <w:ind w:firstLine="567"/>
        <w:jc w:val="both"/>
        <w:rPr>
          <w:b/>
          <w:spacing w:val="-2"/>
        </w:rPr>
      </w:pPr>
      <w:r>
        <w:t xml:space="preserve"> </w:t>
      </w:r>
    </w:p>
    <w:tbl>
      <w:tblPr>
        <w:tblW w:w="0" w:type="auto"/>
        <w:tblInd w:w="508" w:type="dxa"/>
        <w:tblLook w:val="01E0" w:firstRow="1" w:lastRow="1" w:firstColumn="1" w:lastColumn="1" w:noHBand="0" w:noVBand="0"/>
      </w:tblPr>
      <w:tblGrid>
        <w:gridCol w:w="3400"/>
        <w:gridCol w:w="1200"/>
        <w:gridCol w:w="4200"/>
      </w:tblGrid>
      <w:tr w:rsidR="009469AF" w:rsidRPr="00992223" w:rsidTr="00992223">
        <w:tc>
          <w:tcPr>
            <w:tcW w:w="3400" w:type="dxa"/>
          </w:tcPr>
          <w:p w:rsidR="009469AF" w:rsidRPr="00A2566F" w:rsidRDefault="00A2566F" w:rsidP="0080593A">
            <w:pPr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Должность</w:t>
            </w:r>
          </w:p>
        </w:tc>
        <w:tc>
          <w:tcPr>
            <w:tcW w:w="1200" w:type="dxa"/>
          </w:tcPr>
          <w:p w:rsidR="009469AF" w:rsidRPr="00992223" w:rsidRDefault="009469AF" w:rsidP="009469AF">
            <w:pPr>
              <w:rPr>
                <w:color w:val="000000"/>
                <w:spacing w:val="-4"/>
              </w:rPr>
            </w:pPr>
          </w:p>
        </w:tc>
        <w:tc>
          <w:tcPr>
            <w:tcW w:w="4200" w:type="dxa"/>
          </w:tcPr>
          <w:p w:rsidR="009469AF" w:rsidRPr="00992223" w:rsidRDefault="009469AF" w:rsidP="009469AF">
            <w:pPr>
              <w:rPr>
                <w:color w:val="000000"/>
                <w:spacing w:val="2"/>
              </w:rPr>
            </w:pPr>
            <w:r w:rsidRPr="00992223">
              <w:rPr>
                <w:color w:val="000000"/>
                <w:spacing w:val="2"/>
              </w:rPr>
              <w:t xml:space="preserve">________________ / </w:t>
            </w:r>
            <w:r w:rsidR="001B15FC">
              <w:rPr>
                <w:color w:val="000000"/>
                <w:spacing w:val="2"/>
              </w:rPr>
              <w:t>_____________</w:t>
            </w:r>
            <w:r w:rsidRPr="00992223">
              <w:rPr>
                <w:color w:val="000000"/>
                <w:spacing w:val="2"/>
              </w:rPr>
              <w:t>/</w:t>
            </w:r>
          </w:p>
          <w:p w:rsidR="009469AF" w:rsidRPr="00992223" w:rsidRDefault="009469AF" w:rsidP="009469AF">
            <w:pPr>
              <w:rPr>
                <w:color w:val="000000"/>
                <w:sz w:val="20"/>
                <w:szCs w:val="20"/>
              </w:rPr>
            </w:pPr>
            <w:r w:rsidRPr="00992223">
              <w:rPr>
                <w:color w:val="000000"/>
                <w:sz w:val="20"/>
                <w:szCs w:val="20"/>
              </w:rPr>
              <w:t xml:space="preserve">            (подпись)</w:t>
            </w:r>
          </w:p>
          <w:p w:rsidR="009469AF" w:rsidRPr="00992223" w:rsidRDefault="009469AF" w:rsidP="009469AF">
            <w:pPr>
              <w:rPr>
                <w:color w:val="000000"/>
                <w:spacing w:val="-4"/>
              </w:rPr>
            </w:pPr>
            <w:r w:rsidRPr="00992223">
              <w:rPr>
                <w:color w:val="000000"/>
                <w:spacing w:val="2"/>
              </w:rPr>
              <w:t>«____» ______________    ________ г.</w:t>
            </w:r>
          </w:p>
        </w:tc>
      </w:tr>
      <w:tr w:rsidR="009469AF" w:rsidRPr="00992223" w:rsidTr="00992223">
        <w:trPr>
          <w:trHeight w:val="1695"/>
        </w:trPr>
        <w:tc>
          <w:tcPr>
            <w:tcW w:w="3400" w:type="dxa"/>
          </w:tcPr>
          <w:p w:rsidR="009469AF" w:rsidRPr="00992223" w:rsidRDefault="009469AF" w:rsidP="00992223">
            <w:pPr>
              <w:ind w:right="-46"/>
              <w:rPr>
                <w:color w:val="000000"/>
                <w:spacing w:val="-4"/>
              </w:rPr>
            </w:pPr>
            <w:r w:rsidRPr="00992223">
              <w:rPr>
                <w:color w:val="000000"/>
                <w:spacing w:val="-4"/>
              </w:rPr>
              <w:t xml:space="preserve">СОГЛАСОВАНО: </w:t>
            </w:r>
          </w:p>
          <w:p w:rsidR="009469AF" w:rsidRPr="00992223" w:rsidRDefault="009469AF" w:rsidP="009469AF">
            <w:pPr>
              <w:rPr>
                <w:color w:val="000000"/>
                <w:spacing w:val="-4"/>
              </w:rPr>
            </w:pPr>
          </w:p>
          <w:p w:rsidR="009469AF" w:rsidRPr="00992223" w:rsidRDefault="009469AF" w:rsidP="009469AF">
            <w:pPr>
              <w:rPr>
                <w:color w:val="000000"/>
                <w:spacing w:val="-4"/>
              </w:rPr>
            </w:pPr>
            <w:r w:rsidRPr="00992223">
              <w:rPr>
                <w:color w:val="000000"/>
                <w:spacing w:val="-4"/>
              </w:rPr>
              <w:t>Заведующий ОК</w:t>
            </w:r>
          </w:p>
        </w:tc>
        <w:tc>
          <w:tcPr>
            <w:tcW w:w="1200" w:type="dxa"/>
          </w:tcPr>
          <w:p w:rsidR="009469AF" w:rsidRPr="00992223" w:rsidRDefault="009469AF" w:rsidP="009469AF">
            <w:pPr>
              <w:rPr>
                <w:color w:val="000000"/>
                <w:spacing w:val="-4"/>
              </w:rPr>
            </w:pPr>
          </w:p>
        </w:tc>
        <w:tc>
          <w:tcPr>
            <w:tcW w:w="4200" w:type="dxa"/>
          </w:tcPr>
          <w:p w:rsidR="009469AF" w:rsidRPr="00992223" w:rsidRDefault="009469AF" w:rsidP="009469AF">
            <w:pPr>
              <w:rPr>
                <w:color w:val="000000"/>
                <w:spacing w:val="2"/>
              </w:rPr>
            </w:pPr>
          </w:p>
          <w:p w:rsidR="009469AF" w:rsidRPr="00992223" w:rsidRDefault="009469AF" w:rsidP="009469AF">
            <w:pPr>
              <w:rPr>
                <w:color w:val="000000"/>
                <w:spacing w:val="2"/>
              </w:rPr>
            </w:pPr>
          </w:p>
          <w:p w:rsidR="009469AF" w:rsidRPr="00992223" w:rsidRDefault="009469AF" w:rsidP="009469AF">
            <w:pPr>
              <w:rPr>
                <w:color w:val="000000"/>
                <w:spacing w:val="2"/>
              </w:rPr>
            </w:pPr>
            <w:r w:rsidRPr="00992223">
              <w:rPr>
                <w:color w:val="000000"/>
                <w:spacing w:val="2"/>
              </w:rPr>
              <w:t xml:space="preserve">_______________ / </w:t>
            </w:r>
            <w:r w:rsidRPr="00992223">
              <w:rPr>
                <w:color w:val="000000"/>
                <w:spacing w:val="-4"/>
                <w:u w:val="single"/>
              </w:rPr>
              <w:t>А.В</w:t>
            </w:r>
            <w:r w:rsidRPr="00992223">
              <w:rPr>
                <w:color w:val="000000"/>
                <w:spacing w:val="2"/>
                <w:u w:val="single"/>
              </w:rPr>
              <w:t>. Городецкая</w:t>
            </w:r>
            <w:r w:rsidRPr="00992223">
              <w:rPr>
                <w:color w:val="000000"/>
                <w:spacing w:val="2"/>
              </w:rPr>
              <w:t xml:space="preserve"> /</w:t>
            </w:r>
          </w:p>
          <w:p w:rsidR="009469AF" w:rsidRPr="00992223" w:rsidRDefault="009469AF" w:rsidP="009469AF">
            <w:pPr>
              <w:rPr>
                <w:color w:val="000000"/>
                <w:sz w:val="20"/>
                <w:szCs w:val="20"/>
              </w:rPr>
            </w:pPr>
            <w:r w:rsidRPr="00992223">
              <w:rPr>
                <w:color w:val="000000"/>
                <w:sz w:val="20"/>
                <w:szCs w:val="20"/>
              </w:rPr>
              <w:t xml:space="preserve">            (подпись)</w:t>
            </w:r>
          </w:p>
          <w:p w:rsidR="009469AF" w:rsidRPr="00992223" w:rsidRDefault="009469AF" w:rsidP="009469AF">
            <w:pPr>
              <w:rPr>
                <w:color w:val="000000"/>
                <w:spacing w:val="-4"/>
              </w:rPr>
            </w:pPr>
            <w:r w:rsidRPr="00992223">
              <w:rPr>
                <w:color w:val="000000"/>
                <w:spacing w:val="2"/>
              </w:rPr>
              <w:t>«____» ______________    ________ г.</w:t>
            </w:r>
          </w:p>
        </w:tc>
      </w:tr>
      <w:tr w:rsidR="00681E7D" w:rsidRPr="00992223" w:rsidTr="00992223">
        <w:tc>
          <w:tcPr>
            <w:tcW w:w="3400" w:type="dxa"/>
          </w:tcPr>
          <w:p w:rsidR="00681E7D" w:rsidRPr="00992223" w:rsidRDefault="00681E7D" w:rsidP="00681E7D">
            <w:pPr>
              <w:rPr>
                <w:color w:val="000000"/>
                <w:spacing w:val="-4"/>
              </w:rPr>
            </w:pPr>
            <w:r w:rsidRPr="00992223">
              <w:rPr>
                <w:color w:val="000000"/>
                <w:spacing w:val="2"/>
              </w:rPr>
              <w:t>С инструкцией ознакомлен</w:t>
            </w:r>
            <w:r w:rsidR="001B15FC">
              <w:rPr>
                <w:color w:val="000000"/>
                <w:spacing w:val="2"/>
              </w:rPr>
              <w:t>(а)</w:t>
            </w:r>
          </w:p>
        </w:tc>
        <w:tc>
          <w:tcPr>
            <w:tcW w:w="1200" w:type="dxa"/>
          </w:tcPr>
          <w:p w:rsidR="00681E7D" w:rsidRPr="00992223" w:rsidRDefault="00681E7D" w:rsidP="00681E7D">
            <w:pPr>
              <w:rPr>
                <w:color w:val="000000"/>
                <w:spacing w:val="-4"/>
              </w:rPr>
            </w:pPr>
          </w:p>
        </w:tc>
        <w:tc>
          <w:tcPr>
            <w:tcW w:w="4200" w:type="dxa"/>
          </w:tcPr>
          <w:p w:rsidR="00681E7D" w:rsidRPr="00992223" w:rsidRDefault="00681E7D" w:rsidP="00681E7D">
            <w:pPr>
              <w:rPr>
                <w:color w:val="000000"/>
                <w:spacing w:val="2"/>
              </w:rPr>
            </w:pPr>
            <w:r w:rsidRPr="00992223">
              <w:rPr>
                <w:color w:val="000000"/>
                <w:spacing w:val="2"/>
              </w:rPr>
              <w:t>_______</w:t>
            </w:r>
            <w:r w:rsidR="003C1698" w:rsidRPr="00992223">
              <w:rPr>
                <w:color w:val="000000"/>
                <w:spacing w:val="2"/>
              </w:rPr>
              <w:t>_</w:t>
            </w:r>
            <w:r w:rsidRPr="00992223">
              <w:rPr>
                <w:color w:val="000000"/>
                <w:spacing w:val="2"/>
              </w:rPr>
              <w:t>__</w:t>
            </w:r>
            <w:r w:rsidR="003C1698" w:rsidRPr="00992223">
              <w:rPr>
                <w:color w:val="000000"/>
                <w:spacing w:val="2"/>
              </w:rPr>
              <w:t>_</w:t>
            </w:r>
            <w:r w:rsidRPr="00992223">
              <w:rPr>
                <w:color w:val="000000"/>
                <w:spacing w:val="2"/>
              </w:rPr>
              <w:t>_</w:t>
            </w:r>
            <w:r w:rsidR="001D4115" w:rsidRPr="00992223">
              <w:rPr>
                <w:color w:val="000000"/>
                <w:spacing w:val="2"/>
              </w:rPr>
              <w:t>__</w:t>
            </w:r>
            <w:r w:rsidRPr="00992223">
              <w:rPr>
                <w:color w:val="000000"/>
                <w:spacing w:val="2"/>
              </w:rPr>
              <w:t xml:space="preserve">_ / </w:t>
            </w:r>
            <w:r w:rsidR="001B15FC">
              <w:rPr>
                <w:color w:val="000000"/>
                <w:spacing w:val="2"/>
              </w:rPr>
              <w:t>_______________</w:t>
            </w:r>
            <w:r w:rsidRPr="00992223">
              <w:rPr>
                <w:color w:val="000000"/>
                <w:spacing w:val="2"/>
              </w:rPr>
              <w:t>/</w:t>
            </w:r>
          </w:p>
          <w:p w:rsidR="00681E7D" w:rsidRPr="00992223" w:rsidRDefault="00681E7D" w:rsidP="00681E7D">
            <w:pPr>
              <w:rPr>
                <w:color w:val="000000"/>
                <w:sz w:val="20"/>
                <w:szCs w:val="20"/>
              </w:rPr>
            </w:pPr>
            <w:r w:rsidRPr="00992223">
              <w:rPr>
                <w:color w:val="000000"/>
                <w:sz w:val="20"/>
                <w:szCs w:val="20"/>
              </w:rPr>
              <w:t xml:space="preserve">            (подпись)</w:t>
            </w:r>
          </w:p>
          <w:p w:rsidR="00681E7D" w:rsidRDefault="00681E7D" w:rsidP="00681E7D">
            <w:pPr>
              <w:rPr>
                <w:color w:val="000000"/>
                <w:spacing w:val="2"/>
              </w:rPr>
            </w:pPr>
            <w:r w:rsidRPr="00992223">
              <w:rPr>
                <w:color w:val="000000"/>
                <w:spacing w:val="2"/>
              </w:rPr>
              <w:t>«____» ______________    ________ г.</w:t>
            </w:r>
          </w:p>
          <w:p w:rsidR="00095777" w:rsidRPr="00992223" w:rsidRDefault="00095777" w:rsidP="00681E7D">
            <w:pPr>
              <w:rPr>
                <w:color w:val="000000"/>
                <w:spacing w:val="-4"/>
              </w:rPr>
            </w:pPr>
          </w:p>
        </w:tc>
      </w:tr>
    </w:tbl>
    <w:p w:rsidR="00FF1CE3" w:rsidRDefault="00FF1CE3" w:rsidP="002333A9"/>
    <w:sectPr w:rsidR="00FF1CE3">
      <w:pgSz w:w="11906" w:h="16838"/>
      <w:pgMar w:top="113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10461"/>
    <w:multiLevelType w:val="multilevel"/>
    <w:tmpl w:val="0D70CE8E"/>
    <w:lvl w:ilvl="0">
      <w:start w:val="1"/>
      <w:numFmt w:val="decimal"/>
      <w:suff w:val="space"/>
      <w:lvlText w:val="2.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66735E"/>
    <w:multiLevelType w:val="hybridMultilevel"/>
    <w:tmpl w:val="467C650E"/>
    <w:lvl w:ilvl="0" w:tplc="FFFFFFFF">
      <w:start w:val="1"/>
      <w:numFmt w:val="upperRoman"/>
      <w:lvlText w:val="%1"/>
      <w:lvlJc w:val="left"/>
      <w:pPr>
        <w:tabs>
          <w:tab w:val="num" w:pos="777"/>
        </w:tabs>
        <w:ind w:left="0" w:firstLine="57"/>
      </w:pPr>
      <w:rPr>
        <w:rFonts w:hint="default"/>
        <w:b/>
        <w:i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 CYR" w:hAnsi="Arial CYR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1E52A6"/>
    <w:multiLevelType w:val="multilevel"/>
    <w:tmpl w:val="36B89CDC"/>
    <w:lvl w:ilvl="0">
      <w:start w:val="1"/>
      <w:numFmt w:val="decimal"/>
      <w:suff w:val="space"/>
      <w:lvlText w:val="4.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C1C1BF0"/>
    <w:multiLevelType w:val="multilevel"/>
    <w:tmpl w:val="CA2A5824"/>
    <w:lvl w:ilvl="0">
      <w:start w:val="1"/>
      <w:numFmt w:val="decimal"/>
      <w:suff w:val="space"/>
      <w:lvlText w:val="3.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285716F"/>
    <w:multiLevelType w:val="multilevel"/>
    <w:tmpl w:val="F7E6C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31764C1"/>
    <w:multiLevelType w:val="multilevel"/>
    <w:tmpl w:val="B58AF12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417"/>
        </w:tabs>
        <w:ind w:left="0" w:firstLine="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3656CEA"/>
    <w:multiLevelType w:val="multilevel"/>
    <w:tmpl w:val="895884E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38067C3"/>
    <w:multiLevelType w:val="singleLevel"/>
    <w:tmpl w:val="B7A02D82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abstractNum w:abstractNumId="8" w15:restartNumberingAfterBreak="0">
    <w:nsid w:val="345D1A66"/>
    <w:multiLevelType w:val="singleLevel"/>
    <w:tmpl w:val="B7A02D82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abstractNum w:abstractNumId="9" w15:restartNumberingAfterBreak="0">
    <w:nsid w:val="420501AE"/>
    <w:multiLevelType w:val="multilevel"/>
    <w:tmpl w:val="947CECEA"/>
    <w:lvl w:ilvl="0">
      <w:start w:val="1"/>
      <w:numFmt w:val="decimal"/>
      <w:suff w:val="space"/>
      <w:lvlText w:val="1.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2852123"/>
    <w:multiLevelType w:val="hybridMultilevel"/>
    <w:tmpl w:val="F9D0638C"/>
    <w:lvl w:ilvl="0" w:tplc="FFFFFFFF">
      <w:start w:val="1"/>
      <w:numFmt w:val="decimal"/>
      <w:lvlText w:val="%1."/>
      <w:lvlJc w:val="left"/>
      <w:pPr>
        <w:tabs>
          <w:tab w:val="num" w:pos="417"/>
        </w:tabs>
        <w:ind w:left="0" w:firstLine="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363550"/>
    <w:multiLevelType w:val="singleLevel"/>
    <w:tmpl w:val="B7A02D82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abstractNum w:abstractNumId="12" w15:restartNumberingAfterBreak="0">
    <w:nsid w:val="46CD6060"/>
    <w:multiLevelType w:val="multilevel"/>
    <w:tmpl w:val="9998E902"/>
    <w:lvl w:ilvl="0">
      <w:start w:val="1"/>
      <w:numFmt w:val="decimal"/>
      <w:suff w:val="space"/>
      <w:lvlText w:val="2.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AC950BC"/>
    <w:multiLevelType w:val="singleLevel"/>
    <w:tmpl w:val="52DC394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sz w:val="28"/>
      </w:rPr>
    </w:lvl>
  </w:abstractNum>
  <w:abstractNum w:abstractNumId="14" w15:restartNumberingAfterBreak="0">
    <w:nsid w:val="4D527624"/>
    <w:multiLevelType w:val="multilevel"/>
    <w:tmpl w:val="B58AF12A"/>
    <w:lvl w:ilvl="0">
      <w:start w:val="1"/>
      <w:numFmt w:val="decimal"/>
      <w:lvlText w:val="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417"/>
        </w:tabs>
        <w:ind w:left="0" w:firstLine="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FB46A0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5247296E"/>
    <w:multiLevelType w:val="hybridMultilevel"/>
    <w:tmpl w:val="126CFA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7C0748"/>
    <w:multiLevelType w:val="hybridMultilevel"/>
    <w:tmpl w:val="A8AECA7E"/>
    <w:lvl w:ilvl="0" w:tplc="7F5ECC9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C63A6E"/>
    <w:multiLevelType w:val="singleLevel"/>
    <w:tmpl w:val="B7A02D82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abstractNum w:abstractNumId="19" w15:restartNumberingAfterBreak="0">
    <w:nsid w:val="60D2180F"/>
    <w:multiLevelType w:val="singleLevel"/>
    <w:tmpl w:val="B7A02D82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abstractNum w:abstractNumId="20" w15:restartNumberingAfterBreak="0">
    <w:nsid w:val="64474157"/>
    <w:multiLevelType w:val="multilevel"/>
    <w:tmpl w:val="AF967ACC"/>
    <w:lvl w:ilvl="0">
      <w:start w:val="1"/>
      <w:numFmt w:val="decimal"/>
      <w:suff w:val="space"/>
      <w:lvlText w:val="1.%1"/>
      <w:lvlJc w:val="left"/>
      <w:pPr>
        <w:ind w:left="0" w:firstLine="0"/>
      </w:pPr>
      <w:rPr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5F838E9"/>
    <w:multiLevelType w:val="multilevel"/>
    <w:tmpl w:val="F43C417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82C3B4B"/>
    <w:multiLevelType w:val="singleLevel"/>
    <w:tmpl w:val="B7A02D82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abstractNum w:abstractNumId="23" w15:restartNumberingAfterBreak="0">
    <w:nsid w:val="6AAB75A9"/>
    <w:multiLevelType w:val="multilevel"/>
    <w:tmpl w:val="3F00628E"/>
    <w:lvl w:ilvl="0">
      <w:start w:val="10"/>
      <w:numFmt w:val="decimal"/>
      <w:lvlText w:val="%1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998"/>
      <w:numFmt w:val="decimal"/>
      <w:lvlText w:val="%1.%2.%3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6ADB2861"/>
    <w:multiLevelType w:val="multilevel"/>
    <w:tmpl w:val="D068B058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4F8128B"/>
    <w:multiLevelType w:val="singleLevel"/>
    <w:tmpl w:val="B7A02D82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abstractNum w:abstractNumId="26" w15:restartNumberingAfterBreak="0">
    <w:nsid w:val="77F83129"/>
    <w:multiLevelType w:val="singleLevel"/>
    <w:tmpl w:val="B7A02D82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abstractNum w:abstractNumId="27" w15:restartNumberingAfterBreak="0">
    <w:nsid w:val="7A462D73"/>
    <w:multiLevelType w:val="multilevel"/>
    <w:tmpl w:val="B58AF12A"/>
    <w:lvl w:ilvl="0">
      <w:start w:val="1"/>
      <w:numFmt w:val="decimal"/>
      <w:lvlText w:val="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417"/>
        </w:tabs>
        <w:ind w:left="0" w:firstLine="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7DC247CA"/>
    <w:multiLevelType w:val="singleLevel"/>
    <w:tmpl w:val="B7A02D82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abstractNum w:abstractNumId="29" w15:restartNumberingAfterBreak="0">
    <w:nsid w:val="7F32678D"/>
    <w:multiLevelType w:val="singleLevel"/>
    <w:tmpl w:val="B7A02D82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num w:numId="1">
    <w:abstractNumId w:val="9"/>
  </w:num>
  <w:num w:numId="2">
    <w:abstractNumId w:val="13"/>
  </w:num>
  <w:num w:numId="3">
    <w:abstractNumId w:val="28"/>
  </w:num>
  <w:num w:numId="4">
    <w:abstractNumId w:val="23"/>
  </w:num>
  <w:num w:numId="5">
    <w:abstractNumId w:val="1"/>
  </w:num>
  <w:num w:numId="6">
    <w:abstractNumId w:val="4"/>
  </w:num>
  <w:num w:numId="7">
    <w:abstractNumId w:val="10"/>
  </w:num>
  <w:num w:numId="8">
    <w:abstractNumId w:val="15"/>
  </w:num>
  <w:num w:numId="9">
    <w:abstractNumId w:val="24"/>
  </w:num>
  <w:num w:numId="10">
    <w:abstractNumId w:val="14"/>
  </w:num>
  <w:num w:numId="11">
    <w:abstractNumId w:val="5"/>
  </w:num>
  <w:num w:numId="12">
    <w:abstractNumId w:val="27"/>
  </w:num>
  <w:num w:numId="13">
    <w:abstractNumId w:val="16"/>
  </w:num>
  <w:num w:numId="14">
    <w:abstractNumId w:val="6"/>
  </w:num>
  <w:num w:numId="15">
    <w:abstractNumId w:val="29"/>
  </w:num>
  <w:num w:numId="16">
    <w:abstractNumId w:val="19"/>
  </w:num>
  <w:num w:numId="17">
    <w:abstractNumId w:val="12"/>
  </w:num>
  <w:num w:numId="18">
    <w:abstractNumId w:val="0"/>
  </w:num>
  <w:num w:numId="19">
    <w:abstractNumId w:val="7"/>
  </w:num>
  <w:num w:numId="20">
    <w:abstractNumId w:val="3"/>
  </w:num>
  <w:num w:numId="21">
    <w:abstractNumId w:val="2"/>
  </w:num>
  <w:num w:numId="22">
    <w:abstractNumId w:val="25"/>
  </w:num>
  <w:num w:numId="23">
    <w:abstractNumId w:val="21"/>
  </w:num>
  <w:num w:numId="24">
    <w:abstractNumId w:val="18"/>
  </w:num>
  <w:num w:numId="25">
    <w:abstractNumId w:val="8"/>
  </w:num>
  <w:num w:numId="26">
    <w:abstractNumId w:val="26"/>
  </w:num>
  <w:num w:numId="27">
    <w:abstractNumId w:val="22"/>
  </w:num>
  <w:num w:numId="28">
    <w:abstractNumId w:val="20"/>
  </w:num>
  <w:num w:numId="29">
    <w:abstractNumId w:val="11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noPunctuationKerning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018"/>
    <w:rsid w:val="000247E5"/>
    <w:rsid w:val="00024A2D"/>
    <w:rsid w:val="00047965"/>
    <w:rsid w:val="00057A19"/>
    <w:rsid w:val="00076DF4"/>
    <w:rsid w:val="00095777"/>
    <w:rsid w:val="000C08EE"/>
    <w:rsid w:val="000E3EE0"/>
    <w:rsid w:val="000F0B5D"/>
    <w:rsid w:val="000F24D0"/>
    <w:rsid w:val="000F2536"/>
    <w:rsid w:val="00104681"/>
    <w:rsid w:val="001723CE"/>
    <w:rsid w:val="00172D44"/>
    <w:rsid w:val="00191E57"/>
    <w:rsid w:val="001B15FC"/>
    <w:rsid w:val="001B4558"/>
    <w:rsid w:val="001D4115"/>
    <w:rsid w:val="001F0C65"/>
    <w:rsid w:val="002223DF"/>
    <w:rsid w:val="002333A9"/>
    <w:rsid w:val="002A512C"/>
    <w:rsid w:val="002A6018"/>
    <w:rsid w:val="002D0765"/>
    <w:rsid w:val="002F31E8"/>
    <w:rsid w:val="002F3806"/>
    <w:rsid w:val="003015F7"/>
    <w:rsid w:val="00304986"/>
    <w:rsid w:val="003134EA"/>
    <w:rsid w:val="00343916"/>
    <w:rsid w:val="003517CA"/>
    <w:rsid w:val="003646A0"/>
    <w:rsid w:val="003B6F62"/>
    <w:rsid w:val="003C1698"/>
    <w:rsid w:val="004175B3"/>
    <w:rsid w:val="004C010C"/>
    <w:rsid w:val="00514210"/>
    <w:rsid w:val="0053003A"/>
    <w:rsid w:val="00533D74"/>
    <w:rsid w:val="00537C9A"/>
    <w:rsid w:val="00593C8C"/>
    <w:rsid w:val="0059657E"/>
    <w:rsid w:val="0062201E"/>
    <w:rsid w:val="0064029C"/>
    <w:rsid w:val="00681E7D"/>
    <w:rsid w:val="006853F8"/>
    <w:rsid w:val="00787528"/>
    <w:rsid w:val="007A58C5"/>
    <w:rsid w:val="007C69B6"/>
    <w:rsid w:val="007E5D29"/>
    <w:rsid w:val="0080593A"/>
    <w:rsid w:val="00821352"/>
    <w:rsid w:val="0086457E"/>
    <w:rsid w:val="00887F0B"/>
    <w:rsid w:val="008952CF"/>
    <w:rsid w:val="008A583B"/>
    <w:rsid w:val="00910F9A"/>
    <w:rsid w:val="009340C0"/>
    <w:rsid w:val="009469AF"/>
    <w:rsid w:val="00992223"/>
    <w:rsid w:val="00997866"/>
    <w:rsid w:val="009B13B7"/>
    <w:rsid w:val="009D7E8B"/>
    <w:rsid w:val="00A0400F"/>
    <w:rsid w:val="00A2566F"/>
    <w:rsid w:val="00A40F5A"/>
    <w:rsid w:val="00A61A14"/>
    <w:rsid w:val="00AA5234"/>
    <w:rsid w:val="00AA62AF"/>
    <w:rsid w:val="00AC2C45"/>
    <w:rsid w:val="00B6263B"/>
    <w:rsid w:val="00B83D7A"/>
    <w:rsid w:val="00BC3474"/>
    <w:rsid w:val="00BD792B"/>
    <w:rsid w:val="00BE390A"/>
    <w:rsid w:val="00C03F3C"/>
    <w:rsid w:val="00C863FF"/>
    <w:rsid w:val="00C9013C"/>
    <w:rsid w:val="00CA6A17"/>
    <w:rsid w:val="00CB3C7C"/>
    <w:rsid w:val="00CE3E8E"/>
    <w:rsid w:val="00D16987"/>
    <w:rsid w:val="00D250BD"/>
    <w:rsid w:val="00D373F4"/>
    <w:rsid w:val="00D46EAB"/>
    <w:rsid w:val="00D5053C"/>
    <w:rsid w:val="00D9607C"/>
    <w:rsid w:val="00DB073B"/>
    <w:rsid w:val="00DC58AB"/>
    <w:rsid w:val="00DD564E"/>
    <w:rsid w:val="00E11A0B"/>
    <w:rsid w:val="00E242FE"/>
    <w:rsid w:val="00E27060"/>
    <w:rsid w:val="00E53327"/>
    <w:rsid w:val="00E81951"/>
    <w:rsid w:val="00E97BD9"/>
    <w:rsid w:val="00ED7B8F"/>
    <w:rsid w:val="00EF3588"/>
    <w:rsid w:val="00F0055F"/>
    <w:rsid w:val="00F13A8D"/>
    <w:rsid w:val="00F26700"/>
    <w:rsid w:val="00F574BA"/>
    <w:rsid w:val="00F73E38"/>
    <w:rsid w:val="00FD618C"/>
    <w:rsid w:val="00FF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FAC85B-2461-4DEC-B5B5-14C4BF246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567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spacing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after="120"/>
      <w:ind w:left="283"/>
    </w:pPr>
  </w:style>
  <w:style w:type="paragraph" w:styleId="20">
    <w:name w:val="Body Text Indent 2"/>
    <w:basedOn w:val="a"/>
    <w:pPr>
      <w:ind w:firstLine="567"/>
      <w:jc w:val="both"/>
    </w:pPr>
  </w:style>
  <w:style w:type="paragraph" w:styleId="a4">
    <w:name w:val="Balloon Text"/>
    <w:basedOn w:val="a"/>
    <w:semiHidden/>
    <w:rsid w:val="00C863F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681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9340C0"/>
    <w:pPr>
      <w:spacing w:before="100" w:beforeAutospacing="1" w:after="1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3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ИНСТИТУТ ПРИКЛАДНОЙ ФИЗИКИ</vt:lpstr>
    </vt:vector>
  </TitlesOfParts>
  <Company>IAP</Company>
  <LinksUpToDate>false</LinksUpToDate>
  <CharactersWithSpaces>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ИНСТИТУТ ПРИКЛАДНОЙ ФИЗИКИ</dc:title>
  <dc:subject/>
  <dc:creator>ovmal</dc:creator>
  <cp:keywords/>
  <cp:lastModifiedBy>Дарья Кирсанова</cp:lastModifiedBy>
  <cp:revision>2</cp:revision>
  <cp:lastPrinted>2020-11-09T14:37:00Z</cp:lastPrinted>
  <dcterms:created xsi:type="dcterms:W3CDTF">2023-04-28T07:54:00Z</dcterms:created>
  <dcterms:modified xsi:type="dcterms:W3CDTF">2023-04-28T07:54:00Z</dcterms:modified>
</cp:coreProperties>
</file>