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D70C57" w:rsidRDefault="00D70C57" w:rsidP="00D70C5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Минобрнауки</w:t>
            </w:r>
            <w:proofErr w:type="spellEnd"/>
            <w:r>
              <w:rPr>
                <w:b/>
              </w:rPr>
              <w:t xml:space="preserve"> России</w:t>
            </w:r>
          </w:p>
          <w:p w:rsidR="00D70C5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          бюджетное научное учреждение</w:t>
            </w:r>
          </w:p>
          <w:p w:rsidR="00D70C57" w:rsidRDefault="00D70C57" w:rsidP="00D70C57">
            <w:pPr>
              <w:jc w:val="center"/>
              <w:rPr>
                <w:b/>
              </w:rPr>
            </w:pPr>
            <w:r>
              <w:rPr>
                <w:b/>
              </w:rPr>
              <w:t>«Федеральный исследовательский центр</w:t>
            </w:r>
          </w:p>
          <w:p w:rsidR="00D70C57" w:rsidRDefault="00D70C57" w:rsidP="00D70C57">
            <w:pPr>
              <w:ind w:left="-57"/>
              <w:jc w:val="center"/>
              <w:rPr>
                <w:caps/>
              </w:rPr>
            </w:pPr>
            <w:r>
              <w:rPr>
                <w:b/>
              </w:rPr>
              <w:t>Институт прикладной физики</w:t>
            </w:r>
            <w:r w:rsidR="00F53115">
              <w:rPr>
                <w:b/>
              </w:rPr>
              <w:t xml:space="preserve">                         им. А.В. Гапонова-</w:t>
            </w:r>
            <w:proofErr w:type="spellStart"/>
            <w:r w:rsidR="00F53115">
              <w:rPr>
                <w:b/>
              </w:rPr>
              <w:t>Грехова</w:t>
            </w:r>
            <w:proofErr w:type="spellEnd"/>
            <w:r>
              <w:rPr>
                <w:b/>
              </w:rPr>
              <w:t xml:space="preserve"> </w:t>
            </w:r>
            <w:r w:rsidR="00F53115">
              <w:rPr>
                <w:b/>
              </w:rPr>
              <w:t xml:space="preserve">               </w:t>
            </w:r>
            <w:r>
              <w:rPr>
                <w:b/>
              </w:rPr>
              <w:t>Российской академии наук»</w:t>
            </w:r>
          </w:p>
          <w:p w:rsidR="00D70C57" w:rsidRDefault="00D70C57" w:rsidP="00D70C57">
            <w:pPr>
              <w:ind w:left="-57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Pr="00D34133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4367BE" w:rsidRPr="005F2AF5" w:rsidRDefault="004367BE" w:rsidP="005F2AF5">
            <w:pPr>
              <w:jc w:val="both"/>
              <w:rPr>
                <w:b/>
              </w:rPr>
            </w:pPr>
          </w:p>
          <w:p w:rsidR="005D0331" w:rsidRPr="00834CCE" w:rsidRDefault="00E05345" w:rsidP="002B1362">
            <w:pPr>
              <w:rPr>
                <w:color w:val="000000"/>
              </w:rPr>
            </w:pPr>
            <w:r w:rsidRPr="00834CCE">
              <w:rPr>
                <w:color w:val="000000"/>
              </w:rPr>
              <w:t xml:space="preserve">Заведующего </w:t>
            </w:r>
            <w:r w:rsidR="002C0E83" w:rsidRPr="00834CCE">
              <w:rPr>
                <w:color w:val="000000"/>
              </w:rPr>
              <w:t>сектором</w:t>
            </w:r>
            <w:r w:rsidRPr="00834CCE">
              <w:rPr>
                <w:color w:val="000000"/>
              </w:rPr>
              <w:t xml:space="preserve"> </w:t>
            </w:r>
            <w:r w:rsidR="005D0331" w:rsidRPr="00834CCE">
              <w:rPr>
                <w:color w:val="000000"/>
              </w:rPr>
              <w:t xml:space="preserve"> №</w:t>
            </w:r>
            <w:r w:rsidR="0085742D" w:rsidRPr="00834CCE">
              <w:rPr>
                <w:color w:val="000000"/>
              </w:rPr>
              <w:t>***</w:t>
            </w:r>
            <w:r w:rsidR="005D0331" w:rsidRPr="00834CCE">
              <w:rPr>
                <w:color w:val="000000"/>
              </w:rPr>
              <w:t xml:space="preserve"> </w:t>
            </w:r>
            <w:r w:rsidR="00FD4B38">
              <w:rPr>
                <w:color w:val="000000"/>
              </w:rPr>
              <w:t>отдела №***</w:t>
            </w:r>
            <w:r w:rsidR="005D0331" w:rsidRPr="00834CCE">
              <w:rPr>
                <w:color w:val="000000"/>
              </w:rPr>
              <w:t>отделения</w:t>
            </w:r>
            <w:r w:rsidR="0085742D" w:rsidRPr="00834CCE">
              <w:rPr>
                <w:color w:val="000000"/>
              </w:rPr>
              <w:t>***</w:t>
            </w:r>
          </w:p>
          <w:p w:rsidR="004367BE" w:rsidRPr="005F2AF5" w:rsidRDefault="004367BE" w:rsidP="00A44AF7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 xml:space="preserve">«____»  _______________    </w:t>
            </w:r>
            <w:r w:rsidR="00FB3087" w:rsidRPr="00A44AF7">
              <w:rPr>
                <w:sz w:val="28"/>
                <w:szCs w:val="28"/>
              </w:rPr>
              <w:t>20</w:t>
            </w:r>
            <w:r w:rsidR="00A44AF7">
              <w:rPr>
                <w:sz w:val="28"/>
                <w:szCs w:val="28"/>
              </w:rPr>
              <w:t>___</w:t>
            </w:r>
            <w:r w:rsidRPr="005F2A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4367BE" w:rsidRPr="00092148" w:rsidRDefault="004367BE" w:rsidP="00D34133">
            <w:pPr>
              <w:jc w:val="center"/>
            </w:pPr>
            <w:r w:rsidRPr="00092148">
              <w:t>УТВЕРЖДАЮ</w:t>
            </w:r>
          </w:p>
          <w:p w:rsidR="0085742D" w:rsidRDefault="00CC1304" w:rsidP="0085742D">
            <w:r>
              <w:t xml:space="preserve">    </w:t>
            </w:r>
            <w:r w:rsidR="0082355C">
              <w:t xml:space="preserve"> Должность</w:t>
            </w:r>
          </w:p>
          <w:p w:rsidR="001E22C1" w:rsidRPr="00092148" w:rsidRDefault="001E22C1" w:rsidP="00D34133">
            <w:pPr>
              <w:jc w:val="center"/>
            </w:pPr>
          </w:p>
          <w:p w:rsidR="004367BE" w:rsidRPr="0004201E" w:rsidRDefault="004367BE" w:rsidP="00D34133">
            <w:pPr>
              <w:jc w:val="center"/>
            </w:pPr>
            <w:r w:rsidRPr="00092148">
              <w:t>___________</w:t>
            </w:r>
            <w:r>
              <w:t>_</w:t>
            </w:r>
            <w:r w:rsidRPr="00092148">
              <w:t xml:space="preserve">_ </w:t>
            </w:r>
            <w:r w:rsidR="0082355C">
              <w:t>ФИО</w:t>
            </w:r>
          </w:p>
          <w:p w:rsidR="004367BE" w:rsidRPr="005F2AF5" w:rsidRDefault="004367BE" w:rsidP="00D34133">
            <w:pPr>
              <w:jc w:val="center"/>
              <w:rPr>
                <w:sz w:val="20"/>
                <w:szCs w:val="20"/>
              </w:rPr>
            </w:pPr>
            <w:r w:rsidRPr="005F2AF5">
              <w:rPr>
                <w:sz w:val="20"/>
                <w:szCs w:val="20"/>
              </w:rPr>
              <w:t>(подпись)</w:t>
            </w:r>
          </w:p>
          <w:p w:rsidR="004367BE" w:rsidRPr="00092148" w:rsidRDefault="004367BE" w:rsidP="00A44AF7">
            <w:pPr>
              <w:jc w:val="center"/>
            </w:pPr>
            <w:r w:rsidRPr="005F2AF5">
              <w:rPr>
                <w:color w:val="000000"/>
                <w:spacing w:val="2"/>
              </w:rPr>
              <w:t xml:space="preserve">«___»____________   </w:t>
            </w:r>
            <w:r w:rsidR="00060291" w:rsidRPr="00A44AF7">
              <w:rPr>
                <w:color w:val="000000"/>
                <w:spacing w:val="2"/>
              </w:rPr>
              <w:t>20</w:t>
            </w:r>
            <w:r w:rsidR="00A44AF7">
              <w:rPr>
                <w:color w:val="000000"/>
                <w:spacing w:val="2"/>
              </w:rPr>
              <w:t>___</w:t>
            </w:r>
            <w:r w:rsidR="00FB3087" w:rsidRPr="00A44AF7">
              <w:rPr>
                <w:color w:val="000000"/>
                <w:spacing w:val="2"/>
              </w:rPr>
              <w:t xml:space="preserve"> </w:t>
            </w:r>
            <w:r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Default="00BF19FD" w:rsidP="00BF19FD">
      <w:r>
        <w:tab/>
      </w:r>
    </w:p>
    <w:p w:rsidR="00814707" w:rsidRDefault="00814707" w:rsidP="00BF19FD"/>
    <w:p w:rsidR="00D36CB6" w:rsidRDefault="00814707" w:rsidP="00B762B1">
      <w:pPr>
        <w:rPr>
          <w:color w:val="FF0000"/>
        </w:rPr>
      </w:pPr>
      <w:r>
        <w:t xml:space="preserve">        </w:t>
      </w:r>
      <w:r w:rsidRPr="00814707">
        <w:rPr>
          <w:color w:val="FF0000"/>
        </w:rPr>
        <w:t xml:space="preserve">  </w:t>
      </w:r>
    </w:p>
    <w:p w:rsidR="006363A9" w:rsidRDefault="006363A9" w:rsidP="006363A9">
      <w:pPr>
        <w:pStyle w:val="1"/>
        <w:spacing w:before="120" w:after="120"/>
        <w:jc w:val="both"/>
        <w:rPr>
          <w:b/>
          <w:sz w:val="28"/>
        </w:rPr>
      </w:pPr>
      <w:r w:rsidRPr="002B721B">
        <w:rPr>
          <w:b/>
          <w:sz w:val="28"/>
        </w:rPr>
        <w:t xml:space="preserve">       </w:t>
      </w:r>
      <w:r>
        <w:rPr>
          <w:b/>
          <w:sz w:val="28"/>
          <w:lang w:val="en-US"/>
        </w:rPr>
        <w:t>I</w:t>
      </w:r>
      <w:r w:rsidR="00204D33">
        <w:rPr>
          <w:b/>
          <w:sz w:val="28"/>
        </w:rPr>
        <w:t xml:space="preserve">. </w:t>
      </w:r>
      <w:r>
        <w:rPr>
          <w:b/>
          <w:sz w:val="28"/>
        </w:rPr>
        <w:t>Общие положения</w:t>
      </w:r>
    </w:p>
    <w:p w:rsidR="006363A9" w:rsidRDefault="006363A9" w:rsidP="006363A9">
      <w:pPr>
        <w:ind w:firstLine="567"/>
        <w:jc w:val="both"/>
      </w:pPr>
    </w:p>
    <w:p w:rsidR="006363A9" w:rsidRDefault="00152472" w:rsidP="00152472">
      <w:pPr>
        <w:spacing w:line="252" w:lineRule="auto"/>
        <w:jc w:val="both"/>
      </w:pPr>
      <w:r>
        <w:t xml:space="preserve">          1.1. </w:t>
      </w:r>
      <w:r w:rsidR="006363A9">
        <w:t xml:space="preserve">Должность заведующего </w:t>
      </w:r>
      <w:r w:rsidR="002C0E83">
        <w:t>сектором</w:t>
      </w:r>
      <w:r w:rsidR="00627DC4">
        <w:t xml:space="preserve"> в составе научного отдела</w:t>
      </w:r>
      <w:r w:rsidR="006363A9">
        <w:t xml:space="preserve"> относится к категории руководителей.</w:t>
      </w:r>
    </w:p>
    <w:p w:rsidR="006363A9" w:rsidRPr="002B721B" w:rsidRDefault="00152472" w:rsidP="00152472">
      <w:pPr>
        <w:spacing w:line="252" w:lineRule="auto"/>
        <w:ind w:left="567"/>
        <w:jc w:val="both"/>
      </w:pPr>
      <w:r>
        <w:t xml:space="preserve">1.2. </w:t>
      </w:r>
      <w:r w:rsidR="006363A9">
        <w:t xml:space="preserve">На должность </w:t>
      </w:r>
      <w:bookmarkStart w:id="1" w:name="OLE_LINK2"/>
      <w:bookmarkStart w:id="2" w:name="OLE_LINK1"/>
      <w:r w:rsidR="006363A9">
        <w:t xml:space="preserve">заведующего </w:t>
      </w:r>
      <w:bookmarkEnd w:id="1"/>
      <w:bookmarkEnd w:id="2"/>
      <w:r w:rsidR="002C0E83">
        <w:t>сектором</w:t>
      </w:r>
      <w:r w:rsidR="00627DC4">
        <w:t>, входящей в состав научного отдела</w:t>
      </w:r>
      <w:r w:rsidR="006363A9">
        <w:t xml:space="preserve">, назначается лицо, имеющее </w:t>
      </w:r>
      <w:r w:rsidR="006363A9">
        <w:rPr>
          <w:rFonts w:ascii="Times New Roman CYR" w:hAnsi="Times New Roman CYR"/>
          <w:color w:val="000000"/>
        </w:rPr>
        <w:t>ученую степень доктора или кандидата наук, научные труды и опыт научной и организаторской работы не менее 5 лет.</w:t>
      </w:r>
      <w:r w:rsidR="00627DC4">
        <w:rPr>
          <w:rFonts w:ascii="Times New Roman CYR" w:hAnsi="Times New Roman CYR"/>
          <w:color w:val="000000"/>
        </w:rPr>
        <w:t xml:space="preserve"> На срок до 3 лет могут быть назначены не имеющие ученой степени высококвалифицированные специалисты соответствующей области знаний, обладающие указанным опытом работы.</w:t>
      </w:r>
      <w:r w:rsidR="006363A9">
        <w:rPr>
          <w:rFonts w:ascii="Times New Roman CYR" w:hAnsi="Times New Roman CYR"/>
          <w:color w:val="000000"/>
        </w:rPr>
        <w:t xml:space="preserve"> </w:t>
      </w:r>
    </w:p>
    <w:p w:rsidR="002B721B" w:rsidRPr="002B721B" w:rsidRDefault="002B721B" w:rsidP="00152472">
      <w:pPr>
        <w:numPr>
          <w:ilvl w:val="1"/>
          <w:numId w:val="41"/>
        </w:numPr>
        <w:spacing w:line="252" w:lineRule="auto"/>
        <w:jc w:val="both"/>
        <w:rPr>
          <w:color w:val="FF0000"/>
        </w:rPr>
      </w:pPr>
      <w:r w:rsidRPr="002B721B">
        <w:rPr>
          <w:color w:val="FF0000"/>
        </w:rPr>
        <w:t>ВАРИАНТЫ:</w:t>
      </w:r>
    </w:p>
    <w:p w:rsidR="002B721B" w:rsidRDefault="00152472" w:rsidP="002B721B">
      <w:pPr>
        <w:ind w:firstLine="357"/>
        <w:jc w:val="both"/>
      </w:pPr>
      <w:r>
        <w:rPr>
          <w:color w:val="FF0000"/>
        </w:rPr>
        <w:t xml:space="preserve">   </w:t>
      </w:r>
      <w:r w:rsidR="0014249D">
        <w:rPr>
          <w:color w:val="FF0000"/>
        </w:rPr>
        <w:t xml:space="preserve"> </w:t>
      </w:r>
      <w:r>
        <w:rPr>
          <w:color w:val="FF0000"/>
        </w:rPr>
        <w:t xml:space="preserve">1.3. </w:t>
      </w:r>
      <w:r w:rsidR="002B721B" w:rsidRPr="002B721B">
        <w:rPr>
          <w:color w:val="FF0000"/>
        </w:rPr>
        <w:t xml:space="preserve">Назначение </w:t>
      </w:r>
      <w:r w:rsidR="002B721B" w:rsidRPr="002209BB">
        <w:rPr>
          <w:color w:val="FF0000"/>
        </w:rPr>
        <w:t xml:space="preserve">на должность </w:t>
      </w:r>
      <w:r w:rsidR="002B721B" w:rsidRPr="005E0EDE">
        <w:rPr>
          <w:color w:val="FF0000"/>
        </w:rPr>
        <w:t xml:space="preserve">заведующего </w:t>
      </w:r>
      <w:r w:rsidR="002C0E83">
        <w:rPr>
          <w:color w:val="FF0000"/>
        </w:rPr>
        <w:t>сектором</w:t>
      </w:r>
      <w:r w:rsidR="002B721B" w:rsidRPr="002209BB">
        <w:rPr>
          <w:color w:val="FF0000"/>
        </w:rPr>
        <w:t xml:space="preserve"> и освобождение от нее </w:t>
      </w:r>
      <w:r w:rsidR="00A44AF7">
        <w:rPr>
          <w:color w:val="FF0000"/>
        </w:rPr>
        <w:t>производится</w:t>
      </w:r>
      <w:r w:rsidR="002B721B"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</w:p>
    <w:p w:rsidR="006363A9" w:rsidRDefault="002B721B" w:rsidP="002B721B">
      <w:pPr>
        <w:ind w:firstLine="357"/>
        <w:jc w:val="both"/>
        <w:rPr>
          <w:color w:val="FF0000"/>
        </w:rPr>
      </w:pPr>
      <w:r>
        <w:t xml:space="preserve">    </w:t>
      </w:r>
      <w:r w:rsidRPr="002B721B">
        <w:rPr>
          <w:color w:val="FF0000"/>
        </w:rPr>
        <w:t>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 xml:space="preserve">заведующего </w:t>
      </w:r>
      <w:r w:rsidR="002C0E83">
        <w:rPr>
          <w:color w:val="FF0000"/>
        </w:rPr>
        <w:t>сектором</w:t>
      </w:r>
      <w:r w:rsidRPr="002209BB">
        <w:rPr>
          <w:color w:val="FF0000"/>
        </w:rPr>
        <w:t xml:space="preserve"> и освобождение от нее </w:t>
      </w:r>
      <w:r w:rsidR="00A44AF7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>
        <w:rPr>
          <w:color w:val="FF0000"/>
        </w:rPr>
        <w:t>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</w:p>
    <w:p w:rsidR="002B721B" w:rsidRPr="002B721B" w:rsidRDefault="002B721B" w:rsidP="00162239">
      <w:pPr>
        <w:ind w:firstLine="357"/>
        <w:jc w:val="both"/>
        <w:rPr>
          <w:color w:val="FF0000"/>
        </w:rPr>
      </w:pPr>
      <w:r>
        <w:rPr>
          <w:color w:val="FF0000"/>
        </w:rPr>
        <w:t xml:space="preserve">   </w:t>
      </w:r>
      <w:r w:rsidR="0014249D">
        <w:rPr>
          <w:color w:val="FF0000"/>
        </w:rPr>
        <w:t xml:space="preserve"> </w:t>
      </w:r>
      <w:r>
        <w:rPr>
          <w:color w:val="FF0000"/>
        </w:rPr>
        <w:t>1.3</w:t>
      </w:r>
      <w:r w:rsidR="00152472">
        <w:rPr>
          <w:color w:val="FF0000"/>
        </w:rPr>
        <w:t xml:space="preserve">. </w:t>
      </w:r>
      <w:r w:rsidRPr="002B721B">
        <w:rPr>
          <w:color w:val="FF0000"/>
        </w:rPr>
        <w:t xml:space="preserve">Назначение </w:t>
      </w:r>
      <w:r w:rsidRPr="002209BB">
        <w:rPr>
          <w:color w:val="FF0000"/>
        </w:rPr>
        <w:t xml:space="preserve">на должность </w:t>
      </w:r>
      <w:r w:rsidRPr="005E0EDE">
        <w:rPr>
          <w:color w:val="FF0000"/>
        </w:rPr>
        <w:t xml:space="preserve">заведующего </w:t>
      </w:r>
      <w:r w:rsidR="002C0E83">
        <w:rPr>
          <w:color w:val="FF0000"/>
        </w:rPr>
        <w:t>сектором</w:t>
      </w:r>
      <w:r w:rsidRPr="002209BB">
        <w:rPr>
          <w:color w:val="FF0000"/>
        </w:rPr>
        <w:t xml:space="preserve"> и освобождение от нее </w:t>
      </w:r>
      <w:r w:rsidR="00A44AF7">
        <w:rPr>
          <w:color w:val="FF0000"/>
        </w:rPr>
        <w:t>производится</w:t>
      </w:r>
      <w:r w:rsidRPr="002209BB">
        <w:rPr>
          <w:color w:val="FF0000"/>
        </w:rPr>
        <w:t xml:space="preserve"> приказом директора учреждения по результатам конкурса на замещение должностей научных работников.</w:t>
      </w:r>
      <w:r w:rsidR="00162239" w:rsidRPr="00162239">
        <w:rPr>
          <w:color w:val="FF0000"/>
        </w:rPr>
        <w:t xml:space="preserve"> </w:t>
      </w:r>
      <w:r w:rsidR="00162239" w:rsidRPr="0085742D"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1.4. </w:t>
      </w:r>
      <w:r w:rsidR="006363A9">
        <w:t xml:space="preserve">Срок полномочий заведующего </w:t>
      </w:r>
      <w:r w:rsidR="002C0E83">
        <w:t>сектором</w:t>
      </w:r>
      <w:r w:rsidR="006363A9">
        <w:t xml:space="preserve"> – 5 лет.</w:t>
      </w:r>
    </w:p>
    <w:p w:rsidR="006363A9" w:rsidRDefault="00152472" w:rsidP="00152472">
      <w:pPr>
        <w:spacing w:line="252" w:lineRule="auto"/>
        <w:ind w:left="567"/>
        <w:jc w:val="both"/>
      </w:pPr>
      <w:r>
        <w:t xml:space="preserve">1.5. </w:t>
      </w:r>
      <w:r w:rsidR="006363A9">
        <w:t xml:space="preserve">Заведующий </w:t>
      </w:r>
      <w:r w:rsidR="002C0E83">
        <w:t>сектором</w:t>
      </w:r>
      <w:r w:rsidR="001D3B69">
        <w:t xml:space="preserve"> </w:t>
      </w:r>
      <w:r w:rsidR="006363A9">
        <w:t>должен знать: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нормативные документы, регламентирующие его д</w:t>
      </w:r>
      <w:r w:rsidR="00627DC4">
        <w:rPr>
          <w:rFonts w:ascii="Times New Roman CYR" w:hAnsi="Times New Roman CYR"/>
          <w:color w:val="000000"/>
        </w:rPr>
        <w:t>еятельность в соответствии с  Перечнем</w:t>
      </w:r>
      <w:r>
        <w:rPr>
          <w:rFonts w:ascii="Times New Roman CYR" w:hAnsi="Times New Roman CYR"/>
          <w:color w:val="000000"/>
        </w:rPr>
        <w:t>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научные проблемы в соответствующей области знаний науки и техники, отечественные и зарубежные достижения по этим вопросам, направления развития </w:t>
      </w:r>
      <w:r>
        <w:rPr>
          <w:rFonts w:ascii="Times New Roman CYR" w:hAnsi="Times New Roman CYR"/>
        </w:rPr>
        <w:t xml:space="preserve">отраслей экономики, в которых могут быть использованы результаты исследований;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законодательные и нормативные правовые акты, руководящие материалы вышестоящих органов;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lastRenderedPageBreak/>
        <w:t xml:space="preserve">установленный порядок организации, планирования и финансирования, проведения и внедрения научных исследований и разработок;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порядок заключения и исполнения договоров при совместном выполнении работ с другими учреждениями, организациями и предприятиями;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научное оборудование </w:t>
      </w:r>
      <w:r w:rsidR="002C0E83">
        <w:rPr>
          <w:rFonts w:ascii="Times New Roman CYR" w:hAnsi="Times New Roman CYR"/>
          <w:color w:val="000000"/>
        </w:rPr>
        <w:t>сектора</w:t>
      </w:r>
      <w:r>
        <w:rPr>
          <w:rFonts w:ascii="Times New Roman CYR" w:hAnsi="Times New Roman CYR"/>
          <w:color w:val="000000"/>
        </w:rPr>
        <w:t xml:space="preserve">, правила его эксплуатации;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 xml:space="preserve">порядок составления заявок на изобретения и открытия, оформления научно - технической документации и заявок на приобретение приборов, материалов, другого научного оборудования;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системы оценки и оплаты труда научных работников, формы их материального поощрения;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действующие положения по подготовке и повышению квалификации кадров;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трудовое законодательство;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</w:pPr>
      <w:r>
        <w:rPr>
          <w:rFonts w:ascii="Times New Roman CYR" w:hAnsi="Times New Roman CYR"/>
          <w:color w:val="000000"/>
        </w:rPr>
        <w:t>правила и нормы охраны труда</w:t>
      </w:r>
      <w:r w:rsidR="0096795B">
        <w:rPr>
          <w:rFonts w:ascii="Times New Roman CYR" w:hAnsi="Times New Roman CYR"/>
          <w:color w:val="000000"/>
        </w:rPr>
        <w:t>.</w:t>
      </w:r>
    </w:p>
    <w:p w:rsidR="00476A65" w:rsidRDefault="00152472" w:rsidP="00F20E80">
      <w:pPr>
        <w:ind w:firstLine="567"/>
        <w:jc w:val="both"/>
      </w:pPr>
      <w:r>
        <w:t>1.6.</w:t>
      </w:r>
      <w:r w:rsidR="00476A65">
        <w:t xml:space="preserve"> Заведующий сектором руководствуется в своей работе Уставом ИПФ РАН, Положением об отделе, настоящей должностной инструкцией.</w:t>
      </w:r>
      <w:r>
        <w:t xml:space="preserve"> </w:t>
      </w:r>
    </w:p>
    <w:p w:rsidR="006363A9" w:rsidRDefault="00476A65" w:rsidP="00152472">
      <w:pPr>
        <w:spacing w:line="252" w:lineRule="auto"/>
        <w:ind w:left="567"/>
        <w:jc w:val="both"/>
      </w:pPr>
      <w:r>
        <w:t xml:space="preserve">1.7. </w:t>
      </w:r>
      <w:r w:rsidR="00627DC4">
        <w:t xml:space="preserve">Заведующий </w:t>
      </w:r>
      <w:r w:rsidR="002C0E83">
        <w:t>сектором</w:t>
      </w:r>
      <w:r w:rsidR="006363A9">
        <w:t xml:space="preserve"> подчиняется непоср</w:t>
      </w:r>
      <w:r w:rsidR="00627DC4">
        <w:t>едственно заведующему отделом</w:t>
      </w:r>
      <w:r w:rsidR="006363A9">
        <w:t xml:space="preserve">. </w:t>
      </w:r>
    </w:p>
    <w:p w:rsidR="006363A9" w:rsidRDefault="00152472" w:rsidP="00152472">
      <w:pPr>
        <w:spacing w:line="252" w:lineRule="auto"/>
        <w:ind w:left="567"/>
        <w:jc w:val="both"/>
      </w:pPr>
      <w:r>
        <w:t>1.</w:t>
      </w:r>
      <w:r w:rsidR="00476A65">
        <w:t>8</w:t>
      </w:r>
      <w:r>
        <w:t xml:space="preserve">. </w:t>
      </w:r>
      <w:r w:rsidR="006363A9">
        <w:t>На врем</w:t>
      </w:r>
      <w:r w:rsidR="00575A59">
        <w:t xml:space="preserve">я отсутствия заведующего </w:t>
      </w:r>
      <w:r w:rsidR="002C0E83">
        <w:t>сектором</w:t>
      </w:r>
      <w:r w:rsidR="006363A9">
        <w:t xml:space="preserve"> (болезнь, отпуск, командировка, пр.) его обязанности исполняе</w:t>
      </w:r>
      <w:r w:rsidR="00575A59">
        <w:t xml:space="preserve">т </w:t>
      </w:r>
      <w:r w:rsidR="006363A9">
        <w:t>лицо, назначенное в установленном порядке. Данное лицо приобретает соответствующие права и несет от</w:t>
      </w:r>
      <w:r w:rsidR="006363A9">
        <w:softHyphen/>
        <w:t>ветственность за ненадлежащее исполнение возложенных на него обязан</w:t>
      </w:r>
      <w:r w:rsidR="006363A9">
        <w:softHyphen/>
        <w:t>ностей.</w:t>
      </w:r>
    </w:p>
    <w:p w:rsidR="002129BE" w:rsidRDefault="002129BE" w:rsidP="00152472">
      <w:pPr>
        <w:spacing w:line="252" w:lineRule="auto"/>
        <w:ind w:left="567"/>
        <w:jc w:val="both"/>
      </w:pPr>
    </w:p>
    <w:p w:rsidR="002129BE" w:rsidRDefault="002129BE" w:rsidP="00152472">
      <w:pPr>
        <w:spacing w:line="252" w:lineRule="auto"/>
        <w:ind w:left="567"/>
        <w:jc w:val="both"/>
      </w:pPr>
    </w:p>
    <w:p w:rsidR="002129BE" w:rsidRDefault="002129BE" w:rsidP="00152472">
      <w:pPr>
        <w:spacing w:line="252" w:lineRule="auto"/>
        <w:ind w:left="567"/>
        <w:jc w:val="both"/>
      </w:pPr>
    </w:p>
    <w:p w:rsidR="002129BE" w:rsidRPr="002F47A4" w:rsidRDefault="002129BE" w:rsidP="002129BE">
      <w:pPr>
        <w:jc w:val="both"/>
        <w:rPr>
          <w:color w:val="FF0000"/>
          <w:sz w:val="52"/>
          <w:szCs w:val="52"/>
        </w:rPr>
      </w:pPr>
      <w:r w:rsidRPr="002F47A4">
        <w:rPr>
          <w:color w:val="FF0000"/>
          <w:sz w:val="52"/>
          <w:szCs w:val="52"/>
        </w:rPr>
        <w:t xml:space="preserve">         В РАЗДЕЛЫ II и III МОЖНО ВНОСИТЬ ИЗМЕНЕНИЯ </w:t>
      </w:r>
    </w:p>
    <w:p w:rsidR="002129BE" w:rsidRPr="002F47A4" w:rsidRDefault="002129BE" w:rsidP="00152472">
      <w:pPr>
        <w:spacing w:line="252" w:lineRule="auto"/>
        <w:ind w:left="567"/>
        <w:jc w:val="both"/>
        <w:rPr>
          <w:sz w:val="52"/>
          <w:szCs w:val="52"/>
        </w:rPr>
      </w:pPr>
    </w:p>
    <w:p w:rsidR="001D3B69" w:rsidRDefault="001D3B69" w:rsidP="001D3B69">
      <w:pPr>
        <w:spacing w:line="252" w:lineRule="auto"/>
        <w:jc w:val="both"/>
      </w:pPr>
    </w:p>
    <w:p w:rsidR="006363A9" w:rsidRPr="001D3B69" w:rsidRDefault="006363A9" w:rsidP="006363A9">
      <w:pPr>
        <w:pStyle w:val="1"/>
        <w:numPr>
          <w:ilvl w:val="0"/>
          <w:numId w:val="40"/>
        </w:numPr>
        <w:spacing w:before="120" w:after="120"/>
        <w:jc w:val="both"/>
        <w:rPr>
          <w:b/>
          <w:color w:val="FF0000"/>
        </w:rPr>
      </w:pPr>
      <w:r w:rsidRPr="001D3B69">
        <w:rPr>
          <w:b/>
          <w:color w:val="FF0000"/>
          <w:sz w:val="28"/>
        </w:rPr>
        <w:t>Должностные обязанности</w:t>
      </w:r>
    </w:p>
    <w:p w:rsidR="006363A9" w:rsidRPr="001D3B69" w:rsidRDefault="006363A9" w:rsidP="006363A9">
      <w:pPr>
        <w:ind w:firstLine="567"/>
        <w:jc w:val="both"/>
        <w:rPr>
          <w:color w:val="FF0000"/>
        </w:rPr>
      </w:pPr>
    </w:p>
    <w:p w:rsidR="006363A9" w:rsidRPr="001D3B69" w:rsidRDefault="00575A59" w:rsidP="00152472">
      <w:pPr>
        <w:numPr>
          <w:ilvl w:val="1"/>
          <w:numId w:val="40"/>
        </w:numPr>
        <w:spacing w:line="252" w:lineRule="auto"/>
        <w:jc w:val="both"/>
        <w:rPr>
          <w:color w:val="FF0000"/>
        </w:rPr>
      </w:pPr>
      <w:r>
        <w:rPr>
          <w:color w:val="FF0000"/>
        </w:rPr>
        <w:t xml:space="preserve">Заведующий </w:t>
      </w:r>
      <w:r w:rsidR="002C0E83">
        <w:rPr>
          <w:color w:val="FF0000"/>
        </w:rPr>
        <w:t>сектором</w:t>
      </w:r>
      <w:r w:rsidR="006363A9" w:rsidRPr="001D3B69">
        <w:rPr>
          <w:color w:val="FF0000"/>
        </w:rPr>
        <w:t>: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организует выполнение научно-исследовательских работ, предусмотре</w:t>
      </w:r>
      <w:r w:rsidR="00575A59">
        <w:rPr>
          <w:color w:val="FF0000"/>
        </w:rPr>
        <w:t xml:space="preserve">нных в тематическом плане </w:t>
      </w:r>
      <w:r w:rsidR="002C0E83">
        <w:rPr>
          <w:color w:val="FF0000"/>
        </w:rPr>
        <w:t>сектора</w:t>
      </w:r>
      <w:r w:rsidRPr="001D3B69">
        <w:rPr>
          <w:color w:val="FF0000"/>
        </w:rPr>
        <w:t xml:space="preserve"> и определяет перспективы их развития по закрепленной тематике, выбирает методы и средства проведения этих работ, а также непосредственно участвует в научных исследованиях;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разрабатывает проекты технических заданий, методических и рабочих программ, </w:t>
      </w:r>
      <w:proofErr w:type="spellStart"/>
      <w:r w:rsidRPr="001D3B69">
        <w:rPr>
          <w:color w:val="FF0000"/>
        </w:rPr>
        <w:t>технико</w:t>
      </w:r>
      <w:proofErr w:type="spellEnd"/>
      <w:r w:rsidRPr="001D3B69">
        <w:rPr>
          <w:color w:val="FF0000"/>
        </w:rPr>
        <w:t xml:space="preserve"> - экономических обоснований и прогнозы развития соответствующей области знаний и предложения о привлечении других</w:t>
      </w:r>
      <w:r w:rsidR="0014249D">
        <w:rPr>
          <w:color w:val="FF0000"/>
        </w:rPr>
        <w:t xml:space="preserve"> </w:t>
      </w:r>
      <w:r w:rsidRPr="001D3B69">
        <w:rPr>
          <w:color w:val="FF0000"/>
        </w:rPr>
        <w:t xml:space="preserve">организаций в качестве соисполнителей запланированных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научное руководство по проблемам, предусмотренным в тематических планах отдела, формирует их конечные цели и предполагаемые результаты, принимает непосредственное участие в проведении отдельных работ;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контролирует выполнение предусмотренных планом заданий, договорных обязательств, а также качество работ, выполненных специалистами отдела и соисполнителями;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rFonts w:ascii="Times New Roman CYR" w:hAnsi="Times New Roman CYR"/>
          <w:color w:val="FF0000"/>
        </w:rPr>
        <w:lastRenderedPageBreak/>
        <w:t>контролирует</w:t>
      </w:r>
      <w:r w:rsidRPr="001D3B69">
        <w:rPr>
          <w:color w:val="FF0000"/>
        </w:rPr>
        <w:t xml:space="preserve"> соблюдение нормативных требований, комплектность и качественное оформление документации, соблюдение установленного порядка ее согласования;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представляет на рассмотрение Ученого совета </w:t>
      </w:r>
      <w:r w:rsidR="00575A59">
        <w:rPr>
          <w:color w:val="FF0000"/>
        </w:rPr>
        <w:t>ИПФ РАН</w:t>
      </w:r>
      <w:r w:rsidRPr="001D3B69">
        <w:rPr>
          <w:color w:val="FF0000"/>
        </w:rPr>
        <w:t xml:space="preserve"> или </w:t>
      </w:r>
      <w:r w:rsidR="00575A59">
        <w:rPr>
          <w:color w:val="FF0000"/>
        </w:rPr>
        <w:t>руководителя</w:t>
      </w:r>
      <w:r w:rsidRPr="001D3B69">
        <w:rPr>
          <w:color w:val="FF0000"/>
        </w:rPr>
        <w:t xml:space="preserve"> отделения</w:t>
      </w:r>
      <w:r w:rsidR="00575A59">
        <w:rPr>
          <w:color w:val="FF0000"/>
        </w:rPr>
        <w:t xml:space="preserve"> </w:t>
      </w:r>
      <w:r w:rsidRPr="001D3B69">
        <w:rPr>
          <w:color w:val="FF0000"/>
        </w:rPr>
        <w:t xml:space="preserve">научные отчеты по выполненным работам; </w:t>
      </w:r>
    </w:p>
    <w:p w:rsidR="006363A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практическое применение  результатов научных исследований, авторский надзор и оказание технической помощи; </w:t>
      </w:r>
    </w:p>
    <w:p w:rsidR="00575A59" w:rsidRPr="001D3B69" w:rsidRDefault="00575A5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>
        <w:rPr>
          <w:color w:val="FF0000"/>
        </w:rPr>
        <w:t>проводит в жизнь решения Ученого совета отделения и ИПФ РАН;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принимает меры по рациональному использованию выделенных ресурсов и обеспечивает сохранность оборудования, аппаратуры и приборов;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координирует  работу по патентованию и лицензированию научных и технических достижений и обеспечению регистрации изобретений и рационализаторских предложений;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обеспечивает эффективность работы </w:t>
      </w:r>
      <w:r w:rsidR="002C0E83">
        <w:rPr>
          <w:color w:val="FF0000"/>
        </w:rPr>
        <w:t>сектора</w:t>
      </w:r>
      <w:r w:rsidRPr="001D3B69">
        <w:rPr>
          <w:color w:val="FF0000"/>
        </w:rPr>
        <w:t xml:space="preserve">, рациональную расстановку работников, принимает меры по развитию творческой активности специалистов;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участвует в подборе, аттестации и оценке деятельности работников </w:t>
      </w:r>
      <w:r w:rsidR="002C0E83">
        <w:rPr>
          <w:color w:val="FF0000"/>
        </w:rPr>
        <w:t>сектора</w:t>
      </w:r>
      <w:r w:rsidRPr="001D3B69">
        <w:rPr>
          <w:color w:val="FF0000"/>
        </w:rPr>
        <w:t xml:space="preserve">, повышении их квалификации; 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разрабатывает предложения по структуре </w:t>
      </w:r>
      <w:r w:rsidR="002C0E83">
        <w:rPr>
          <w:color w:val="FF0000"/>
        </w:rPr>
        <w:t>сектора</w:t>
      </w:r>
      <w:r w:rsidR="00201FE0">
        <w:rPr>
          <w:color w:val="FF0000"/>
        </w:rPr>
        <w:t xml:space="preserve"> и </w:t>
      </w:r>
      <w:r w:rsidR="002C0E83">
        <w:rPr>
          <w:color w:val="FF0000"/>
        </w:rPr>
        <w:t>его</w:t>
      </w:r>
      <w:r w:rsidRPr="001D3B69">
        <w:rPr>
          <w:color w:val="FF0000"/>
        </w:rPr>
        <w:t xml:space="preserve"> штатному расписанию;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разрабатывает (совместно с руководителями тем) и представляет</w:t>
      </w:r>
      <w:r w:rsidR="001D3B69">
        <w:rPr>
          <w:color w:val="FF0000"/>
        </w:rPr>
        <w:t xml:space="preserve"> руководителю </w:t>
      </w:r>
      <w:r w:rsidRPr="001D3B69">
        <w:rPr>
          <w:color w:val="FF0000"/>
        </w:rPr>
        <w:t>отделения предложения по распределению премий и надбавок к зарплате сотрудников;</w:t>
      </w:r>
    </w:p>
    <w:p w:rsidR="006363A9" w:rsidRPr="001D3B69" w:rsidRDefault="006363A9" w:rsidP="006363A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>следит за безопасным проведением работ, соблюдением правил и норм охраны труда;</w:t>
      </w:r>
    </w:p>
    <w:p w:rsidR="006363A9" w:rsidRPr="001D3B69" w:rsidRDefault="006363A9" w:rsidP="001D3B69">
      <w:pPr>
        <w:numPr>
          <w:ilvl w:val="0"/>
          <w:numId w:val="31"/>
        </w:numPr>
        <w:spacing w:line="252" w:lineRule="auto"/>
        <w:ind w:firstLine="567"/>
        <w:jc w:val="both"/>
        <w:rPr>
          <w:color w:val="FF0000"/>
        </w:rPr>
      </w:pPr>
      <w:r w:rsidRPr="001D3B69">
        <w:rPr>
          <w:color w:val="FF0000"/>
        </w:rPr>
        <w:t xml:space="preserve">осуществляет руководство сотрудниками </w:t>
      </w:r>
      <w:r w:rsidR="002C0E83">
        <w:rPr>
          <w:color w:val="FF0000"/>
        </w:rPr>
        <w:t>сектора</w:t>
      </w:r>
      <w:r w:rsidRPr="001D3B69">
        <w:rPr>
          <w:color w:val="FF0000"/>
        </w:rPr>
        <w:t xml:space="preserve">; 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6363A9" w:rsidRPr="001D3B69" w:rsidRDefault="006363A9" w:rsidP="006363A9">
      <w:pPr>
        <w:numPr>
          <w:ilvl w:val="0"/>
          <w:numId w:val="31"/>
        </w:numPr>
        <w:tabs>
          <w:tab w:val="clear" w:pos="360"/>
          <w:tab w:val="num" w:pos="720"/>
        </w:tabs>
        <w:spacing w:line="228" w:lineRule="auto"/>
        <w:ind w:firstLine="600"/>
        <w:jc w:val="both"/>
        <w:rPr>
          <w:color w:val="FF0000"/>
        </w:rPr>
      </w:pPr>
      <w:r w:rsidRPr="001D3B69">
        <w:rPr>
          <w:color w:val="FF0000"/>
        </w:rPr>
        <w:t>принимает участие в совершенствовании и развитии СМК ИПФ РАН.</w:t>
      </w:r>
    </w:p>
    <w:p w:rsidR="006363A9" w:rsidRDefault="006363A9" w:rsidP="006363A9">
      <w:pPr>
        <w:ind w:firstLine="567"/>
        <w:jc w:val="both"/>
      </w:pPr>
    </w:p>
    <w:p w:rsidR="006363A9" w:rsidRPr="002129BE" w:rsidRDefault="006363A9" w:rsidP="006363A9">
      <w:pPr>
        <w:pStyle w:val="1"/>
        <w:spacing w:before="120" w:after="120"/>
        <w:ind w:left="567"/>
        <w:jc w:val="both"/>
        <w:rPr>
          <w:b/>
          <w:color w:val="FF0000"/>
        </w:rPr>
      </w:pPr>
      <w:r w:rsidRPr="002129BE">
        <w:rPr>
          <w:b/>
          <w:color w:val="FF0000"/>
          <w:sz w:val="28"/>
        </w:rPr>
        <w:t>Ш. Права</w:t>
      </w:r>
    </w:p>
    <w:p w:rsidR="006363A9" w:rsidRPr="002129BE" w:rsidRDefault="006363A9" w:rsidP="006363A9">
      <w:pPr>
        <w:ind w:firstLine="567"/>
        <w:jc w:val="both"/>
        <w:rPr>
          <w:b/>
          <w:color w:val="FF0000"/>
        </w:rPr>
      </w:pPr>
    </w:p>
    <w:p w:rsidR="006363A9" w:rsidRPr="002129BE" w:rsidRDefault="006363A9" w:rsidP="00152472">
      <w:pPr>
        <w:numPr>
          <w:ilvl w:val="1"/>
          <w:numId w:val="42"/>
        </w:numPr>
        <w:spacing w:line="252" w:lineRule="auto"/>
        <w:jc w:val="both"/>
        <w:rPr>
          <w:color w:val="FF0000"/>
        </w:rPr>
      </w:pPr>
      <w:r w:rsidRPr="002129BE">
        <w:rPr>
          <w:color w:val="FF0000"/>
        </w:rPr>
        <w:t xml:space="preserve">Заведующий </w:t>
      </w:r>
      <w:r w:rsidR="002C0E83" w:rsidRPr="002129BE">
        <w:rPr>
          <w:color w:val="FF0000"/>
        </w:rPr>
        <w:t>сектором</w:t>
      </w:r>
      <w:r w:rsidR="008762E8" w:rsidRPr="002129BE">
        <w:rPr>
          <w:color w:val="FF0000"/>
        </w:rPr>
        <w:t xml:space="preserve"> </w:t>
      </w:r>
      <w:r w:rsidRPr="002129BE">
        <w:rPr>
          <w:color w:val="FF0000"/>
        </w:rPr>
        <w:t>имеет право:</w:t>
      </w:r>
    </w:p>
    <w:p w:rsidR="006363A9" w:rsidRPr="002129BE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2129BE">
        <w:rPr>
          <w:color w:val="FF0000"/>
          <w:spacing w:val="4"/>
        </w:rPr>
        <w:t xml:space="preserve"> представлять интересы </w:t>
      </w:r>
      <w:r w:rsidR="002C0E83" w:rsidRPr="002129BE">
        <w:rPr>
          <w:color w:val="FF0000"/>
          <w:spacing w:val="4"/>
        </w:rPr>
        <w:t>сектора</w:t>
      </w:r>
      <w:r w:rsidRPr="002129BE">
        <w:rPr>
          <w:color w:val="FF0000"/>
          <w:spacing w:val="4"/>
        </w:rPr>
        <w:t xml:space="preserve"> во взаимоотношениях со всеми структурными подразделениями </w:t>
      </w:r>
      <w:r w:rsidR="008762E8" w:rsidRPr="002129BE">
        <w:rPr>
          <w:color w:val="FF0000"/>
          <w:spacing w:val="4"/>
        </w:rPr>
        <w:t>ИПФ РАН</w:t>
      </w:r>
      <w:r w:rsidRPr="002129BE">
        <w:rPr>
          <w:color w:val="FF0000"/>
          <w:spacing w:val="4"/>
        </w:rPr>
        <w:t>;</w:t>
      </w:r>
    </w:p>
    <w:p w:rsidR="006363A9" w:rsidRPr="002129BE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16"/>
        </w:rPr>
      </w:pPr>
      <w:r w:rsidRPr="002129BE">
        <w:rPr>
          <w:color w:val="FF0000"/>
          <w:spacing w:val="2"/>
        </w:rPr>
        <w:t xml:space="preserve"> запрашивать и получать </w:t>
      </w:r>
      <w:r w:rsidRPr="002129BE">
        <w:rPr>
          <w:color w:val="FF0000"/>
          <w:spacing w:val="5"/>
        </w:rPr>
        <w:t xml:space="preserve">от руководителей структурных подразделений </w:t>
      </w:r>
      <w:r w:rsidR="008762E8" w:rsidRPr="002129BE">
        <w:rPr>
          <w:color w:val="FF0000"/>
          <w:spacing w:val="5"/>
        </w:rPr>
        <w:t>ИПФ РАН</w:t>
      </w:r>
      <w:r w:rsidRPr="002129BE">
        <w:rPr>
          <w:color w:val="FF0000"/>
          <w:spacing w:val="5"/>
        </w:rPr>
        <w:t xml:space="preserve"> и иных специалистов необходимую </w:t>
      </w:r>
      <w:r w:rsidRPr="002129BE">
        <w:rPr>
          <w:color w:val="FF0000"/>
          <w:spacing w:val="3"/>
        </w:rPr>
        <w:t>информацию и документы;</w:t>
      </w:r>
    </w:p>
    <w:p w:rsidR="006363A9" w:rsidRPr="002129BE" w:rsidRDefault="006363A9" w:rsidP="006363A9">
      <w:pPr>
        <w:numPr>
          <w:ilvl w:val="0"/>
          <w:numId w:val="37"/>
        </w:numPr>
        <w:tabs>
          <w:tab w:val="left" w:pos="284"/>
        </w:tabs>
        <w:spacing w:line="252" w:lineRule="auto"/>
        <w:ind w:firstLine="567"/>
        <w:jc w:val="both"/>
        <w:rPr>
          <w:color w:val="FF0000"/>
          <w:spacing w:val="-25"/>
        </w:rPr>
      </w:pPr>
      <w:r w:rsidRPr="002129BE">
        <w:rPr>
          <w:color w:val="FF0000"/>
          <w:spacing w:val="4"/>
        </w:rPr>
        <w:t xml:space="preserve"> участвовать в подготовке проектов приказов, инструкций, указаний, договоров и другой документации, связанной с деятельностью </w:t>
      </w:r>
      <w:r w:rsidR="002C0E83" w:rsidRPr="002129BE">
        <w:rPr>
          <w:color w:val="FF0000"/>
          <w:spacing w:val="4"/>
        </w:rPr>
        <w:t>сектора</w:t>
      </w:r>
      <w:r w:rsidRPr="002129BE">
        <w:rPr>
          <w:color w:val="FF0000"/>
          <w:spacing w:val="4"/>
        </w:rPr>
        <w:t>;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2129BE">
        <w:rPr>
          <w:color w:val="FF0000"/>
          <w:spacing w:val="4"/>
        </w:rPr>
        <w:t xml:space="preserve"> в пределах своей компетенции подписывать и визировать документы; 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25"/>
        </w:rPr>
      </w:pPr>
      <w:r w:rsidRPr="002129BE">
        <w:rPr>
          <w:color w:val="FF0000"/>
          <w:spacing w:val="4"/>
        </w:rPr>
        <w:t xml:space="preserve"> знакомиться с проектами решений руководства </w:t>
      </w:r>
      <w:r w:rsidR="008762E8" w:rsidRPr="002129BE">
        <w:rPr>
          <w:color w:val="FF0000"/>
          <w:spacing w:val="4"/>
        </w:rPr>
        <w:t>ИПФ РАН</w:t>
      </w:r>
      <w:r w:rsidRPr="002129BE">
        <w:rPr>
          <w:color w:val="FF0000"/>
          <w:spacing w:val="4"/>
        </w:rPr>
        <w:t xml:space="preserve">, </w:t>
      </w:r>
      <w:r w:rsidR="008762E8" w:rsidRPr="002129BE">
        <w:rPr>
          <w:color w:val="FF0000"/>
          <w:spacing w:val="4"/>
        </w:rPr>
        <w:t>руководителя</w:t>
      </w:r>
      <w:r w:rsidRPr="002129BE">
        <w:rPr>
          <w:color w:val="FF0000"/>
          <w:spacing w:val="4"/>
        </w:rPr>
        <w:t xml:space="preserve"> отделения, </w:t>
      </w:r>
      <w:r w:rsidRPr="002129BE">
        <w:rPr>
          <w:color w:val="FF0000"/>
        </w:rPr>
        <w:t xml:space="preserve">касающихся </w:t>
      </w:r>
      <w:r w:rsidRPr="002129BE">
        <w:rPr>
          <w:color w:val="FF0000"/>
          <w:spacing w:val="-1"/>
        </w:rPr>
        <w:t xml:space="preserve">деятельности </w:t>
      </w:r>
      <w:r w:rsidR="002C0E83" w:rsidRPr="002129BE">
        <w:rPr>
          <w:color w:val="FF0000"/>
          <w:spacing w:val="-1"/>
        </w:rPr>
        <w:t>сектора</w:t>
      </w:r>
      <w:r w:rsidRPr="002129BE">
        <w:rPr>
          <w:color w:val="FF0000"/>
          <w:spacing w:val="-1"/>
        </w:rPr>
        <w:t>;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2129BE">
        <w:rPr>
          <w:color w:val="FF0000"/>
          <w:spacing w:val="2"/>
        </w:rPr>
        <w:t xml:space="preserve"> вносить на рассмотрение руководства </w:t>
      </w:r>
      <w:r w:rsidR="008762E8" w:rsidRPr="002129BE">
        <w:rPr>
          <w:color w:val="FF0000"/>
          <w:spacing w:val="2"/>
        </w:rPr>
        <w:t>ИПФ РАН</w:t>
      </w:r>
      <w:r w:rsidRPr="002129BE">
        <w:rPr>
          <w:color w:val="FF0000"/>
          <w:spacing w:val="2"/>
        </w:rPr>
        <w:t xml:space="preserve"> предложения по улучшению деятельности отдела</w:t>
      </w:r>
      <w:r w:rsidRPr="002129BE">
        <w:rPr>
          <w:color w:val="FF0000"/>
          <w:spacing w:val="1"/>
        </w:rPr>
        <w:t>;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2129BE">
        <w:rPr>
          <w:color w:val="FF0000"/>
          <w:spacing w:val="2"/>
        </w:rPr>
        <w:t xml:space="preserve"> сообщать руководству </w:t>
      </w:r>
      <w:r w:rsidR="008762E8" w:rsidRPr="002129BE">
        <w:rPr>
          <w:color w:val="FF0000"/>
          <w:spacing w:val="2"/>
        </w:rPr>
        <w:t>ИПФ РАН</w:t>
      </w:r>
      <w:r w:rsidRPr="002129BE">
        <w:rPr>
          <w:color w:val="FF0000"/>
          <w:spacing w:val="2"/>
        </w:rPr>
        <w:t xml:space="preserve"> о</w:t>
      </w:r>
      <w:r w:rsidR="001B6385">
        <w:rPr>
          <w:color w:val="FF0000"/>
          <w:spacing w:val="2"/>
        </w:rPr>
        <w:t>бо</w:t>
      </w:r>
      <w:r w:rsidRPr="002129BE">
        <w:rPr>
          <w:color w:val="FF0000"/>
          <w:spacing w:val="2"/>
        </w:rPr>
        <w:t xml:space="preserve"> всех выявленных в </w:t>
      </w:r>
      <w:r w:rsidRPr="002129BE">
        <w:rPr>
          <w:color w:val="FF0000"/>
          <w:spacing w:val="4"/>
        </w:rPr>
        <w:t xml:space="preserve">процессе исполнения должностных обязанностей недостатках в </w:t>
      </w:r>
      <w:r w:rsidRPr="002129BE">
        <w:rPr>
          <w:color w:val="FF0000"/>
        </w:rPr>
        <w:t xml:space="preserve">деятельности </w:t>
      </w:r>
      <w:r w:rsidR="008762E8" w:rsidRPr="002129BE">
        <w:rPr>
          <w:color w:val="FF0000"/>
        </w:rPr>
        <w:t>ИПФ РАН</w:t>
      </w:r>
      <w:r w:rsidRPr="002129BE">
        <w:rPr>
          <w:color w:val="FF0000"/>
        </w:rPr>
        <w:t xml:space="preserve"> (его структурных подразделений) и вносить предложения по их устранению;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2129BE">
        <w:rPr>
          <w:color w:val="FF0000"/>
        </w:rPr>
        <w:lastRenderedPageBreak/>
        <w:t xml:space="preserve"> вносить предложения о поощрении отличившихся работников, наложении взысканий на нарушителей трудовой дисциплины;</w:t>
      </w:r>
    </w:p>
    <w:p w:rsidR="006363A9" w:rsidRPr="002129BE" w:rsidRDefault="006363A9" w:rsidP="006363A9">
      <w:pPr>
        <w:numPr>
          <w:ilvl w:val="0"/>
          <w:numId w:val="37"/>
        </w:numPr>
        <w:spacing w:line="252" w:lineRule="auto"/>
        <w:ind w:firstLine="567"/>
        <w:jc w:val="both"/>
        <w:rPr>
          <w:color w:val="FF0000"/>
          <w:spacing w:val="-18"/>
        </w:rPr>
      </w:pPr>
      <w:r w:rsidRPr="002129BE">
        <w:rPr>
          <w:color w:val="FF0000"/>
        </w:rPr>
        <w:t xml:space="preserve"> требовать от руководства </w:t>
      </w:r>
      <w:r w:rsidR="008762E8" w:rsidRPr="002129BE">
        <w:rPr>
          <w:color w:val="FF0000"/>
        </w:rPr>
        <w:t>ИПФ РАН</w:t>
      </w:r>
      <w:r w:rsidRPr="002129BE">
        <w:rPr>
          <w:color w:val="FF0000"/>
        </w:rPr>
        <w:t xml:space="preserve"> оказания содействия в исполнении своих должностных обязанностей и прав.</w:t>
      </w:r>
    </w:p>
    <w:p w:rsidR="006363A9" w:rsidRDefault="006363A9" w:rsidP="006363A9">
      <w:pPr>
        <w:pStyle w:val="BodyText2"/>
        <w:widowControl/>
        <w:ind w:firstLine="567"/>
        <w:rPr>
          <w:szCs w:val="24"/>
        </w:rPr>
      </w:pPr>
    </w:p>
    <w:p w:rsidR="006363A9" w:rsidRDefault="006363A9" w:rsidP="006363A9">
      <w:pPr>
        <w:pStyle w:val="1"/>
        <w:spacing w:before="120" w:after="120"/>
        <w:jc w:val="both"/>
        <w:rPr>
          <w:b/>
        </w:rPr>
      </w:pPr>
      <w:r>
        <w:rPr>
          <w:b/>
          <w:sz w:val="28"/>
          <w:szCs w:val="28"/>
        </w:rPr>
        <w:t xml:space="preserve">       IV</w:t>
      </w:r>
      <w:r>
        <w:rPr>
          <w:b/>
          <w:sz w:val="28"/>
        </w:rPr>
        <w:t>.  Ответственность</w:t>
      </w:r>
    </w:p>
    <w:p w:rsidR="006363A9" w:rsidRDefault="006363A9" w:rsidP="006363A9">
      <w:pPr>
        <w:ind w:firstLine="567"/>
        <w:jc w:val="both"/>
        <w:rPr>
          <w:b/>
        </w:rPr>
      </w:pPr>
    </w:p>
    <w:p w:rsidR="006363A9" w:rsidRDefault="006363A9" w:rsidP="00152472">
      <w:pPr>
        <w:numPr>
          <w:ilvl w:val="1"/>
          <w:numId w:val="43"/>
        </w:numPr>
        <w:spacing w:line="252" w:lineRule="auto"/>
        <w:jc w:val="both"/>
      </w:pPr>
      <w:r>
        <w:t xml:space="preserve">Заведующий </w:t>
      </w:r>
      <w:r w:rsidR="00DC679E">
        <w:t>сектором</w:t>
      </w:r>
      <w:r w:rsidR="008762E8">
        <w:t xml:space="preserve"> </w:t>
      </w:r>
      <w:r>
        <w:t>несет ответственность за: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ненадлежащее исполнение или неисполнение как своих должностных обязанностей, предусмотренных настоящей должностной инструкцией, так и  должностных обязанностей подчиненных ему сотрудников - в пределах, определенных действующим трудовым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причинение материального ущерба - в пределах, определенных действующим трудовым и гражданским законодательством Российской Федерации;</w:t>
      </w:r>
    </w:p>
    <w:p w:rsidR="006363A9" w:rsidRDefault="006363A9" w:rsidP="006363A9">
      <w:pPr>
        <w:numPr>
          <w:ilvl w:val="0"/>
          <w:numId w:val="39"/>
        </w:numPr>
        <w:spacing w:line="252" w:lineRule="auto"/>
        <w:ind w:left="0" w:firstLine="567"/>
        <w:jc w:val="both"/>
      </w:pPr>
      <w:r>
        <w:t xml:space="preserve"> качество и сроки выполнения научно-исследовательских работ в </w:t>
      </w:r>
      <w:r w:rsidR="008762E8">
        <w:t>лаборатории</w:t>
      </w:r>
      <w:r>
        <w:t>.</w:t>
      </w:r>
    </w:p>
    <w:p w:rsidR="006363A9" w:rsidRDefault="006363A9" w:rsidP="006363A9">
      <w:pPr>
        <w:spacing w:line="252" w:lineRule="auto"/>
        <w:ind w:firstLine="567"/>
        <w:jc w:val="both"/>
      </w:pPr>
    </w:p>
    <w:p w:rsidR="006363A9" w:rsidRDefault="006363A9" w:rsidP="006363A9">
      <w:pPr>
        <w:ind w:firstLine="567"/>
        <w:jc w:val="both"/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C0570E">
        <w:rPr>
          <w:color w:val="FF0000"/>
        </w:rPr>
        <w:t>отделе</w:t>
      </w:r>
      <w:r w:rsidR="00C0570E" w:rsidRPr="00C0570E">
        <w:rPr>
          <w:color w:val="FF0000"/>
        </w:rPr>
        <w:t>/лаборатории</w:t>
      </w:r>
      <w:r w:rsidR="00FD4B38" w:rsidRPr="00FD4B38">
        <w:rPr>
          <w:color w:val="FF0000"/>
        </w:rPr>
        <w:t xml:space="preserve"> </w:t>
      </w:r>
      <w:r w:rsidR="00C0570E" w:rsidRPr="00C0570E">
        <w:rPr>
          <w:color w:val="FF0000"/>
        </w:rPr>
        <w:t>№</w:t>
      </w:r>
      <w:r w:rsidR="003A37A2" w:rsidRPr="003A37A2">
        <w:rPr>
          <w:color w:val="FF0000"/>
        </w:rPr>
        <w:t>***</w:t>
      </w:r>
      <w:r>
        <w:t xml:space="preserve"> и стандартом организации СТО БИГЮ 021 «</w:t>
      </w:r>
      <w:r w:rsidR="008762E8">
        <w:t xml:space="preserve">СМК </w:t>
      </w:r>
      <w:r>
        <w:t xml:space="preserve">Порядок управления </w:t>
      </w:r>
      <w:r w:rsidR="008762E8">
        <w:t xml:space="preserve">трудовыми договорами, </w:t>
      </w:r>
      <w:r>
        <w:t>должностными инструкциями</w:t>
      </w:r>
      <w:r w:rsidR="008762E8">
        <w:t>,</w:t>
      </w:r>
      <w:r>
        <w:t xml:space="preserve"> договорами</w:t>
      </w:r>
      <w:r w:rsidR="008762E8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6363A9" w:rsidRDefault="006363A9" w:rsidP="006363A9">
      <w:pPr>
        <w:spacing w:line="252" w:lineRule="auto"/>
        <w:ind w:firstLine="567"/>
        <w:jc w:val="both"/>
        <w:rPr>
          <w:b/>
          <w:spacing w:val="-2"/>
        </w:rPr>
      </w:pPr>
      <w:r>
        <w:t xml:space="preserve"> </w:t>
      </w:r>
    </w:p>
    <w:p w:rsidR="006363A9" w:rsidRDefault="006363A9" w:rsidP="006363A9">
      <w:pPr>
        <w:rPr>
          <w:color w:val="000000"/>
          <w:spacing w:val="2"/>
        </w:rPr>
      </w:pPr>
      <w:r>
        <w:rPr>
          <w:color w:val="000000"/>
          <w:spacing w:val="2"/>
        </w:rPr>
        <w:t xml:space="preserve">          </w:t>
      </w:r>
    </w:p>
    <w:p w:rsidR="006363A9" w:rsidRDefault="006363A9" w:rsidP="006363A9">
      <w:pPr>
        <w:ind w:firstLine="567"/>
        <w:jc w:val="both"/>
        <w:rPr>
          <w:b/>
          <w:spacing w:val="-2"/>
        </w:rPr>
      </w:pP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3400"/>
        <w:gridCol w:w="1200"/>
        <w:gridCol w:w="4200"/>
      </w:tblGrid>
      <w:tr w:rsidR="006363A9" w:rsidRPr="006363A9" w:rsidTr="006363A9">
        <w:trPr>
          <w:trHeight w:val="979"/>
        </w:trPr>
        <w:tc>
          <w:tcPr>
            <w:tcW w:w="3400" w:type="dxa"/>
            <w:hideMark/>
          </w:tcPr>
          <w:p w:rsidR="006363A9" w:rsidRPr="006363A9" w:rsidRDefault="00152472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Должность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________________ / </w:t>
            </w:r>
            <w:r w:rsidR="00152472">
              <w:rPr>
                <w:color w:val="000000"/>
                <w:spacing w:val="2"/>
              </w:rPr>
              <w:t>______________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753"/>
        </w:trPr>
        <w:tc>
          <w:tcPr>
            <w:tcW w:w="3400" w:type="dxa"/>
          </w:tcPr>
          <w:p w:rsidR="006363A9" w:rsidRPr="006363A9" w:rsidRDefault="006363A9" w:rsidP="006363A9">
            <w:pPr>
              <w:ind w:right="-46"/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 xml:space="preserve">СОГЛАСОВАНО: 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-4"/>
              </w:rPr>
              <w:t>Заведующий ОК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</w:p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 xml:space="preserve">_______________ / </w:t>
            </w:r>
            <w:r w:rsidR="00152472" w:rsidRPr="00152472">
              <w:rPr>
                <w:color w:val="000000"/>
                <w:spacing w:val="2"/>
                <w:u w:val="single"/>
              </w:rPr>
              <w:t>А.В.Городецкая</w:t>
            </w:r>
            <w:r w:rsidR="00152472">
              <w:rPr>
                <w:color w:val="000000"/>
                <w:spacing w:val="2"/>
              </w:rPr>
              <w:t xml:space="preserve"> </w:t>
            </w:r>
            <w:r w:rsidRPr="006363A9">
              <w:rPr>
                <w:color w:val="000000"/>
                <w:spacing w:val="2"/>
              </w:rPr>
              <w:t>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6363A9" w:rsidRPr="006363A9" w:rsidTr="006363A9">
        <w:trPr>
          <w:trHeight w:val="1044"/>
        </w:trPr>
        <w:tc>
          <w:tcPr>
            <w:tcW w:w="3400" w:type="dxa"/>
            <w:hideMark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С инструкцией ознакомлен</w:t>
            </w:r>
            <w:r w:rsidR="00152472">
              <w:rPr>
                <w:color w:val="000000"/>
                <w:spacing w:val="2"/>
              </w:rPr>
              <w:t>(а)</w:t>
            </w:r>
          </w:p>
        </w:tc>
        <w:tc>
          <w:tcPr>
            <w:tcW w:w="1200" w:type="dxa"/>
          </w:tcPr>
          <w:p w:rsidR="006363A9" w:rsidRPr="006363A9" w:rsidRDefault="006363A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  <w:hideMark/>
          </w:tcPr>
          <w:p w:rsidR="006363A9" w:rsidRPr="006363A9" w:rsidRDefault="006363A9">
            <w:pPr>
              <w:rPr>
                <w:color w:val="000000"/>
                <w:spacing w:val="2"/>
              </w:rPr>
            </w:pPr>
            <w:r w:rsidRPr="006363A9">
              <w:rPr>
                <w:color w:val="000000"/>
                <w:spacing w:val="2"/>
              </w:rPr>
              <w:t>________________ / ______________/</w:t>
            </w:r>
          </w:p>
          <w:p w:rsidR="006363A9" w:rsidRPr="006363A9" w:rsidRDefault="006363A9">
            <w:pPr>
              <w:rPr>
                <w:color w:val="000000"/>
                <w:sz w:val="20"/>
                <w:szCs w:val="20"/>
              </w:rPr>
            </w:pPr>
            <w:r w:rsidRPr="006363A9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6363A9" w:rsidRPr="006363A9" w:rsidRDefault="006363A9">
            <w:pPr>
              <w:rPr>
                <w:color w:val="000000"/>
                <w:spacing w:val="-4"/>
              </w:rPr>
            </w:pPr>
            <w:r w:rsidRPr="006363A9">
              <w:rPr>
                <w:color w:val="000000"/>
                <w:spacing w:val="2"/>
              </w:rPr>
              <w:t>«____» ______________    ________ г.</w:t>
            </w:r>
          </w:p>
        </w:tc>
      </w:tr>
    </w:tbl>
    <w:p w:rsidR="006363A9" w:rsidRDefault="006363A9" w:rsidP="006363A9">
      <w:pPr>
        <w:spacing w:before="120"/>
        <w:ind w:firstLine="567"/>
        <w:jc w:val="both"/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p w:rsidR="00B762B1" w:rsidRDefault="00B762B1" w:rsidP="005E0EDE">
      <w:pPr>
        <w:pStyle w:val="1"/>
        <w:ind w:firstLine="426"/>
        <w:rPr>
          <w:b/>
          <w:sz w:val="28"/>
          <w:szCs w:val="28"/>
        </w:rPr>
      </w:pPr>
    </w:p>
    <w:sectPr w:rsidR="00B762B1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D2F" w:rsidRDefault="004C5D2F" w:rsidP="00DB4A1A">
      <w:r>
        <w:separator/>
      </w:r>
    </w:p>
  </w:endnote>
  <w:endnote w:type="continuationSeparator" w:id="0">
    <w:p w:rsidR="004C5D2F" w:rsidRDefault="004C5D2F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53115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D2F" w:rsidRDefault="004C5D2F" w:rsidP="00DB4A1A">
      <w:r>
        <w:separator/>
      </w:r>
    </w:p>
  </w:footnote>
  <w:footnote w:type="continuationSeparator" w:id="0">
    <w:p w:rsidR="004C5D2F" w:rsidRDefault="004C5D2F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87117D"/>
    <w:multiLevelType w:val="multilevel"/>
    <w:tmpl w:val="BF76B088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5BB50ABE"/>
    <w:multiLevelType w:val="multilevel"/>
    <w:tmpl w:val="BE0C8A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ED735E6"/>
    <w:multiLevelType w:val="multilevel"/>
    <w:tmpl w:val="012C7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4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8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1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A7708"/>
    <w:multiLevelType w:val="hybridMultilevel"/>
    <w:tmpl w:val="9056B0AC"/>
    <w:lvl w:ilvl="0" w:tplc="66A65A3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4" w15:restartNumberingAfterBreak="0">
    <w:nsid w:val="7F193594"/>
    <w:multiLevelType w:val="multilevel"/>
    <w:tmpl w:val="43C431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8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8"/>
  </w:num>
  <w:num w:numId="7">
    <w:abstractNumId w:val="29"/>
  </w:num>
  <w:num w:numId="8">
    <w:abstractNumId w:val="17"/>
  </w:num>
  <w:num w:numId="9">
    <w:abstractNumId w:val="7"/>
  </w:num>
  <w:num w:numId="10">
    <w:abstractNumId w:val="31"/>
  </w:num>
  <w:num w:numId="11">
    <w:abstractNumId w:val="19"/>
  </w:num>
  <w:num w:numId="12">
    <w:abstractNumId w:val="9"/>
  </w:num>
  <w:num w:numId="13">
    <w:abstractNumId w:val="16"/>
  </w:num>
  <w:num w:numId="14">
    <w:abstractNumId w:val="35"/>
  </w:num>
  <w:num w:numId="15">
    <w:abstractNumId w:val="23"/>
  </w:num>
  <w:num w:numId="16">
    <w:abstractNumId w:val="15"/>
  </w:num>
  <w:num w:numId="17">
    <w:abstractNumId w:val="0"/>
  </w:num>
  <w:num w:numId="18">
    <w:abstractNumId w:val="10"/>
  </w:num>
  <w:num w:numId="19">
    <w:abstractNumId w:val="5"/>
  </w:num>
  <w:num w:numId="20">
    <w:abstractNumId w:val="33"/>
  </w:num>
  <w:num w:numId="21">
    <w:abstractNumId w:val="3"/>
  </w:num>
  <w:num w:numId="22">
    <w:abstractNumId w:val="30"/>
  </w:num>
  <w:num w:numId="23">
    <w:abstractNumId w:val="26"/>
  </w:num>
  <w:num w:numId="24">
    <w:abstractNumId w:val="27"/>
  </w:num>
  <w:num w:numId="25">
    <w:abstractNumId w:val="25"/>
  </w:num>
  <w:num w:numId="26">
    <w:abstractNumId w:val="11"/>
  </w:num>
  <w:num w:numId="27">
    <w:abstractNumId w:val="14"/>
  </w:num>
  <w:num w:numId="28">
    <w:abstractNumId w:val="8"/>
  </w:num>
  <w:num w:numId="29">
    <w:abstractNumId w:val="4"/>
  </w:num>
  <w:num w:numId="30">
    <w:abstractNumId w:val="24"/>
  </w:num>
  <w:num w:numId="31">
    <w:abstractNumId w:val="10"/>
    <w:lvlOverride w:ilvl="0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2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4C7C"/>
    <w:rsid w:val="00020983"/>
    <w:rsid w:val="00021BF8"/>
    <w:rsid w:val="0004201E"/>
    <w:rsid w:val="0004451E"/>
    <w:rsid w:val="00060291"/>
    <w:rsid w:val="00086145"/>
    <w:rsid w:val="00091161"/>
    <w:rsid w:val="000A00A1"/>
    <w:rsid w:val="000A70E6"/>
    <w:rsid w:val="000D2576"/>
    <w:rsid w:val="000D7EB7"/>
    <w:rsid w:val="000F6C58"/>
    <w:rsid w:val="001228E2"/>
    <w:rsid w:val="00130A1A"/>
    <w:rsid w:val="0014249D"/>
    <w:rsid w:val="00152472"/>
    <w:rsid w:val="00162239"/>
    <w:rsid w:val="00170230"/>
    <w:rsid w:val="0017289A"/>
    <w:rsid w:val="001B4FE6"/>
    <w:rsid w:val="001B6385"/>
    <w:rsid w:val="001D3B69"/>
    <w:rsid w:val="001E063F"/>
    <w:rsid w:val="001E22C1"/>
    <w:rsid w:val="001F2B55"/>
    <w:rsid w:val="001F6F74"/>
    <w:rsid w:val="001F7D80"/>
    <w:rsid w:val="00201FE0"/>
    <w:rsid w:val="00204D33"/>
    <w:rsid w:val="002129BE"/>
    <w:rsid w:val="002132AC"/>
    <w:rsid w:val="002209BB"/>
    <w:rsid w:val="0023557A"/>
    <w:rsid w:val="002514EE"/>
    <w:rsid w:val="00263372"/>
    <w:rsid w:val="0027613D"/>
    <w:rsid w:val="002B1362"/>
    <w:rsid w:val="002B5833"/>
    <w:rsid w:val="002B6468"/>
    <w:rsid w:val="002B721B"/>
    <w:rsid w:val="002C0E83"/>
    <w:rsid w:val="002D6248"/>
    <w:rsid w:val="002D761B"/>
    <w:rsid w:val="002E03AC"/>
    <w:rsid w:val="002E76CD"/>
    <w:rsid w:val="002F47A4"/>
    <w:rsid w:val="00332D59"/>
    <w:rsid w:val="00335F25"/>
    <w:rsid w:val="00341BEE"/>
    <w:rsid w:val="003538BE"/>
    <w:rsid w:val="00372161"/>
    <w:rsid w:val="003A37A2"/>
    <w:rsid w:val="003A3DD7"/>
    <w:rsid w:val="003C63B9"/>
    <w:rsid w:val="003C6CE6"/>
    <w:rsid w:val="003D4244"/>
    <w:rsid w:val="003E0702"/>
    <w:rsid w:val="0040177A"/>
    <w:rsid w:val="00407B58"/>
    <w:rsid w:val="004367BE"/>
    <w:rsid w:val="004473FD"/>
    <w:rsid w:val="00450398"/>
    <w:rsid w:val="004528EF"/>
    <w:rsid w:val="004607F4"/>
    <w:rsid w:val="00476A65"/>
    <w:rsid w:val="004775F8"/>
    <w:rsid w:val="00496BE1"/>
    <w:rsid w:val="004A5062"/>
    <w:rsid w:val="004B0B68"/>
    <w:rsid w:val="004B15D4"/>
    <w:rsid w:val="004C5D2F"/>
    <w:rsid w:val="004E2ADD"/>
    <w:rsid w:val="005277D5"/>
    <w:rsid w:val="00557EBF"/>
    <w:rsid w:val="005645D7"/>
    <w:rsid w:val="00575A59"/>
    <w:rsid w:val="0058337E"/>
    <w:rsid w:val="0058353D"/>
    <w:rsid w:val="005C38B1"/>
    <w:rsid w:val="005D0331"/>
    <w:rsid w:val="005E0EDE"/>
    <w:rsid w:val="005E7152"/>
    <w:rsid w:val="005F2AF5"/>
    <w:rsid w:val="005F3070"/>
    <w:rsid w:val="0062590B"/>
    <w:rsid w:val="00627DC4"/>
    <w:rsid w:val="00633D13"/>
    <w:rsid w:val="006363A9"/>
    <w:rsid w:val="00690E3F"/>
    <w:rsid w:val="006A32F8"/>
    <w:rsid w:val="006C45C3"/>
    <w:rsid w:val="006D1335"/>
    <w:rsid w:val="006D6ECF"/>
    <w:rsid w:val="006E37A0"/>
    <w:rsid w:val="00703BBA"/>
    <w:rsid w:val="00731989"/>
    <w:rsid w:val="00732533"/>
    <w:rsid w:val="00754AEC"/>
    <w:rsid w:val="007757E4"/>
    <w:rsid w:val="007B3A9E"/>
    <w:rsid w:val="007C7193"/>
    <w:rsid w:val="0080378C"/>
    <w:rsid w:val="00814707"/>
    <w:rsid w:val="0082355C"/>
    <w:rsid w:val="00832397"/>
    <w:rsid w:val="00834CCE"/>
    <w:rsid w:val="0084077C"/>
    <w:rsid w:val="00843F28"/>
    <w:rsid w:val="0085658C"/>
    <w:rsid w:val="0085742D"/>
    <w:rsid w:val="008762E8"/>
    <w:rsid w:val="008A6324"/>
    <w:rsid w:val="008C3DEE"/>
    <w:rsid w:val="008C599F"/>
    <w:rsid w:val="008F77B2"/>
    <w:rsid w:val="008F7979"/>
    <w:rsid w:val="0092419F"/>
    <w:rsid w:val="00924D7A"/>
    <w:rsid w:val="009320D3"/>
    <w:rsid w:val="00955364"/>
    <w:rsid w:val="00965B45"/>
    <w:rsid w:val="0096795B"/>
    <w:rsid w:val="00976434"/>
    <w:rsid w:val="00983BC9"/>
    <w:rsid w:val="00990924"/>
    <w:rsid w:val="009C5520"/>
    <w:rsid w:val="009D2961"/>
    <w:rsid w:val="009F2277"/>
    <w:rsid w:val="009F63B3"/>
    <w:rsid w:val="00A11A04"/>
    <w:rsid w:val="00A22061"/>
    <w:rsid w:val="00A275E4"/>
    <w:rsid w:val="00A32B7C"/>
    <w:rsid w:val="00A4147D"/>
    <w:rsid w:val="00A44AF7"/>
    <w:rsid w:val="00A47777"/>
    <w:rsid w:val="00A51446"/>
    <w:rsid w:val="00A83E7C"/>
    <w:rsid w:val="00AA3398"/>
    <w:rsid w:val="00AC1F13"/>
    <w:rsid w:val="00AD5390"/>
    <w:rsid w:val="00B051FE"/>
    <w:rsid w:val="00B06393"/>
    <w:rsid w:val="00B063C8"/>
    <w:rsid w:val="00B22575"/>
    <w:rsid w:val="00B243DD"/>
    <w:rsid w:val="00B34CC9"/>
    <w:rsid w:val="00B470F5"/>
    <w:rsid w:val="00B5064A"/>
    <w:rsid w:val="00B579EA"/>
    <w:rsid w:val="00B61DAA"/>
    <w:rsid w:val="00B639CC"/>
    <w:rsid w:val="00B762B1"/>
    <w:rsid w:val="00B92D40"/>
    <w:rsid w:val="00BB6D99"/>
    <w:rsid w:val="00BC427D"/>
    <w:rsid w:val="00BC4AE0"/>
    <w:rsid w:val="00BD2DF7"/>
    <w:rsid w:val="00BD568F"/>
    <w:rsid w:val="00BE3F03"/>
    <w:rsid w:val="00BF19FD"/>
    <w:rsid w:val="00C0570E"/>
    <w:rsid w:val="00C17BCE"/>
    <w:rsid w:val="00C239AB"/>
    <w:rsid w:val="00C32ABB"/>
    <w:rsid w:val="00C55631"/>
    <w:rsid w:val="00C719DB"/>
    <w:rsid w:val="00C86EED"/>
    <w:rsid w:val="00CA5FCC"/>
    <w:rsid w:val="00CB0AEC"/>
    <w:rsid w:val="00CC1304"/>
    <w:rsid w:val="00CD4C14"/>
    <w:rsid w:val="00CE0431"/>
    <w:rsid w:val="00CE5659"/>
    <w:rsid w:val="00CE6AC2"/>
    <w:rsid w:val="00D16690"/>
    <w:rsid w:val="00D174BE"/>
    <w:rsid w:val="00D34133"/>
    <w:rsid w:val="00D36CB6"/>
    <w:rsid w:val="00D46193"/>
    <w:rsid w:val="00D65C8F"/>
    <w:rsid w:val="00D70C57"/>
    <w:rsid w:val="00D76F6F"/>
    <w:rsid w:val="00D82737"/>
    <w:rsid w:val="00D86C4F"/>
    <w:rsid w:val="00D879D3"/>
    <w:rsid w:val="00D90A18"/>
    <w:rsid w:val="00DA4E6B"/>
    <w:rsid w:val="00DB3608"/>
    <w:rsid w:val="00DB4A1A"/>
    <w:rsid w:val="00DB542E"/>
    <w:rsid w:val="00DC1CF6"/>
    <w:rsid w:val="00DC679E"/>
    <w:rsid w:val="00DD7DA6"/>
    <w:rsid w:val="00E02473"/>
    <w:rsid w:val="00E05345"/>
    <w:rsid w:val="00E459B9"/>
    <w:rsid w:val="00E51C85"/>
    <w:rsid w:val="00E53A0F"/>
    <w:rsid w:val="00E55847"/>
    <w:rsid w:val="00E7108B"/>
    <w:rsid w:val="00EB3A46"/>
    <w:rsid w:val="00F01A24"/>
    <w:rsid w:val="00F07DEA"/>
    <w:rsid w:val="00F10638"/>
    <w:rsid w:val="00F20E80"/>
    <w:rsid w:val="00F216C4"/>
    <w:rsid w:val="00F2243B"/>
    <w:rsid w:val="00F307F4"/>
    <w:rsid w:val="00F441F4"/>
    <w:rsid w:val="00F53115"/>
    <w:rsid w:val="00F536C4"/>
    <w:rsid w:val="00F5482E"/>
    <w:rsid w:val="00F57566"/>
    <w:rsid w:val="00F60367"/>
    <w:rsid w:val="00F84006"/>
    <w:rsid w:val="00F87D6D"/>
    <w:rsid w:val="00F926A3"/>
    <w:rsid w:val="00F94ED3"/>
    <w:rsid w:val="00F95BCA"/>
    <w:rsid w:val="00FB3087"/>
    <w:rsid w:val="00FC3865"/>
    <w:rsid w:val="00FD4B38"/>
    <w:rsid w:val="00FE687A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07C5C-B986-4733-A6D3-D90D62EC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  <w:style w:type="character" w:customStyle="1" w:styleId="10">
    <w:name w:val="Заголовок 1 Знак"/>
    <w:link w:val="1"/>
    <w:rsid w:val="005E0E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6A4F-04D1-4A7A-972C-D1FDC8D4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2020-07-21T09:02:00Z</cp:lastPrinted>
  <dcterms:created xsi:type="dcterms:W3CDTF">2023-04-28T07:54:00Z</dcterms:created>
  <dcterms:modified xsi:type="dcterms:W3CDTF">2023-04-28T07:54:00Z</dcterms:modified>
</cp:coreProperties>
</file>