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1134"/>
        <w:gridCol w:w="3686"/>
      </w:tblGrid>
      <w:tr w:rsidR="004367BE" w:rsidRPr="005F2AF5" w:rsidTr="00D34133">
        <w:trPr>
          <w:trHeight w:val="3123"/>
        </w:trPr>
        <w:tc>
          <w:tcPr>
            <w:tcW w:w="5211" w:type="dxa"/>
          </w:tcPr>
          <w:p w:rsidR="00D70C57" w:rsidRDefault="00D70C57" w:rsidP="00D70C5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России</w:t>
            </w:r>
          </w:p>
          <w:p w:rsidR="00D70C57" w:rsidRDefault="00D70C57" w:rsidP="00D70C57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          бюджетное научное учреждение</w:t>
            </w:r>
          </w:p>
          <w:p w:rsidR="00D70C57" w:rsidRDefault="00D70C57" w:rsidP="00D70C57">
            <w:pPr>
              <w:jc w:val="center"/>
              <w:rPr>
                <w:b/>
              </w:rPr>
            </w:pPr>
            <w:r>
              <w:rPr>
                <w:b/>
              </w:rPr>
              <w:t>«Федеральный исследовательский центр</w:t>
            </w:r>
          </w:p>
          <w:p w:rsidR="00880B07" w:rsidRDefault="00D70C57" w:rsidP="00D70C57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Институт прикладной физики</w:t>
            </w:r>
            <w:r w:rsidR="00880B07">
              <w:rPr>
                <w:b/>
              </w:rPr>
              <w:t xml:space="preserve">                         им. А.В. Гапонова</w:t>
            </w:r>
            <w:r w:rsidR="00642E33">
              <w:rPr>
                <w:b/>
              </w:rPr>
              <w:t>-</w:t>
            </w:r>
            <w:proofErr w:type="spellStart"/>
            <w:r w:rsidR="00642E33">
              <w:rPr>
                <w:b/>
              </w:rPr>
              <w:t>Г</w:t>
            </w:r>
            <w:r w:rsidR="00880B07">
              <w:rPr>
                <w:b/>
              </w:rPr>
              <w:t>рехова</w:t>
            </w:r>
            <w:proofErr w:type="spellEnd"/>
            <w:r w:rsidR="00880B0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70C57" w:rsidRDefault="00D70C57" w:rsidP="00D70C57">
            <w:pPr>
              <w:ind w:left="-57"/>
              <w:jc w:val="center"/>
              <w:rPr>
                <w:caps/>
              </w:rPr>
            </w:pPr>
            <w:r>
              <w:rPr>
                <w:b/>
              </w:rPr>
              <w:t>Российской академии наук»</w:t>
            </w:r>
          </w:p>
          <w:p w:rsidR="00D70C57" w:rsidRDefault="00D70C57" w:rsidP="00D70C57">
            <w:pPr>
              <w:ind w:left="-57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(ИПФ РАН)</w:t>
            </w:r>
          </w:p>
          <w:p w:rsidR="004367BE" w:rsidRPr="005F2AF5" w:rsidRDefault="004367BE" w:rsidP="005F2AF5">
            <w:pPr>
              <w:jc w:val="both"/>
              <w:rPr>
                <w:b/>
                <w:spacing w:val="20"/>
              </w:rPr>
            </w:pPr>
          </w:p>
          <w:p w:rsidR="004367BE" w:rsidRPr="00D34133" w:rsidRDefault="004367BE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D34133">
              <w:rPr>
                <w:b/>
                <w:spacing w:val="20"/>
                <w:sz w:val="28"/>
                <w:szCs w:val="28"/>
              </w:rPr>
              <w:t>ДОЛЖНОСТНАЯ ИНСТРУКЦИЯ</w:t>
            </w:r>
          </w:p>
          <w:p w:rsidR="004367BE" w:rsidRPr="005F2AF5" w:rsidRDefault="004367BE" w:rsidP="005F2AF5">
            <w:pPr>
              <w:jc w:val="both"/>
              <w:rPr>
                <w:b/>
              </w:rPr>
            </w:pPr>
          </w:p>
          <w:p w:rsidR="005D0331" w:rsidRPr="00636066" w:rsidRDefault="0082355C" w:rsidP="002B1362">
            <w:pPr>
              <w:rPr>
                <w:color w:val="000000"/>
              </w:rPr>
            </w:pPr>
            <w:r>
              <w:t>в</w:t>
            </w:r>
            <w:r w:rsidR="00F441F4">
              <w:t xml:space="preserve">едущего научного сотрудника </w:t>
            </w:r>
            <w:r w:rsidR="00F441F4" w:rsidRPr="00636066">
              <w:rPr>
                <w:color w:val="000000"/>
              </w:rPr>
              <w:t>лаборатории</w:t>
            </w:r>
            <w:r w:rsidR="009C00BA">
              <w:rPr>
                <w:color w:val="000000"/>
              </w:rPr>
              <w:t>/</w:t>
            </w:r>
            <w:r w:rsidR="00731989" w:rsidRPr="00636066">
              <w:rPr>
                <w:color w:val="000000"/>
              </w:rPr>
              <w:t xml:space="preserve"> сектора</w:t>
            </w:r>
            <w:r w:rsidR="002B1362" w:rsidRPr="00636066">
              <w:rPr>
                <w:color w:val="000000"/>
              </w:rPr>
              <w:t>***</w:t>
            </w:r>
            <w:r w:rsidR="005D0331" w:rsidRPr="00636066">
              <w:rPr>
                <w:color w:val="000000"/>
              </w:rPr>
              <w:t xml:space="preserve"> №</w:t>
            </w:r>
            <w:r w:rsidR="0085742D" w:rsidRPr="00636066">
              <w:rPr>
                <w:color w:val="000000"/>
              </w:rPr>
              <w:t>***</w:t>
            </w:r>
            <w:r w:rsidR="005D0331" w:rsidRPr="00636066">
              <w:rPr>
                <w:color w:val="000000"/>
              </w:rPr>
              <w:t xml:space="preserve"> отдела</w:t>
            </w:r>
            <w:r w:rsidRPr="00636066">
              <w:rPr>
                <w:color w:val="000000"/>
              </w:rPr>
              <w:t xml:space="preserve"> ***</w:t>
            </w:r>
            <w:r w:rsidR="005D0331" w:rsidRPr="00636066">
              <w:rPr>
                <w:color w:val="000000"/>
              </w:rPr>
              <w:t xml:space="preserve"> № </w:t>
            </w:r>
            <w:r w:rsidR="0085742D" w:rsidRPr="00636066">
              <w:rPr>
                <w:color w:val="000000"/>
              </w:rPr>
              <w:t>***</w:t>
            </w:r>
            <w:r w:rsidR="005D0331" w:rsidRPr="00636066">
              <w:rPr>
                <w:color w:val="000000"/>
              </w:rPr>
              <w:t xml:space="preserve"> отделения</w:t>
            </w:r>
            <w:r w:rsidR="0085742D" w:rsidRPr="00636066">
              <w:rPr>
                <w:color w:val="000000"/>
              </w:rPr>
              <w:t>***</w:t>
            </w:r>
          </w:p>
          <w:p w:rsidR="004367BE" w:rsidRPr="005F2AF5" w:rsidRDefault="004367BE" w:rsidP="007A0CEC">
            <w:pPr>
              <w:rPr>
                <w:sz w:val="28"/>
                <w:szCs w:val="28"/>
              </w:rPr>
            </w:pPr>
            <w:r w:rsidRPr="005F2AF5">
              <w:rPr>
                <w:sz w:val="28"/>
                <w:szCs w:val="28"/>
              </w:rPr>
              <w:t xml:space="preserve">«____»  _______________    </w:t>
            </w:r>
            <w:r w:rsidR="00FB3087" w:rsidRPr="007A0CEC">
              <w:rPr>
                <w:sz w:val="28"/>
                <w:szCs w:val="28"/>
              </w:rPr>
              <w:t>20</w:t>
            </w:r>
            <w:r w:rsidR="007A0CEC">
              <w:rPr>
                <w:sz w:val="28"/>
                <w:szCs w:val="28"/>
              </w:rPr>
              <w:t>___</w:t>
            </w:r>
            <w:r w:rsidRPr="007A0CEC">
              <w:rPr>
                <w:sz w:val="28"/>
                <w:szCs w:val="28"/>
              </w:rPr>
              <w:t xml:space="preserve"> </w:t>
            </w:r>
            <w:r w:rsidRPr="005F2AF5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367BE" w:rsidRPr="00092148" w:rsidRDefault="004367BE" w:rsidP="004367BE"/>
        </w:tc>
        <w:tc>
          <w:tcPr>
            <w:tcW w:w="3686" w:type="dxa"/>
          </w:tcPr>
          <w:p w:rsidR="004367BE" w:rsidRPr="00092148" w:rsidRDefault="004367BE" w:rsidP="00D34133">
            <w:pPr>
              <w:jc w:val="center"/>
            </w:pPr>
            <w:r w:rsidRPr="00092148">
              <w:t>УТВЕРЖДАЮ</w:t>
            </w:r>
          </w:p>
          <w:p w:rsidR="0085742D" w:rsidRDefault="00CC1304" w:rsidP="0085742D">
            <w:r>
              <w:t xml:space="preserve">    </w:t>
            </w:r>
            <w:r w:rsidR="0082355C">
              <w:t xml:space="preserve"> Должность</w:t>
            </w:r>
          </w:p>
          <w:p w:rsidR="001E22C1" w:rsidRPr="00092148" w:rsidRDefault="001E22C1" w:rsidP="00D34133">
            <w:pPr>
              <w:jc w:val="center"/>
            </w:pPr>
          </w:p>
          <w:p w:rsidR="004367BE" w:rsidRPr="0004201E" w:rsidRDefault="004367BE" w:rsidP="00D34133">
            <w:pPr>
              <w:jc w:val="center"/>
            </w:pPr>
            <w:r w:rsidRPr="00092148">
              <w:t>___________</w:t>
            </w:r>
            <w:r>
              <w:t>_</w:t>
            </w:r>
            <w:r w:rsidRPr="00092148">
              <w:t xml:space="preserve">_ </w:t>
            </w:r>
            <w:r w:rsidR="0082355C">
              <w:t>ФИО</w:t>
            </w:r>
          </w:p>
          <w:p w:rsidR="004367BE" w:rsidRPr="005F2AF5" w:rsidRDefault="004367BE" w:rsidP="00D34133">
            <w:pPr>
              <w:jc w:val="center"/>
              <w:rPr>
                <w:sz w:val="20"/>
                <w:szCs w:val="20"/>
              </w:rPr>
            </w:pPr>
            <w:r w:rsidRPr="005F2AF5">
              <w:rPr>
                <w:sz w:val="20"/>
                <w:szCs w:val="20"/>
              </w:rPr>
              <w:t>(подпись)</w:t>
            </w:r>
          </w:p>
          <w:p w:rsidR="004367BE" w:rsidRPr="00092148" w:rsidRDefault="004367BE" w:rsidP="007A0CEC">
            <w:pPr>
              <w:jc w:val="center"/>
            </w:pPr>
            <w:r w:rsidRPr="005F2AF5">
              <w:rPr>
                <w:color w:val="000000"/>
                <w:spacing w:val="2"/>
              </w:rPr>
              <w:t xml:space="preserve">«___»____________   </w:t>
            </w:r>
            <w:r w:rsidR="00060291" w:rsidRPr="007A0CEC">
              <w:rPr>
                <w:color w:val="000000"/>
                <w:spacing w:val="2"/>
              </w:rPr>
              <w:t>20</w:t>
            </w:r>
            <w:r w:rsidR="007A0CEC">
              <w:rPr>
                <w:color w:val="000000"/>
                <w:spacing w:val="2"/>
              </w:rPr>
              <w:t>___</w:t>
            </w:r>
            <w:r w:rsidR="00FB3087" w:rsidRPr="007A0CEC">
              <w:rPr>
                <w:color w:val="000000"/>
                <w:spacing w:val="2"/>
              </w:rPr>
              <w:t xml:space="preserve"> </w:t>
            </w:r>
            <w:r w:rsidRPr="005F2AF5">
              <w:rPr>
                <w:color w:val="000000"/>
                <w:spacing w:val="2"/>
              </w:rPr>
              <w:t>г.</w:t>
            </w:r>
          </w:p>
        </w:tc>
      </w:tr>
    </w:tbl>
    <w:p w:rsidR="009320D3" w:rsidRDefault="00BF19FD" w:rsidP="00BF19FD">
      <w:r>
        <w:tab/>
      </w:r>
    </w:p>
    <w:p w:rsidR="00814707" w:rsidRDefault="00814707" w:rsidP="00BF19FD"/>
    <w:p w:rsidR="00F2243B" w:rsidRPr="005F2AF5" w:rsidRDefault="00F2243B" w:rsidP="00BF19FD"/>
    <w:p w:rsidR="009320D3" w:rsidRPr="00DB4A1A" w:rsidRDefault="00DB4A1A" w:rsidP="00DB4A1A">
      <w:pPr>
        <w:pStyle w:val="1"/>
        <w:ind w:firstLine="426"/>
        <w:rPr>
          <w:b/>
          <w:sz w:val="28"/>
          <w:szCs w:val="28"/>
        </w:rPr>
      </w:pPr>
      <w:r w:rsidRPr="00DB4A1A">
        <w:rPr>
          <w:b/>
          <w:sz w:val="28"/>
          <w:szCs w:val="28"/>
          <w:lang w:val="en-US"/>
        </w:rPr>
        <w:t>I</w:t>
      </w:r>
      <w:r w:rsidRPr="00DB4A1A">
        <w:rPr>
          <w:b/>
          <w:sz w:val="28"/>
          <w:szCs w:val="28"/>
        </w:rPr>
        <w:t>.</w:t>
      </w:r>
      <w:r w:rsidR="00450398" w:rsidRPr="00DB4A1A">
        <w:rPr>
          <w:b/>
          <w:sz w:val="28"/>
          <w:szCs w:val="28"/>
        </w:rPr>
        <w:t xml:space="preserve"> </w:t>
      </w:r>
      <w:r w:rsidR="009320D3" w:rsidRPr="00DB4A1A">
        <w:rPr>
          <w:b/>
          <w:sz w:val="28"/>
          <w:szCs w:val="28"/>
        </w:rPr>
        <w:t>Общие положения</w:t>
      </w:r>
    </w:p>
    <w:p w:rsidR="009320D3" w:rsidRPr="00DB4A1A" w:rsidRDefault="009320D3" w:rsidP="009320D3">
      <w:pPr>
        <w:jc w:val="both"/>
      </w:pPr>
    </w:p>
    <w:p w:rsidR="004528EF" w:rsidRPr="00DB4A1A" w:rsidRDefault="004528EF" w:rsidP="0017289A">
      <w:pPr>
        <w:ind w:firstLine="357"/>
        <w:jc w:val="both"/>
      </w:pPr>
      <w:r w:rsidRPr="00DB4A1A">
        <w:t xml:space="preserve">1.1.  </w:t>
      </w:r>
      <w:r w:rsidR="00990924" w:rsidRPr="00DB4A1A">
        <w:t xml:space="preserve">Должность </w:t>
      </w:r>
      <w:r w:rsidR="00F441F4">
        <w:t>ведущего научного сотрудника</w:t>
      </w:r>
      <w:r w:rsidR="00B5064A" w:rsidRPr="00DB4A1A">
        <w:t xml:space="preserve"> </w:t>
      </w:r>
      <w:r w:rsidRPr="00DB4A1A">
        <w:t>относится к</w:t>
      </w:r>
      <w:r w:rsidR="00B5064A" w:rsidRPr="00DB4A1A">
        <w:t xml:space="preserve"> </w:t>
      </w:r>
      <w:r w:rsidRPr="00DB4A1A">
        <w:t>категории</w:t>
      </w:r>
      <w:r w:rsidR="002E03AC" w:rsidRPr="00DB4A1A">
        <w:t xml:space="preserve"> </w:t>
      </w:r>
      <w:r w:rsidR="006E37A0">
        <w:t>специалистов</w:t>
      </w:r>
      <w:r w:rsidRPr="00DB4A1A">
        <w:t>.</w:t>
      </w:r>
    </w:p>
    <w:p w:rsidR="004528EF" w:rsidRPr="00DB4A1A" w:rsidRDefault="00B5064A" w:rsidP="0017289A">
      <w:pPr>
        <w:ind w:firstLine="357"/>
        <w:jc w:val="both"/>
      </w:pPr>
      <w:r w:rsidRPr="00DB4A1A">
        <w:t xml:space="preserve">1.2.  На </w:t>
      </w:r>
      <w:r w:rsidR="004528EF" w:rsidRPr="00DB4A1A">
        <w:t xml:space="preserve">должность </w:t>
      </w:r>
      <w:r w:rsidR="00F441F4">
        <w:t>ведущего научного сотрудника</w:t>
      </w:r>
      <w:r w:rsidR="00AD5390">
        <w:t xml:space="preserve"> </w:t>
      </w:r>
      <w:r w:rsidR="00990924" w:rsidRPr="00DB4A1A">
        <w:t>назначается</w:t>
      </w:r>
      <w:r w:rsidRPr="00DB4A1A">
        <w:t xml:space="preserve"> лицо, </w:t>
      </w:r>
      <w:r w:rsidR="004528EF" w:rsidRPr="00DB4A1A">
        <w:t>имеющее</w:t>
      </w:r>
      <w:r w:rsidRPr="00DB4A1A">
        <w:t xml:space="preserve"> </w:t>
      </w:r>
      <w:r w:rsidR="00D86C4F" w:rsidRPr="00DB4A1A">
        <w:t>высшее профессиональное образование,</w:t>
      </w:r>
      <w:r w:rsidR="004528EF" w:rsidRPr="00DB4A1A">
        <w:t xml:space="preserve"> ученую степень доктора или кандидата</w:t>
      </w:r>
      <w:r w:rsidRPr="00DB4A1A">
        <w:t xml:space="preserve"> наук, </w:t>
      </w:r>
      <w:r w:rsidR="004528EF" w:rsidRPr="00DB4A1A">
        <w:t>научные труды</w:t>
      </w:r>
      <w:r w:rsidR="00AD5390">
        <w:t xml:space="preserve"> или авторские свидетельства на изобретения</w:t>
      </w:r>
      <w:r w:rsidR="004528EF" w:rsidRPr="00DB4A1A">
        <w:t>,</w:t>
      </w:r>
      <w:r w:rsidR="00AD5390">
        <w:t xml:space="preserve"> крупные проекты и разработки</w:t>
      </w:r>
      <w:r w:rsidR="004528EF" w:rsidRPr="00DB4A1A">
        <w:t>.</w:t>
      </w:r>
    </w:p>
    <w:p w:rsidR="002209BB" w:rsidRPr="0082355C" w:rsidRDefault="004528EF" w:rsidP="0017289A">
      <w:pPr>
        <w:ind w:firstLine="357"/>
        <w:jc w:val="both"/>
        <w:rPr>
          <w:color w:val="FF0000"/>
        </w:rPr>
      </w:pPr>
      <w:r w:rsidRPr="0082355C">
        <w:rPr>
          <w:color w:val="FF0000"/>
        </w:rPr>
        <w:t xml:space="preserve">1.3. </w:t>
      </w:r>
      <w:r w:rsidR="002209BB" w:rsidRPr="0082355C">
        <w:rPr>
          <w:color w:val="FF0000"/>
        </w:rPr>
        <w:t xml:space="preserve"> ВАРИАНТ</w:t>
      </w:r>
      <w:r w:rsidR="0082355C" w:rsidRPr="0082355C">
        <w:rPr>
          <w:color w:val="FF0000"/>
        </w:rPr>
        <w:t>Ы</w:t>
      </w:r>
      <w:r w:rsidR="002209BB" w:rsidRPr="0082355C">
        <w:rPr>
          <w:color w:val="FF0000"/>
        </w:rPr>
        <w:t>:</w:t>
      </w:r>
    </w:p>
    <w:p w:rsidR="004528EF" w:rsidRDefault="0082355C" w:rsidP="0017289A">
      <w:pPr>
        <w:ind w:firstLine="357"/>
        <w:jc w:val="both"/>
        <w:rPr>
          <w:color w:val="FF0000"/>
        </w:rPr>
      </w:pPr>
      <w:r>
        <w:rPr>
          <w:color w:val="FF0000"/>
        </w:rPr>
        <w:t xml:space="preserve">1.3. </w:t>
      </w:r>
      <w:r w:rsidR="00F441F4" w:rsidRPr="002209BB">
        <w:rPr>
          <w:color w:val="FF0000"/>
        </w:rPr>
        <w:t xml:space="preserve">Назначение на должность ведущего научного сотрудника и освобождение от нее </w:t>
      </w:r>
      <w:r w:rsidR="007B4AF0">
        <w:rPr>
          <w:color w:val="FF0000"/>
        </w:rPr>
        <w:t>производится</w:t>
      </w:r>
      <w:r w:rsidR="00F441F4" w:rsidRPr="002209BB">
        <w:rPr>
          <w:color w:val="FF0000"/>
        </w:rPr>
        <w:t xml:space="preserve"> приказом </w:t>
      </w:r>
      <w:r w:rsidR="00AD5390" w:rsidRPr="002209BB">
        <w:rPr>
          <w:color w:val="FF0000"/>
        </w:rPr>
        <w:t xml:space="preserve">директора </w:t>
      </w:r>
      <w:r w:rsidR="004E2ADD" w:rsidRPr="002209BB">
        <w:rPr>
          <w:color w:val="FF0000"/>
        </w:rPr>
        <w:t>учреждения</w:t>
      </w:r>
      <w:r w:rsidR="005645D7" w:rsidRPr="002209BB">
        <w:rPr>
          <w:color w:val="FF0000"/>
        </w:rPr>
        <w:t xml:space="preserve"> по </w:t>
      </w:r>
      <w:r w:rsidR="006E37A0" w:rsidRPr="002209BB">
        <w:rPr>
          <w:color w:val="FF0000"/>
        </w:rPr>
        <w:t>результатам</w:t>
      </w:r>
      <w:r w:rsidR="004E2ADD" w:rsidRPr="002209BB">
        <w:rPr>
          <w:color w:val="FF0000"/>
        </w:rPr>
        <w:t xml:space="preserve"> конкурса на замещение должностей</w:t>
      </w:r>
      <w:r w:rsidR="00A47777" w:rsidRPr="002209BB">
        <w:rPr>
          <w:color w:val="FF0000"/>
        </w:rPr>
        <w:t xml:space="preserve"> научн</w:t>
      </w:r>
      <w:r w:rsidR="004E2ADD" w:rsidRPr="002209BB">
        <w:rPr>
          <w:color w:val="FF0000"/>
        </w:rPr>
        <w:t>ых</w:t>
      </w:r>
      <w:r w:rsidR="00A47777" w:rsidRPr="002209BB">
        <w:rPr>
          <w:color w:val="FF0000"/>
        </w:rPr>
        <w:t xml:space="preserve"> работник</w:t>
      </w:r>
      <w:r w:rsidR="004E2ADD" w:rsidRPr="002209BB">
        <w:rPr>
          <w:color w:val="FF0000"/>
        </w:rPr>
        <w:t>ов</w:t>
      </w:r>
      <w:r w:rsidR="00A83E7C" w:rsidRPr="002209BB">
        <w:rPr>
          <w:color w:val="FF0000"/>
        </w:rPr>
        <w:t>.</w:t>
      </w:r>
    </w:p>
    <w:p w:rsidR="002209BB" w:rsidRDefault="0082355C" w:rsidP="0017289A">
      <w:pPr>
        <w:ind w:firstLine="357"/>
        <w:jc w:val="both"/>
        <w:rPr>
          <w:color w:val="FF0000"/>
        </w:rPr>
      </w:pPr>
      <w:r>
        <w:rPr>
          <w:color w:val="FF0000"/>
        </w:rPr>
        <w:t xml:space="preserve">1.3. </w:t>
      </w:r>
      <w:r w:rsidR="002209BB" w:rsidRPr="002209BB">
        <w:rPr>
          <w:color w:val="FF0000"/>
        </w:rPr>
        <w:t xml:space="preserve">Назначение на должность ведущего научного сотрудника и освобождение от нее </w:t>
      </w:r>
      <w:r w:rsidR="007B4AF0">
        <w:rPr>
          <w:color w:val="FF0000"/>
        </w:rPr>
        <w:t>производится</w:t>
      </w:r>
      <w:r w:rsidR="002209BB"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2209BB">
        <w:rPr>
          <w:color w:val="FF0000"/>
        </w:rPr>
        <w:t xml:space="preserve"> Если претендент на научную 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 w:rsidR="002209BB" w:rsidRPr="0085742D" w:rsidRDefault="0082355C" w:rsidP="0017289A">
      <w:pPr>
        <w:ind w:firstLine="357"/>
        <w:jc w:val="both"/>
        <w:rPr>
          <w:color w:val="FF0000"/>
        </w:rPr>
      </w:pPr>
      <w:r>
        <w:rPr>
          <w:color w:val="FF0000"/>
        </w:rPr>
        <w:t xml:space="preserve">1.3. </w:t>
      </w:r>
      <w:r w:rsidR="002209BB" w:rsidRPr="002209BB">
        <w:rPr>
          <w:color w:val="FF0000"/>
        </w:rPr>
        <w:t xml:space="preserve">Назначение на должность ведущего научного сотрудника и освобождение от нее </w:t>
      </w:r>
      <w:r w:rsidR="007B4AF0">
        <w:rPr>
          <w:color w:val="FF0000"/>
        </w:rPr>
        <w:t>производится</w:t>
      </w:r>
      <w:r w:rsidR="002209BB"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2209BB">
        <w:t xml:space="preserve"> </w:t>
      </w:r>
      <w:r w:rsidR="002209BB" w:rsidRPr="0085742D">
        <w:rPr>
          <w:color w:val="FF0000"/>
        </w:rPr>
        <w:t>При приеме на работу по совместительству на срок не более одного года конкурс не проводится.</w:t>
      </w:r>
    </w:p>
    <w:p w:rsidR="004528EF" w:rsidRDefault="00AD5390" w:rsidP="0017289A">
      <w:pPr>
        <w:ind w:firstLine="357"/>
        <w:jc w:val="both"/>
      </w:pPr>
      <w:r>
        <w:t>1</w:t>
      </w:r>
      <w:r w:rsidR="004528EF" w:rsidRPr="00DB4A1A">
        <w:t>.</w:t>
      </w:r>
      <w:r w:rsidR="00FF7173">
        <w:t>4</w:t>
      </w:r>
      <w:r w:rsidR="004528EF" w:rsidRPr="00DB4A1A">
        <w:t xml:space="preserve">. </w:t>
      </w:r>
      <w:r w:rsidR="00FF7173">
        <w:t>Ведущий научный сотрудник</w:t>
      </w:r>
      <w:r w:rsidRPr="00DB4A1A">
        <w:t xml:space="preserve"> </w:t>
      </w:r>
      <w:r w:rsidR="004528EF" w:rsidRPr="00DB4A1A">
        <w:t>должен знать:</w:t>
      </w:r>
    </w:p>
    <w:p w:rsidR="004528EF" w:rsidRPr="00DB4A1A" w:rsidRDefault="004528EF" w:rsidP="0017289A">
      <w:pPr>
        <w:ind w:firstLine="357"/>
        <w:jc w:val="both"/>
      </w:pPr>
      <w:r w:rsidRPr="00DB4A1A">
        <w:t>- нормативные</w:t>
      </w:r>
      <w:r w:rsidR="00B5064A" w:rsidRPr="00DB4A1A">
        <w:t xml:space="preserve"> </w:t>
      </w:r>
      <w:r w:rsidR="00AD5390">
        <w:t>документы, регламентирующие его деятельность</w:t>
      </w:r>
      <w:r w:rsidR="00F87F00">
        <w:t xml:space="preserve"> в соответствии с Перечнем</w:t>
      </w:r>
      <w:r w:rsidR="000A00A1" w:rsidRPr="00DB4A1A">
        <w:t>;</w:t>
      </w:r>
    </w:p>
    <w:p w:rsidR="004528EF" w:rsidRDefault="000A00A1" w:rsidP="0017289A">
      <w:pPr>
        <w:ind w:firstLine="357"/>
        <w:jc w:val="both"/>
      </w:pPr>
      <w:r w:rsidRPr="00DB4A1A">
        <w:t xml:space="preserve">- </w:t>
      </w:r>
      <w:r w:rsidR="004528EF" w:rsidRPr="00DB4A1A">
        <w:t>научные</w:t>
      </w:r>
      <w:r w:rsidR="00B5064A" w:rsidRPr="00DB4A1A">
        <w:t xml:space="preserve"> </w:t>
      </w:r>
      <w:r w:rsidR="004528EF" w:rsidRPr="00DB4A1A">
        <w:t>проблемы</w:t>
      </w:r>
      <w:r w:rsidR="00B5064A" w:rsidRPr="00DB4A1A">
        <w:t xml:space="preserve"> </w:t>
      </w:r>
      <w:r w:rsidR="004528EF" w:rsidRPr="00DB4A1A">
        <w:t>соответствующей</w:t>
      </w:r>
      <w:r w:rsidR="00B5064A" w:rsidRPr="00DB4A1A">
        <w:t xml:space="preserve"> </w:t>
      </w:r>
      <w:r w:rsidR="004528EF" w:rsidRPr="00DB4A1A">
        <w:t>области</w:t>
      </w:r>
      <w:r w:rsidR="00B5064A" w:rsidRPr="00DB4A1A">
        <w:t xml:space="preserve"> </w:t>
      </w:r>
      <w:r w:rsidR="004528EF" w:rsidRPr="00DB4A1A">
        <w:t>знаний,</w:t>
      </w:r>
      <w:r w:rsidR="00B5064A" w:rsidRPr="00DB4A1A">
        <w:t xml:space="preserve"> </w:t>
      </w:r>
      <w:r w:rsidR="004528EF" w:rsidRPr="00DB4A1A">
        <w:t>науки</w:t>
      </w:r>
      <w:r w:rsidR="00B5064A" w:rsidRPr="00DB4A1A">
        <w:t xml:space="preserve"> </w:t>
      </w:r>
      <w:r w:rsidR="004528EF" w:rsidRPr="00DB4A1A">
        <w:t>и</w:t>
      </w:r>
      <w:r w:rsidR="00B5064A" w:rsidRPr="00DB4A1A">
        <w:t xml:space="preserve"> </w:t>
      </w:r>
      <w:r w:rsidR="004528EF" w:rsidRPr="00DB4A1A">
        <w:t>техники,</w:t>
      </w:r>
      <w:r w:rsidRPr="00DB4A1A">
        <w:t xml:space="preserve"> </w:t>
      </w:r>
      <w:r w:rsidR="004528EF" w:rsidRPr="00DB4A1A">
        <w:t>отечественные и</w:t>
      </w:r>
      <w:r w:rsidR="00B5064A" w:rsidRPr="00DB4A1A">
        <w:t xml:space="preserve"> </w:t>
      </w:r>
      <w:r w:rsidR="004528EF" w:rsidRPr="00DB4A1A">
        <w:t>зарубежные</w:t>
      </w:r>
      <w:r w:rsidR="00B5064A" w:rsidRPr="00DB4A1A">
        <w:t xml:space="preserve"> </w:t>
      </w:r>
      <w:r w:rsidR="004528EF" w:rsidRPr="00DB4A1A">
        <w:t>достижения</w:t>
      </w:r>
      <w:r w:rsidR="00B5064A" w:rsidRPr="00DB4A1A">
        <w:t xml:space="preserve"> </w:t>
      </w:r>
      <w:r w:rsidR="004528EF" w:rsidRPr="00DB4A1A">
        <w:t>по</w:t>
      </w:r>
      <w:r w:rsidR="00B5064A" w:rsidRPr="00DB4A1A">
        <w:t xml:space="preserve"> </w:t>
      </w:r>
      <w:r w:rsidR="004528EF" w:rsidRPr="00DB4A1A">
        <w:t>этим</w:t>
      </w:r>
      <w:r w:rsidR="00B5064A" w:rsidRPr="00DB4A1A">
        <w:t xml:space="preserve"> </w:t>
      </w:r>
      <w:r w:rsidR="004528EF" w:rsidRPr="00DB4A1A">
        <w:t>вопросам</w:t>
      </w:r>
      <w:r w:rsidR="0085658C">
        <w:t>, направления развития отраслей экономики, в которых могут быть использованы результаты исследований</w:t>
      </w:r>
      <w:r w:rsidR="004528EF" w:rsidRPr="00DB4A1A">
        <w:t>;</w:t>
      </w:r>
    </w:p>
    <w:p w:rsidR="00D90A18" w:rsidRDefault="00D90A18" w:rsidP="00D90A18">
      <w:pPr>
        <w:ind w:firstLine="357"/>
        <w:jc w:val="both"/>
      </w:pPr>
      <w:r>
        <w:t xml:space="preserve">-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 - технической документации и т.п.); </w:t>
      </w:r>
    </w:p>
    <w:p w:rsidR="004528EF" w:rsidRDefault="004528EF" w:rsidP="0017289A">
      <w:pPr>
        <w:ind w:firstLine="357"/>
        <w:jc w:val="both"/>
        <w:rPr>
          <w:color w:val="000000"/>
        </w:rPr>
      </w:pPr>
      <w:r w:rsidRPr="00DB4A1A">
        <w:t xml:space="preserve">- </w:t>
      </w:r>
      <w:r w:rsidR="00F07DEA" w:rsidRPr="00DB4A1A">
        <w:rPr>
          <w:color w:val="000000"/>
        </w:rPr>
        <w:t xml:space="preserve">порядок </w:t>
      </w:r>
      <w:r w:rsidR="0084077C" w:rsidRPr="00DB4A1A">
        <w:rPr>
          <w:color w:val="000000"/>
        </w:rPr>
        <w:t>составления заявок на изобретения и открытия, оформления научно</w:t>
      </w:r>
      <w:r w:rsidR="00F07DEA" w:rsidRPr="00DB4A1A">
        <w:rPr>
          <w:color w:val="000000"/>
        </w:rPr>
        <w:t xml:space="preserve">-технической </w:t>
      </w:r>
      <w:r w:rsidR="00F307F4" w:rsidRPr="00DB4A1A">
        <w:rPr>
          <w:color w:val="000000"/>
        </w:rPr>
        <w:t>документации</w:t>
      </w:r>
      <w:r w:rsidR="0085658C">
        <w:rPr>
          <w:color w:val="000000"/>
        </w:rPr>
        <w:t xml:space="preserve"> и заявок на приобретение приборов, материалов, другого научного оборудования</w:t>
      </w:r>
      <w:r w:rsidR="00F307F4" w:rsidRPr="00DB4A1A">
        <w:rPr>
          <w:color w:val="000000"/>
        </w:rPr>
        <w:t>;</w:t>
      </w:r>
      <w:r w:rsidR="0084077C" w:rsidRPr="00DB4A1A">
        <w:rPr>
          <w:color w:val="000000"/>
        </w:rPr>
        <w:t xml:space="preserve"> </w:t>
      </w:r>
    </w:p>
    <w:p w:rsidR="00D90A18" w:rsidRDefault="00D90A18" w:rsidP="0017289A">
      <w:pPr>
        <w:ind w:firstLine="357"/>
        <w:jc w:val="both"/>
        <w:rPr>
          <w:color w:val="000000"/>
        </w:rPr>
      </w:pPr>
      <w:r>
        <w:t xml:space="preserve">- научное оборудование </w:t>
      </w:r>
      <w:r w:rsidR="005C38B1" w:rsidRPr="005C38B1">
        <w:rPr>
          <w:color w:val="FF0000"/>
        </w:rPr>
        <w:t>отдела/</w:t>
      </w:r>
      <w:r w:rsidRPr="005C38B1">
        <w:rPr>
          <w:color w:val="FF0000"/>
        </w:rPr>
        <w:t>лаборатории</w:t>
      </w:r>
      <w:r w:rsidR="005C38B1" w:rsidRPr="005C38B1">
        <w:rPr>
          <w:color w:val="FF0000"/>
        </w:rPr>
        <w:t>/сектора</w:t>
      </w:r>
      <w:r>
        <w:t>, правила его эксплуатации;</w:t>
      </w:r>
    </w:p>
    <w:p w:rsidR="004528EF" w:rsidRDefault="004528EF" w:rsidP="0017289A">
      <w:pPr>
        <w:ind w:firstLine="357"/>
        <w:jc w:val="both"/>
      </w:pPr>
      <w:r w:rsidRPr="00DB4A1A">
        <w:t>- действующие положения по подготовке и повышению квалификации</w:t>
      </w:r>
      <w:r w:rsidR="00341BEE" w:rsidRPr="00DB4A1A">
        <w:t xml:space="preserve"> </w:t>
      </w:r>
      <w:r w:rsidRPr="00DB4A1A">
        <w:t>кадров;</w:t>
      </w:r>
    </w:p>
    <w:p w:rsidR="00D90A18" w:rsidRDefault="00D90A18" w:rsidP="0017289A">
      <w:pPr>
        <w:ind w:firstLine="357"/>
        <w:jc w:val="both"/>
      </w:pPr>
      <w:r>
        <w:t>- формы экономического стимулирования и материального поощрения работников;</w:t>
      </w:r>
    </w:p>
    <w:p w:rsidR="0085658C" w:rsidRPr="00DB4A1A" w:rsidRDefault="0085658C" w:rsidP="0017289A">
      <w:pPr>
        <w:ind w:firstLine="357"/>
        <w:jc w:val="both"/>
      </w:pPr>
      <w:r>
        <w:lastRenderedPageBreak/>
        <w:t>- действующее</w:t>
      </w:r>
      <w:r w:rsidR="005C38B1">
        <w:t xml:space="preserve"> </w:t>
      </w:r>
      <w:r>
        <w:t>законодательство;</w:t>
      </w:r>
    </w:p>
    <w:p w:rsidR="00F01A24" w:rsidRPr="003A2DF8" w:rsidRDefault="00EA146B" w:rsidP="0017289A">
      <w:pPr>
        <w:ind w:firstLine="357"/>
        <w:jc w:val="both"/>
      </w:pPr>
      <w:r>
        <w:t>- правила и нормы охраны труда</w:t>
      </w:r>
      <w:r w:rsidR="003A2DF8" w:rsidRPr="003A2DF8">
        <w:t>.</w:t>
      </w:r>
    </w:p>
    <w:p w:rsidR="00317952" w:rsidRPr="00317952" w:rsidRDefault="00317952" w:rsidP="00317952">
      <w:pPr>
        <w:jc w:val="both"/>
      </w:pPr>
      <w:r w:rsidRPr="00317952">
        <w:t xml:space="preserve">      </w:t>
      </w:r>
      <w:r>
        <w:t xml:space="preserve">1.5. </w:t>
      </w:r>
      <w:r w:rsidRPr="00317952">
        <w:t>В</w:t>
      </w:r>
      <w:r>
        <w:t>едущий научный сотрудник руководствуется в своей работе Уставом ИПФ РАН, Положением об отделе, настоящей должностной инструкцией.</w:t>
      </w:r>
    </w:p>
    <w:p w:rsidR="004528EF" w:rsidRDefault="004528EF" w:rsidP="0017289A">
      <w:pPr>
        <w:ind w:firstLine="357"/>
        <w:jc w:val="both"/>
        <w:rPr>
          <w:color w:val="FF0000"/>
        </w:rPr>
      </w:pPr>
      <w:r w:rsidRPr="00DB4A1A">
        <w:t>1.</w:t>
      </w:r>
      <w:r w:rsidR="00450398" w:rsidRPr="00DB4A1A">
        <w:t>6</w:t>
      </w:r>
      <w:r w:rsidR="00BB6D99" w:rsidRPr="00DB4A1A">
        <w:t>.</w:t>
      </w:r>
      <w:r w:rsidR="0017289A" w:rsidRPr="00DB4A1A">
        <w:t xml:space="preserve"> </w:t>
      </w:r>
      <w:r w:rsidR="00F441F4">
        <w:t xml:space="preserve">Ведущий научный сотрудник </w:t>
      </w:r>
      <w:r w:rsidR="005C38B1" w:rsidRPr="005C38B1">
        <w:rPr>
          <w:color w:val="FF0000"/>
        </w:rPr>
        <w:t>отдела/</w:t>
      </w:r>
      <w:r w:rsidR="00F441F4" w:rsidRPr="002B1362">
        <w:rPr>
          <w:color w:val="FF0000"/>
        </w:rPr>
        <w:t>лаборатории</w:t>
      </w:r>
      <w:r w:rsidR="005C38B1">
        <w:rPr>
          <w:color w:val="FF0000"/>
        </w:rPr>
        <w:t>/</w:t>
      </w:r>
      <w:r w:rsidR="002B1362" w:rsidRPr="002B1362">
        <w:rPr>
          <w:color w:val="FF0000"/>
        </w:rPr>
        <w:t>сектора</w:t>
      </w:r>
      <w:r w:rsidR="00F441F4">
        <w:t xml:space="preserve"> </w:t>
      </w:r>
      <w:r w:rsidR="00A22061" w:rsidRPr="00DB4A1A">
        <w:t>подчиняется непосредственно</w:t>
      </w:r>
      <w:r w:rsidR="005C38B1">
        <w:t xml:space="preserve"> </w:t>
      </w:r>
      <w:r w:rsidR="005C38B1" w:rsidRPr="005C38B1">
        <w:rPr>
          <w:color w:val="FF0000"/>
        </w:rPr>
        <w:t>заведующему отделом/</w:t>
      </w:r>
      <w:r w:rsidR="002B1362">
        <w:rPr>
          <w:color w:val="FF0000"/>
        </w:rPr>
        <w:t>лабораторией</w:t>
      </w:r>
      <w:r w:rsidR="005C38B1">
        <w:rPr>
          <w:color w:val="FF0000"/>
        </w:rPr>
        <w:t>/сектором</w:t>
      </w:r>
      <w:r w:rsidR="0085658C" w:rsidRPr="002B1362">
        <w:rPr>
          <w:color w:val="FF0000"/>
        </w:rPr>
        <w:t>.</w:t>
      </w:r>
    </w:p>
    <w:p w:rsidR="00687C66" w:rsidRDefault="00687C66" w:rsidP="0017289A">
      <w:pPr>
        <w:ind w:firstLine="357"/>
        <w:jc w:val="both"/>
        <w:rPr>
          <w:color w:val="FF0000"/>
        </w:rPr>
      </w:pPr>
    </w:p>
    <w:p w:rsidR="00687C66" w:rsidRDefault="00687C66" w:rsidP="0017289A">
      <w:pPr>
        <w:ind w:firstLine="357"/>
        <w:jc w:val="both"/>
        <w:rPr>
          <w:color w:val="FF0000"/>
        </w:rPr>
      </w:pPr>
    </w:p>
    <w:p w:rsidR="00687C66" w:rsidRDefault="00687C66" w:rsidP="0017289A">
      <w:pPr>
        <w:ind w:firstLine="357"/>
        <w:jc w:val="both"/>
        <w:rPr>
          <w:color w:val="FF0000"/>
        </w:rPr>
      </w:pPr>
    </w:p>
    <w:p w:rsidR="00687C66" w:rsidRPr="00D1644A" w:rsidRDefault="00687C66" w:rsidP="00687C66">
      <w:pPr>
        <w:jc w:val="both"/>
        <w:rPr>
          <w:color w:val="FF0000"/>
          <w:sz w:val="52"/>
          <w:szCs w:val="52"/>
        </w:rPr>
      </w:pPr>
      <w:r>
        <w:rPr>
          <w:color w:val="FF0000"/>
        </w:rPr>
        <w:t xml:space="preserve">       </w:t>
      </w:r>
      <w:r w:rsidRPr="00D1644A">
        <w:rPr>
          <w:color w:val="FF0000"/>
          <w:sz w:val="52"/>
          <w:szCs w:val="52"/>
        </w:rPr>
        <w:t xml:space="preserve">В РАЗДЕЛЫ II и III МОЖНО ВНОСИТЬ ИЗМЕНЕНИЯ </w:t>
      </w:r>
    </w:p>
    <w:p w:rsidR="00687C66" w:rsidRPr="00D1644A" w:rsidRDefault="00687C66" w:rsidP="0017289A">
      <w:pPr>
        <w:ind w:firstLine="357"/>
        <w:jc w:val="both"/>
        <w:rPr>
          <w:color w:val="FF0000"/>
          <w:sz w:val="52"/>
          <w:szCs w:val="52"/>
        </w:rPr>
      </w:pPr>
    </w:p>
    <w:p w:rsidR="00F84006" w:rsidRDefault="00F84006" w:rsidP="0017289A">
      <w:pPr>
        <w:ind w:firstLine="357"/>
        <w:jc w:val="both"/>
        <w:rPr>
          <w:color w:val="FF0000"/>
        </w:rPr>
      </w:pPr>
    </w:p>
    <w:p w:rsidR="004528EF" w:rsidRPr="00F84006" w:rsidRDefault="004528EF" w:rsidP="00DB4A1A">
      <w:pPr>
        <w:ind w:firstLine="426"/>
        <w:jc w:val="both"/>
        <w:rPr>
          <w:b/>
          <w:color w:val="FF0000"/>
          <w:sz w:val="28"/>
          <w:szCs w:val="28"/>
        </w:rPr>
      </w:pPr>
      <w:r w:rsidRPr="00F84006">
        <w:rPr>
          <w:b/>
          <w:color w:val="FF0000"/>
          <w:sz w:val="28"/>
          <w:szCs w:val="28"/>
        </w:rPr>
        <w:t>II. Должностные обязанности</w:t>
      </w:r>
    </w:p>
    <w:p w:rsidR="00450398" w:rsidRPr="00F84006" w:rsidRDefault="00450398" w:rsidP="00DB4A1A">
      <w:pPr>
        <w:jc w:val="both"/>
        <w:rPr>
          <w:color w:val="FF0000"/>
        </w:rPr>
      </w:pPr>
    </w:p>
    <w:p w:rsidR="0084077C" w:rsidRPr="00F84006" w:rsidRDefault="004607F4" w:rsidP="001F2B55">
      <w:pPr>
        <w:ind w:firstLine="425"/>
        <w:jc w:val="both"/>
        <w:rPr>
          <w:color w:val="FF0000"/>
        </w:rPr>
      </w:pPr>
      <w:r w:rsidRPr="00F84006">
        <w:rPr>
          <w:color w:val="FF0000"/>
        </w:rPr>
        <w:t xml:space="preserve">2. </w:t>
      </w:r>
      <w:r w:rsidR="004473FD" w:rsidRPr="00F84006">
        <w:rPr>
          <w:color w:val="FF0000"/>
        </w:rPr>
        <w:t>Ведущий научный сотрудник</w:t>
      </w:r>
      <w:r w:rsidR="008C599F" w:rsidRPr="00F84006">
        <w:rPr>
          <w:color w:val="FF0000"/>
        </w:rPr>
        <w:t>:</w:t>
      </w:r>
    </w:p>
    <w:p w:rsidR="00633D13" w:rsidRPr="00F84006" w:rsidRDefault="00633D13" w:rsidP="001F2B55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F84006">
        <w:rPr>
          <w:color w:val="FF0000"/>
        </w:rPr>
        <w:t>- 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программ;</w:t>
      </w:r>
    </w:p>
    <w:p w:rsidR="00633D13" w:rsidRPr="00F84006" w:rsidRDefault="00633D13" w:rsidP="001F2B55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F84006">
        <w:rPr>
          <w:color w:val="FF0000"/>
        </w:rPr>
        <w:t>-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средства;</w:t>
      </w:r>
    </w:p>
    <w:p w:rsidR="00633D13" w:rsidRPr="00F84006" w:rsidRDefault="00633D13" w:rsidP="001F2B55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F84006">
        <w:rPr>
          <w:color w:val="FF0000"/>
        </w:rPr>
        <w:t>-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работ;</w:t>
      </w:r>
    </w:p>
    <w:p w:rsidR="00633D13" w:rsidRPr="00F84006" w:rsidRDefault="00633D13" w:rsidP="001F2B55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F84006">
        <w:rPr>
          <w:color w:val="FF0000"/>
        </w:rPr>
        <w:t>- 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результаты;</w:t>
      </w:r>
    </w:p>
    <w:p w:rsidR="00633D13" w:rsidRPr="00F84006" w:rsidRDefault="00633D13" w:rsidP="001F2B55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F84006">
        <w:rPr>
          <w:color w:val="FF0000"/>
        </w:rPr>
        <w:t xml:space="preserve">- </w:t>
      </w:r>
      <w:r w:rsidR="00F01A24" w:rsidRPr="00F84006">
        <w:rPr>
          <w:color w:val="FF0000"/>
        </w:rPr>
        <w:t xml:space="preserve">принимает участие в </w:t>
      </w:r>
      <w:r w:rsidR="001F2B55" w:rsidRPr="00F84006">
        <w:rPr>
          <w:color w:val="FF0000"/>
        </w:rPr>
        <w:t>о</w:t>
      </w:r>
      <w:r w:rsidRPr="00F84006">
        <w:rPr>
          <w:color w:val="FF0000"/>
        </w:rPr>
        <w:t>предел</w:t>
      </w:r>
      <w:r w:rsidR="00F01A24" w:rsidRPr="00F84006">
        <w:rPr>
          <w:color w:val="FF0000"/>
        </w:rPr>
        <w:t>ении</w:t>
      </w:r>
      <w:r w:rsidRPr="00F84006">
        <w:rPr>
          <w:color w:val="FF0000"/>
        </w:rPr>
        <w:t xml:space="preserve"> сфер</w:t>
      </w:r>
      <w:r w:rsidR="00F01A24" w:rsidRPr="00F84006">
        <w:rPr>
          <w:color w:val="FF0000"/>
        </w:rPr>
        <w:t>ы</w:t>
      </w:r>
      <w:r w:rsidRPr="00F84006">
        <w:rPr>
          <w:color w:val="FF0000"/>
        </w:rPr>
        <w:t xml:space="preserve"> применения результатов научных исследований и разработок и организ</w:t>
      </w:r>
      <w:r w:rsidR="00F01A24" w:rsidRPr="00F84006">
        <w:rPr>
          <w:color w:val="FF0000"/>
        </w:rPr>
        <w:t>ации</w:t>
      </w:r>
      <w:r w:rsidRPr="00F84006">
        <w:rPr>
          <w:color w:val="FF0000"/>
        </w:rPr>
        <w:t xml:space="preserve"> практическ</w:t>
      </w:r>
      <w:r w:rsidR="00F01A24" w:rsidRPr="00F84006">
        <w:rPr>
          <w:color w:val="FF0000"/>
        </w:rPr>
        <w:t>ой</w:t>
      </w:r>
      <w:r w:rsidRPr="00F84006">
        <w:rPr>
          <w:color w:val="FF0000"/>
        </w:rPr>
        <w:t xml:space="preserve"> реализацию этих результатов;</w:t>
      </w:r>
    </w:p>
    <w:p w:rsidR="00D90A18" w:rsidRPr="00F84006" w:rsidRDefault="00D90A18" w:rsidP="00D90A18">
      <w:pPr>
        <w:ind w:firstLine="425"/>
        <w:jc w:val="both"/>
        <w:rPr>
          <w:color w:val="FF0000"/>
        </w:rPr>
      </w:pPr>
      <w:r w:rsidRPr="00F84006">
        <w:rPr>
          <w:color w:val="FF0000"/>
        </w:rPr>
        <w:t>- выполняет планы НИР и отчитывается в их выполнении;</w:t>
      </w:r>
    </w:p>
    <w:p w:rsidR="00D90A18" w:rsidRPr="00F84006" w:rsidRDefault="001F2B55" w:rsidP="00D90A18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F84006">
        <w:rPr>
          <w:color w:val="FF0000"/>
        </w:rPr>
        <w:t>-</w:t>
      </w:r>
      <w:r w:rsidR="00633D13" w:rsidRPr="00F84006">
        <w:rPr>
          <w:color w:val="FF0000"/>
        </w:rPr>
        <w:t xml:space="preserve"> </w:t>
      </w:r>
      <w:r w:rsidR="00F01A24" w:rsidRPr="00F84006">
        <w:rPr>
          <w:color w:val="FF0000"/>
        </w:rPr>
        <w:t>принимает участие в</w:t>
      </w:r>
      <w:r w:rsidR="00633D13" w:rsidRPr="00F84006">
        <w:rPr>
          <w:color w:val="FF0000"/>
        </w:rPr>
        <w:t xml:space="preserve"> подготовк</w:t>
      </w:r>
      <w:r w:rsidR="00F01A24" w:rsidRPr="00F84006">
        <w:rPr>
          <w:color w:val="FF0000"/>
        </w:rPr>
        <w:t>е</w:t>
      </w:r>
      <w:r w:rsidR="00633D13" w:rsidRPr="00F84006">
        <w:rPr>
          <w:color w:val="FF0000"/>
        </w:rPr>
        <w:t xml:space="preserve"> научных кадров и повышении их квалификации</w:t>
      </w:r>
      <w:r w:rsidR="004E2ADD" w:rsidRPr="00F84006">
        <w:rPr>
          <w:color w:val="FF0000"/>
        </w:rPr>
        <w:t>;</w:t>
      </w:r>
    </w:p>
    <w:p w:rsidR="00D82737" w:rsidRPr="00F84006" w:rsidRDefault="00D82737" w:rsidP="00D82737">
      <w:pPr>
        <w:spacing w:line="228" w:lineRule="auto"/>
        <w:jc w:val="both"/>
        <w:rPr>
          <w:color w:val="FF0000"/>
        </w:rPr>
      </w:pPr>
      <w:r w:rsidRPr="00F84006">
        <w:rPr>
          <w:color w:val="FF0000"/>
        </w:rPr>
        <w:t xml:space="preserve">       - выполняет требования нормативных документов, регламентирующих его деятельность в соответствии с Перечнем;</w:t>
      </w:r>
    </w:p>
    <w:p w:rsidR="004E2ADD" w:rsidRPr="00F84006" w:rsidRDefault="004E2ADD" w:rsidP="00D90A18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F84006">
        <w:rPr>
          <w:color w:val="FF0000"/>
        </w:rPr>
        <w:t>- принимает участие в совершенствовании и развитии СМК ИПФ РАН.</w:t>
      </w:r>
    </w:p>
    <w:p w:rsidR="005E7152" w:rsidRPr="00DB4A1A" w:rsidRDefault="005E7152" w:rsidP="00DB4A1A">
      <w:pPr>
        <w:jc w:val="both"/>
        <w:rPr>
          <w:color w:val="FF0000"/>
        </w:rPr>
      </w:pPr>
    </w:p>
    <w:p w:rsidR="004528EF" w:rsidRPr="00687C66" w:rsidRDefault="008A6324" w:rsidP="004607F4">
      <w:pPr>
        <w:ind w:firstLine="426"/>
        <w:jc w:val="both"/>
        <w:rPr>
          <w:b/>
          <w:color w:val="FF0000"/>
          <w:sz w:val="28"/>
          <w:szCs w:val="28"/>
        </w:rPr>
      </w:pPr>
      <w:r w:rsidRPr="00687C66">
        <w:rPr>
          <w:b/>
          <w:color w:val="FF0000"/>
          <w:sz w:val="28"/>
          <w:szCs w:val="28"/>
          <w:lang w:val="en-US"/>
        </w:rPr>
        <w:t>III</w:t>
      </w:r>
      <w:r w:rsidRPr="00687C66">
        <w:rPr>
          <w:b/>
          <w:color w:val="FF0000"/>
          <w:sz w:val="28"/>
          <w:szCs w:val="28"/>
        </w:rPr>
        <w:t>.</w:t>
      </w:r>
      <w:r w:rsidR="009F2277" w:rsidRPr="00687C66">
        <w:rPr>
          <w:b/>
          <w:color w:val="FF0000"/>
          <w:sz w:val="28"/>
          <w:szCs w:val="28"/>
        </w:rPr>
        <w:t xml:space="preserve"> </w:t>
      </w:r>
      <w:r w:rsidR="004528EF" w:rsidRPr="00687C66">
        <w:rPr>
          <w:b/>
          <w:color w:val="FF0000"/>
          <w:sz w:val="28"/>
          <w:szCs w:val="28"/>
        </w:rPr>
        <w:t>Права</w:t>
      </w:r>
    </w:p>
    <w:p w:rsidR="004528EF" w:rsidRPr="00687C66" w:rsidRDefault="004528EF" w:rsidP="00DB4A1A">
      <w:pPr>
        <w:jc w:val="both"/>
        <w:rPr>
          <w:color w:val="FF0000"/>
        </w:rPr>
      </w:pPr>
      <w:r w:rsidRPr="00687C66">
        <w:rPr>
          <w:color w:val="FF0000"/>
        </w:rPr>
        <w:t xml:space="preserve">     </w:t>
      </w:r>
    </w:p>
    <w:p w:rsidR="003530A0" w:rsidRPr="00687C66" w:rsidRDefault="009F2277" w:rsidP="004607F4">
      <w:pPr>
        <w:ind w:firstLine="426"/>
        <w:jc w:val="both"/>
        <w:rPr>
          <w:color w:val="FF0000"/>
          <w:spacing w:val="4"/>
        </w:rPr>
      </w:pPr>
      <w:r w:rsidRPr="00687C66">
        <w:rPr>
          <w:color w:val="FF0000"/>
        </w:rPr>
        <w:t xml:space="preserve">3. </w:t>
      </w:r>
      <w:r w:rsidR="00E7108B" w:rsidRPr="00687C66">
        <w:rPr>
          <w:color w:val="FF0000"/>
        </w:rPr>
        <w:t>Ведущий научный сотрудник</w:t>
      </w:r>
      <w:r w:rsidR="000F6C58" w:rsidRPr="00687C66">
        <w:rPr>
          <w:color w:val="FF0000"/>
        </w:rPr>
        <w:t xml:space="preserve"> имеет право</w:t>
      </w:r>
      <w:r w:rsidRPr="00687C66">
        <w:rPr>
          <w:color w:val="FF0000"/>
          <w:spacing w:val="4"/>
        </w:rPr>
        <w:t>:</w:t>
      </w:r>
    </w:p>
    <w:p w:rsidR="00D90A18" w:rsidRPr="00687C66" w:rsidRDefault="00AE4EB8" w:rsidP="00C32ABB">
      <w:pPr>
        <w:pStyle w:val="aa"/>
        <w:spacing w:before="0" w:beforeAutospacing="0" w:after="0"/>
        <w:ind w:firstLine="426"/>
        <w:jc w:val="both"/>
        <w:rPr>
          <w:color w:val="FF0000"/>
        </w:rPr>
      </w:pPr>
      <w:r w:rsidRPr="00687C66">
        <w:rPr>
          <w:color w:val="FF0000"/>
        </w:rPr>
        <w:t xml:space="preserve"> </w:t>
      </w:r>
      <w:r w:rsidR="00C32ABB" w:rsidRPr="00687C66">
        <w:rPr>
          <w:color w:val="FF0000"/>
        </w:rPr>
        <w:t xml:space="preserve">- </w:t>
      </w:r>
      <w:r w:rsidR="00D90A18" w:rsidRPr="00687C66">
        <w:rPr>
          <w:color w:val="FF0000"/>
        </w:rPr>
        <w:t>участвовать в определении основных научных направлений и разработке планов НИР;</w:t>
      </w:r>
    </w:p>
    <w:p w:rsidR="00D90A18" w:rsidRPr="00687C66" w:rsidRDefault="00E60847" w:rsidP="00C32ABB">
      <w:pPr>
        <w:ind w:firstLine="426"/>
        <w:jc w:val="both"/>
        <w:rPr>
          <w:color w:val="FF0000"/>
        </w:rPr>
      </w:pPr>
      <w:r w:rsidRPr="00687C66">
        <w:rPr>
          <w:color w:val="FF0000"/>
        </w:rPr>
        <w:t xml:space="preserve"> </w:t>
      </w:r>
      <w:r w:rsidR="00C32ABB" w:rsidRPr="00687C66">
        <w:rPr>
          <w:color w:val="FF0000"/>
        </w:rPr>
        <w:t xml:space="preserve">- </w:t>
      </w:r>
      <w:r w:rsidR="00D90A18" w:rsidRPr="00687C66">
        <w:rPr>
          <w:color w:val="FF0000"/>
        </w:rPr>
        <w:t>предлагать инициативные НИР;</w:t>
      </w:r>
    </w:p>
    <w:p w:rsidR="00D90A18" w:rsidRPr="00687C66" w:rsidRDefault="00E60847" w:rsidP="00C32ABB">
      <w:pPr>
        <w:ind w:firstLine="426"/>
        <w:jc w:val="both"/>
        <w:rPr>
          <w:color w:val="FF0000"/>
        </w:rPr>
      </w:pPr>
      <w:r w:rsidRPr="00687C66">
        <w:rPr>
          <w:color w:val="FF0000"/>
        </w:rPr>
        <w:t xml:space="preserve"> </w:t>
      </w:r>
      <w:r w:rsidR="00C32ABB" w:rsidRPr="00687C66">
        <w:rPr>
          <w:color w:val="FF0000"/>
        </w:rPr>
        <w:t xml:space="preserve">- </w:t>
      </w:r>
      <w:r w:rsidR="00D90A18" w:rsidRPr="00687C66">
        <w:rPr>
          <w:color w:val="FF0000"/>
        </w:rPr>
        <w:t>участвовать в конкурсах на целевое финансирование НИР;</w:t>
      </w:r>
    </w:p>
    <w:p w:rsidR="00D90A18" w:rsidRPr="00687C66" w:rsidRDefault="00E60847" w:rsidP="00C32ABB">
      <w:pPr>
        <w:ind w:firstLine="425"/>
        <w:jc w:val="both"/>
        <w:rPr>
          <w:color w:val="FF0000"/>
        </w:rPr>
      </w:pPr>
      <w:r w:rsidRPr="00687C66">
        <w:rPr>
          <w:color w:val="FF0000"/>
        </w:rPr>
        <w:t xml:space="preserve"> </w:t>
      </w:r>
      <w:r w:rsidR="00C32ABB" w:rsidRPr="00687C66">
        <w:rPr>
          <w:color w:val="FF0000"/>
        </w:rPr>
        <w:t xml:space="preserve">- </w:t>
      </w:r>
      <w:r w:rsidR="00D90A18" w:rsidRPr="00687C66">
        <w:rPr>
          <w:color w:val="FF0000"/>
        </w:rPr>
        <w:t xml:space="preserve">реализовывать права на научные результаты, созданные в соответствии с планом НИР </w:t>
      </w:r>
      <w:r w:rsidR="00021BF8" w:rsidRPr="00687C66">
        <w:rPr>
          <w:color w:val="FF0000"/>
        </w:rPr>
        <w:t>ИПФ РАН</w:t>
      </w:r>
      <w:r w:rsidR="00D90A18" w:rsidRPr="00687C66">
        <w:rPr>
          <w:color w:val="FF0000"/>
        </w:rPr>
        <w:t xml:space="preserve">, в том числе представлять в установленном в </w:t>
      </w:r>
      <w:r w:rsidR="002B1362" w:rsidRPr="00687C66">
        <w:rPr>
          <w:color w:val="FF0000"/>
        </w:rPr>
        <w:t>ИПФ РАН</w:t>
      </w:r>
      <w:r w:rsidR="00D90A18" w:rsidRPr="00687C66">
        <w:rPr>
          <w:color w:val="FF0000"/>
        </w:rPr>
        <w:t xml:space="preserve"> порядке научные результаты к публикации;</w:t>
      </w:r>
    </w:p>
    <w:p w:rsidR="009D2961" w:rsidRPr="00687C66" w:rsidRDefault="00E60847" w:rsidP="00F95BCA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687C66">
        <w:rPr>
          <w:color w:val="FF0000"/>
        </w:rPr>
        <w:t xml:space="preserve">  </w:t>
      </w:r>
      <w:r w:rsidR="009D2961" w:rsidRPr="00687C66">
        <w:rPr>
          <w:color w:val="FF0000"/>
        </w:rPr>
        <w:t>- запр</w:t>
      </w:r>
      <w:r w:rsidR="00CA5FCC" w:rsidRPr="00687C66">
        <w:rPr>
          <w:color w:val="FF0000"/>
        </w:rPr>
        <w:t>ашивать лично или по поручению заведующего</w:t>
      </w:r>
      <w:r w:rsidR="009D2961" w:rsidRPr="00687C66">
        <w:rPr>
          <w:color w:val="FF0000"/>
        </w:rPr>
        <w:t> </w:t>
      </w:r>
      <w:r w:rsidR="00F84006" w:rsidRPr="00687C66">
        <w:rPr>
          <w:color w:val="FF0000"/>
        </w:rPr>
        <w:t>отделом/</w:t>
      </w:r>
      <w:r w:rsidR="00CA5FCC" w:rsidRPr="00687C66">
        <w:rPr>
          <w:color w:val="FF0000"/>
        </w:rPr>
        <w:t>лабораторией</w:t>
      </w:r>
      <w:r w:rsidR="00F84006" w:rsidRPr="00687C66">
        <w:rPr>
          <w:color w:val="FF0000"/>
        </w:rPr>
        <w:t>/</w:t>
      </w:r>
      <w:r w:rsidR="002B1362" w:rsidRPr="00687C66">
        <w:rPr>
          <w:color w:val="FF0000"/>
        </w:rPr>
        <w:t>сектором</w:t>
      </w:r>
      <w:r w:rsidR="009D2961" w:rsidRPr="00687C66">
        <w:rPr>
          <w:color w:val="FF0000"/>
        </w:rPr>
        <w:t xml:space="preserve"> от руководителей подразделений и специалистов информацию и документы, необходимые для выполнения </w:t>
      </w:r>
      <w:r w:rsidR="00CA5FCC" w:rsidRPr="00687C66">
        <w:rPr>
          <w:color w:val="FF0000"/>
        </w:rPr>
        <w:t xml:space="preserve">своих </w:t>
      </w:r>
      <w:r w:rsidR="009D2961" w:rsidRPr="00687C66">
        <w:rPr>
          <w:color w:val="FF0000"/>
        </w:rPr>
        <w:t>должностных обязанностей</w:t>
      </w:r>
      <w:r w:rsidR="00CA5FCC" w:rsidRPr="00687C66">
        <w:rPr>
          <w:color w:val="FF0000"/>
        </w:rPr>
        <w:t>;</w:t>
      </w:r>
    </w:p>
    <w:p w:rsidR="009D2961" w:rsidRPr="00687C66" w:rsidRDefault="00E60847" w:rsidP="00F95BCA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687C66">
        <w:rPr>
          <w:color w:val="FF0000"/>
        </w:rPr>
        <w:t xml:space="preserve">  </w:t>
      </w:r>
      <w:r w:rsidR="003E0702" w:rsidRPr="00687C66">
        <w:rPr>
          <w:color w:val="FF0000"/>
        </w:rPr>
        <w:t>- представлять на рассмотрение своего непосредственного руководителя предложения</w:t>
      </w:r>
      <w:r w:rsidR="00CA5FCC" w:rsidRPr="00687C66">
        <w:rPr>
          <w:color w:val="FF0000"/>
        </w:rPr>
        <w:t xml:space="preserve"> по вопросам своей деятельности, в том числе, </w:t>
      </w:r>
      <w:r w:rsidR="009D2961" w:rsidRPr="00687C66">
        <w:rPr>
          <w:color w:val="FF0000"/>
        </w:rPr>
        <w:t>вносить на</w:t>
      </w:r>
      <w:r w:rsidR="00CA5FCC" w:rsidRPr="00687C66">
        <w:rPr>
          <w:color w:val="FF0000"/>
        </w:rPr>
        <w:t xml:space="preserve"> </w:t>
      </w:r>
      <w:r w:rsidR="009D2961" w:rsidRPr="00687C66">
        <w:rPr>
          <w:color w:val="FF0000"/>
        </w:rPr>
        <w:t xml:space="preserve">рассмотрение </w:t>
      </w:r>
      <w:r w:rsidR="00CA5FCC" w:rsidRPr="00687C66">
        <w:rPr>
          <w:color w:val="FF0000"/>
        </w:rPr>
        <w:t>заведующего</w:t>
      </w:r>
      <w:r w:rsidR="00F84006" w:rsidRPr="00687C66">
        <w:rPr>
          <w:color w:val="FF0000"/>
        </w:rPr>
        <w:t xml:space="preserve"> отделом/</w:t>
      </w:r>
      <w:r w:rsidR="00CA5FCC" w:rsidRPr="00687C66">
        <w:rPr>
          <w:color w:val="FF0000"/>
        </w:rPr>
        <w:t xml:space="preserve"> </w:t>
      </w:r>
      <w:r w:rsidR="00CA5FCC" w:rsidRPr="00687C66">
        <w:rPr>
          <w:color w:val="FF0000"/>
        </w:rPr>
        <w:lastRenderedPageBreak/>
        <w:t>лабораторией</w:t>
      </w:r>
      <w:r w:rsidR="00F84006" w:rsidRPr="00687C66">
        <w:rPr>
          <w:color w:val="FF0000"/>
        </w:rPr>
        <w:t>/</w:t>
      </w:r>
      <w:r w:rsidR="002B1362" w:rsidRPr="00687C66">
        <w:rPr>
          <w:color w:val="FF0000"/>
        </w:rPr>
        <w:t>сектором</w:t>
      </w:r>
      <w:r w:rsidR="00CA5FCC" w:rsidRPr="00687C66">
        <w:rPr>
          <w:color w:val="FF0000"/>
        </w:rPr>
        <w:t xml:space="preserve"> </w:t>
      </w:r>
      <w:r w:rsidR="009D2961" w:rsidRPr="00687C66">
        <w:rPr>
          <w:color w:val="FF0000"/>
        </w:rPr>
        <w:t xml:space="preserve">предложения по улучшению деятельности </w:t>
      </w:r>
      <w:r w:rsidR="00F84006" w:rsidRPr="00687C66">
        <w:rPr>
          <w:color w:val="FF0000"/>
        </w:rPr>
        <w:t>отдела/</w:t>
      </w:r>
      <w:r w:rsidR="00CA5FCC" w:rsidRPr="00687C66">
        <w:rPr>
          <w:color w:val="FF0000"/>
        </w:rPr>
        <w:t>лаборатории</w:t>
      </w:r>
      <w:r w:rsidR="00F84006" w:rsidRPr="00687C66">
        <w:rPr>
          <w:color w:val="FF0000"/>
        </w:rPr>
        <w:t>/</w:t>
      </w:r>
      <w:r w:rsidR="002B1362" w:rsidRPr="00687C66">
        <w:rPr>
          <w:color w:val="FF0000"/>
        </w:rPr>
        <w:t>сектора</w:t>
      </w:r>
      <w:r w:rsidR="00CA5FCC" w:rsidRPr="00687C66">
        <w:rPr>
          <w:color w:val="FF0000"/>
        </w:rPr>
        <w:t xml:space="preserve"> </w:t>
      </w:r>
      <w:r w:rsidR="009D2961" w:rsidRPr="00687C66">
        <w:rPr>
          <w:color w:val="FF0000"/>
        </w:rPr>
        <w:t>и совершенствованию</w:t>
      </w:r>
      <w:r w:rsidR="00CA5FCC" w:rsidRPr="00687C66">
        <w:rPr>
          <w:color w:val="FF0000"/>
        </w:rPr>
        <w:t xml:space="preserve"> </w:t>
      </w:r>
      <w:r w:rsidR="009D2961" w:rsidRPr="00687C66">
        <w:rPr>
          <w:color w:val="FF0000"/>
        </w:rPr>
        <w:t>методов работы, замеч</w:t>
      </w:r>
      <w:r w:rsidR="00CA5FCC" w:rsidRPr="00687C66">
        <w:rPr>
          <w:color w:val="FF0000"/>
        </w:rPr>
        <w:t xml:space="preserve">ания по деятельности работников </w:t>
      </w:r>
      <w:r w:rsidR="00F84006" w:rsidRPr="00687C66">
        <w:rPr>
          <w:color w:val="FF0000"/>
        </w:rPr>
        <w:t>отдела/</w:t>
      </w:r>
      <w:r w:rsidR="00CA5FCC" w:rsidRPr="00687C66">
        <w:rPr>
          <w:color w:val="FF0000"/>
        </w:rPr>
        <w:t>лаборатории</w:t>
      </w:r>
      <w:r w:rsidR="00F84006" w:rsidRPr="00687C66">
        <w:rPr>
          <w:color w:val="FF0000"/>
        </w:rPr>
        <w:t>/</w:t>
      </w:r>
      <w:r w:rsidR="002B1362" w:rsidRPr="00687C66">
        <w:rPr>
          <w:color w:val="FF0000"/>
        </w:rPr>
        <w:t>сектора</w:t>
      </w:r>
      <w:r w:rsidR="00CA5FCC" w:rsidRPr="00687C66">
        <w:rPr>
          <w:color w:val="FF0000"/>
        </w:rPr>
        <w:t xml:space="preserve">, предлагать </w:t>
      </w:r>
      <w:r w:rsidR="009D2961" w:rsidRPr="00687C66">
        <w:rPr>
          <w:color w:val="FF0000"/>
        </w:rPr>
        <w:t>варианты устранения</w:t>
      </w:r>
      <w:r w:rsidR="00CA5FCC" w:rsidRPr="00687C66">
        <w:rPr>
          <w:color w:val="FF0000"/>
        </w:rPr>
        <w:t xml:space="preserve"> </w:t>
      </w:r>
      <w:r w:rsidR="009D2961" w:rsidRPr="00687C66">
        <w:rPr>
          <w:color w:val="FF0000"/>
        </w:rPr>
        <w:t>имеющихся</w:t>
      </w:r>
      <w:r w:rsidR="00CA5FCC" w:rsidRPr="00687C66">
        <w:rPr>
          <w:color w:val="FF0000"/>
        </w:rPr>
        <w:t xml:space="preserve"> </w:t>
      </w:r>
      <w:r w:rsidR="009D2961" w:rsidRPr="00687C66">
        <w:rPr>
          <w:color w:val="FF0000"/>
        </w:rPr>
        <w:t>в</w:t>
      </w:r>
      <w:r w:rsidR="00CA5FCC" w:rsidRPr="00687C66">
        <w:rPr>
          <w:color w:val="FF0000"/>
        </w:rPr>
        <w:t xml:space="preserve"> </w:t>
      </w:r>
      <w:r w:rsidR="009D2961" w:rsidRPr="00687C66">
        <w:rPr>
          <w:color w:val="FF0000"/>
        </w:rPr>
        <w:t>деятельности</w:t>
      </w:r>
      <w:r w:rsidR="00F84006" w:rsidRPr="00687C66">
        <w:rPr>
          <w:color w:val="FF0000"/>
        </w:rPr>
        <w:t xml:space="preserve"> отдела/</w:t>
      </w:r>
      <w:r w:rsidR="00CA5FCC" w:rsidRPr="00687C66">
        <w:rPr>
          <w:color w:val="FF0000"/>
        </w:rPr>
        <w:t>лаборатории</w:t>
      </w:r>
      <w:r w:rsidR="00F84006" w:rsidRPr="00687C66">
        <w:rPr>
          <w:color w:val="FF0000"/>
        </w:rPr>
        <w:t>/</w:t>
      </w:r>
      <w:r w:rsidR="002B1362" w:rsidRPr="00687C66">
        <w:rPr>
          <w:color w:val="FF0000"/>
        </w:rPr>
        <w:t>сектора</w:t>
      </w:r>
      <w:r w:rsidR="00CA5FCC" w:rsidRPr="00687C66">
        <w:rPr>
          <w:color w:val="FF0000"/>
        </w:rPr>
        <w:t xml:space="preserve"> </w:t>
      </w:r>
      <w:r w:rsidR="00F95BCA" w:rsidRPr="00687C66">
        <w:rPr>
          <w:color w:val="FF0000"/>
        </w:rPr>
        <w:t>недостатков;</w:t>
      </w:r>
    </w:p>
    <w:p w:rsidR="00F95BCA" w:rsidRPr="00687C66" w:rsidRDefault="00F95BCA" w:rsidP="00F95BCA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687C66">
        <w:rPr>
          <w:color w:val="FF0000"/>
        </w:rPr>
        <w:t>- привлекать с разрешения заведующего</w:t>
      </w:r>
      <w:r w:rsidR="00F84006" w:rsidRPr="00687C66">
        <w:rPr>
          <w:color w:val="FF0000"/>
        </w:rPr>
        <w:t xml:space="preserve"> отделом/</w:t>
      </w:r>
      <w:r w:rsidRPr="00687C66">
        <w:rPr>
          <w:color w:val="FF0000"/>
        </w:rPr>
        <w:t>лабораторией</w:t>
      </w:r>
      <w:r w:rsidR="00F84006" w:rsidRPr="00687C66">
        <w:rPr>
          <w:color w:val="FF0000"/>
        </w:rPr>
        <w:t>/</w:t>
      </w:r>
      <w:r w:rsidR="006C45C3" w:rsidRPr="00687C66">
        <w:rPr>
          <w:color w:val="FF0000"/>
        </w:rPr>
        <w:t>сектором</w:t>
      </w:r>
      <w:r w:rsidRPr="00687C66">
        <w:rPr>
          <w:color w:val="FF0000"/>
        </w:rPr>
        <w:t xml:space="preserve"> специалистов других подразделений ИПФ РАН к решению возложенных на него задач;</w:t>
      </w:r>
    </w:p>
    <w:p w:rsidR="00C719DB" w:rsidRPr="00687C66" w:rsidRDefault="002514EE" w:rsidP="00F95BCA">
      <w:pPr>
        <w:ind w:firstLine="425"/>
        <w:jc w:val="both"/>
        <w:rPr>
          <w:color w:val="FF0000"/>
          <w:spacing w:val="-18"/>
        </w:rPr>
      </w:pPr>
      <w:r w:rsidRPr="00687C66">
        <w:rPr>
          <w:color w:val="FF0000"/>
        </w:rPr>
        <w:t>-</w:t>
      </w:r>
      <w:r w:rsidR="00130A1A" w:rsidRPr="00687C66">
        <w:rPr>
          <w:color w:val="FF0000"/>
        </w:rPr>
        <w:t xml:space="preserve"> </w:t>
      </w:r>
      <w:r w:rsidR="00F60367" w:rsidRPr="00687C66">
        <w:rPr>
          <w:color w:val="FF0000"/>
        </w:rPr>
        <w:t>получа</w:t>
      </w:r>
      <w:r w:rsidR="00C719DB" w:rsidRPr="00687C66">
        <w:rPr>
          <w:color w:val="FF0000"/>
        </w:rPr>
        <w:t>ть</w:t>
      </w:r>
      <w:r w:rsidR="00F60367" w:rsidRPr="00687C66">
        <w:rPr>
          <w:color w:val="FF0000"/>
        </w:rPr>
        <w:t xml:space="preserve"> содействие</w:t>
      </w:r>
      <w:r w:rsidR="00C719DB" w:rsidRPr="00687C66">
        <w:rPr>
          <w:color w:val="FF0000"/>
        </w:rPr>
        <w:t xml:space="preserve"> от </w:t>
      </w:r>
      <w:r w:rsidR="00F95BCA" w:rsidRPr="00687C66">
        <w:rPr>
          <w:color w:val="FF0000"/>
        </w:rPr>
        <w:t>непосредственного</w:t>
      </w:r>
      <w:r w:rsidR="00170230" w:rsidRPr="00687C66">
        <w:rPr>
          <w:color w:val="FF0000"/>
        </w:rPr>
        <w:t xml:space="preserve"> руковод</w:t>
      </w:r>
      <w:r w:rsidR="00F95BCA" w:rsidRPr="00687C66">
        <w:rPr>
          <w:color w:val="FF0000"/>
        </w:rPr>
        <w:t>ителя</w:t>
      </w:r>
      <w:r w:rsidR="00170230" w:rsidRPr="00687C66">
        <w:rPr>
          <w:color w:val="FF0000"/>
        </w:rPr>
        <w:t xml:space="preserve"> </w:t>
      </w:r>
      <w:r w:rsidR="00F60367" w:rsidRPr="00687C66">
        <w:rPr>
          <w:color w:val="FF0000"/>
        </w:rPr>
        <w:t>при</w:t>
      </w:r>
      <w:r w:rsidR="00C719DB" w:rsidRPr="00687C66">
        <w:rPr>
          <w:color w:val="FF0000"/>
        </w:rPr>
        <w:t xml:space="preserve"> исполнении своих должностных обязанностей и прав.</w:t>
      </w:r>
    </w:p>
    <w:p w:rsidR="003538BE" w:rsidRDefault="003538BE" w:rsidP="003C63B9">
      <w:pPr>
        <w:ind w:firstLine="426"/>
        <w:jc w:val="both"/>
        <w:rPr>
          <w:b/>
          <w:sz w:val="28"/>
          <w:szCs w:val="28"/>
        </w:rPr>
      </w:pPr>
    </w:p>
    <w:p w:rsidR="004528EF" w:rsidRPr="003C63B9" w:rsidRDefault="004528EF" w:rsidP="003C63B9">
      <w:pPr>
        <w:ind w:firstLine="426"/>
        <w:jc w:val="both"/>
        <w:rPr>
          <w:b/>
          <w:sz w:val="28"/>
          <w:szCs w:val="28"/>
        </w:rPr>
      </w:pPr>
      <w:r w:rsidRPr="003C63B9">
        <w:rPr>
          <w:b/>
          <w:sz w:val="28"/>
          <w:szCs w:val="28"/>
        </w:rPr>
        <w:t>IV. Ответственность</w:t>
      </w:r>
    </w:p>
    <w:p w:rsidR="004528EF" w:rsidRPr="00DB4A1A" w:rsidRDefault="004528EF" w:rsidP="00DB4A1A">
      <w:pPr>
        <w:jc w:val="both"/>
      </w:pPr>
    </w:p>
    <w:p w:rsidR="009F2277" w:rsidRPr="00DB4A1A" w:rsidRDefault="009F2277" w:rsidP="00F60367">
      <w:pPr>
        <w:ind w:firstLine="426"/>
        <w:jc w:val="both"/>
      </w:pPr>
      <w:r w:rsidRPr="00DB4A1A">
        <w:t xml:space="preserve">4. </w:t>
      </w:r>
      <w:r w:rsidR="00F95BCA">
        <w:t>Ведущий научный сотрудник</w:t>
      </w:r>
      <w:r w:rsidR="00F60367">
        <w:t xml:space="preserve"> несет ответственность за:</w:t>
      </w:r>
    </w:p>
    <w:p w:rsidR="006D1335" w:rsidRPr="00DB4A1A" w:rsidRDefault="009F2277" w:rsidP="00F60367">
      <w:pPr>
        <w:ind w:firstLine="426"/>
        <w:jc w:val="both"/>
      </w:pPr>
      <w:r w:rsidRPr="00DB4A1A">
        <w:t xml:space="preserve">- </w:t>
      </w:r>
      <w:r w:rsidR="006D1335" w:rsidRPr="00DB4A1A">
        <w:t>исполнение</w:t>
      </w:r>
      <w:r w:rsidR="00F60367">
        <w:t xml:space="preserve"> своих должностных обязанностей, </w:t>
      </w:r>
      <w:r w:rsidR="006D1335" w:rsidRPr="00DB4A1A">
        <w:t xml:space="preserve">предусмотренных настоящей </w:t>
      </w:r>
      <w:r w:rsidR="00F60367">
        <w:t>Д</w:t>
      </w:r>
      <w:r w:rsidR="006D1335" w:rsidRPr="00DB4A1A">
        <w:t>олжностной инструкцией,</w:t>
      </w:r>
      <w:r w:rsidR="00D879D3">
        <w:t xml:space="preserve"> </w:t>
      </w:r>
      <w:r w:rsidR="00F60367">
        <w:t>согласно действующему</w:t>
      </w:r>
      <w:r w:rsidR="006D1335" w:rsidRPr="00DB4A1A">
        <w:t xml:space="preserve"> трудов</w:t>
      </w:r>
      <w:r w:rsidR="00F60367">
        <w:t>ому</w:t>
      </w:r>
      <w:r w:rsidR="006D1335" w:rsidRPr="00DB4A1A">
        <w:t xml:space="preserve"> законодательств</w:t>
      </w:r>
      <w:r w:rsidR="00F60367">
        <w:t>у</w:t>
      </w:r>
      <w:r w:rsidR="006D1335" w:rsidRPr="00DB4A1A">
        <w:t xml:space="preserve"> Российской Федерации;</w:t>
      </w:r>
    </w:p>
    <w:p w:rsidR="006D1335" w:rsidRPr="00DB4A1A" w:rsidRDefault="002514EE" w:rsidP="00F60367">
      <w:pPr>
        <w:ind w:firstLine="426"/>
        <w:jc w:val="both"/>
      </w:pPr>
      <w:r w:rsidRPr="00DB4A1A">
        <w:t xml:space="preserve">- </w:t>
      </w:r>
      <w:r w:rsidR="006D1335" w:rsidRPr="00DB4A1A">
        <w:t>правонарушения, совершенные в процессе осуществления своей деятельности, в пределах, определенных</w:t>
      </w:r>
      <w:r w:rsidR="00D879D3">
        <w:t xml:space="preserve"> </w:t>
      </w:r>
      <w:r w:rsidR="006D1335" w:rsidRPr="00DB4A1A">
        <w:t xml:space="preserve">действующим административным </w:t>
      </w:r>
      <w:r w:rsidR="009F63B3" w:rsidRPr="00DB4A1A">
        <w:t xml:space="preserve">и </w:t>
      </w:r>
      <w:r w:rsidR="006D1335" w:rsidRPr="00DB4A1A">
        <w:t>гражданским законодательством Российской Федерации;</w:t>
      </w:r>
    </w:p>
    <w:p w:rsidR="006D1335" w:rsidRPr="00DB4A1A" w:rsidRDefault="002514EE" w:rsidP="00D879D3">
      <w:pPr>
        <w:ind w:firstLine="426"/>
        <w:jc w:val="both"/>
      </w:pPr>
      <w:r w:rsidRPr="00DB4A1A">
        <w:t xml:space="preserve">- </w:t>
      </w:r>
      <w:r w:rsidR="006D1335" w:rsidRPr="00DB4A1A">
        <w:t>причинение материального ущерба</w:t>
      </w:r>
      <w:r w:rsidR="00D879D3">
        <w:t xml:space="preserve"> -</w:t>
      </w:r>
      <w:r w:rsidR="006D1335" w:rsidRPr="00DB4A1A">
        <w:t xml:space="preserve"> в пределах, определенных действующим трудовым и гражданским законодательством Российской Федерации;</w:t>
      </w:r>
    </w:p>
    <w:p w:rsidR="006D1335" w:rsidRPr="00DB4A1A" w:rsidRDefault="002514EE" w:rsidP="00D879D3">
      <w:pPr>
        <w:ind w:firstLine="426"/>
        <w:jc w:val="both"/>
      </w:pPr>
      <w:r w:rsidRPr="00DB4A1A">
        <w:t xml:space="preserve">- </w:t>
      </w:r>
      <w:r w:rsidR="006D1335" w:rsidRPr="00DB4A1A">
        <w:t>качество и сроки выполнения</w:t>
      </w:r>
      <w:r w:rsidR="0062590B" w:rsidRPr="00DB4A1A">
        <w:t xml:space="preserve"> научно-исследовательских работ</w:t>
      </w:r>
      <w:r w:rsidR="006D1335" w:rsidRPr="00DB4A1A">
        <w:t>.</w:t>
      </w:r>
    </w:p>
    <w:p w:rsidR="004528EF" w:rsidRPr="00DB4A1A" w:rsidRDefault="004528EF" w:rsidP="00DB4A1A">
      <w:pPr>
        <w:jc w:val="both"/>
      </w:pPr>
    </w:p>
    <w:p w:rsidR="00CD4C14" w:rsidRPr="00DB4A1A" w:rsidRDefault="00557EBF" w:rsidP="00DB4A1A">
      <w:pPr>
        <w:jc w:val="both"/>
        <w:rPr>
          <w:color w:val="000000"/>
        </w:rPr>
      </w:pPr>
      <w:r w:rsidRPr="00DB4A1A">
        <w:rPr>
          <w:color w:val="000000"/>
        </w:rPr>
        <w:t xml:space="preserve">    </w:t>
      </w:r>
      <w:r w:rsidR="007757E4" w:rsidRPr="00DB4A1A">
        <w:rPr>
          <w:color w:val="000000"/>
        </w:rPr>
        <w:t xml:space="preserve">   </w:t>
      </w:r>
      <w:r w:rsidR="00CD4C14" w:rsidRPr="00DB4A1A">
        <w:rPr>
          <w:color w:val="000000"/>
        </w:rPr>
        <w:t xml:space="preserve">Настоящая </w:t>
      </w:r>
      <w:r w:rsidR="00D879D3">
        <w:rPr>
          <w:color w:val="000000"/>
        </w:rPr>
        <w:t>Д</w:t>
      </w:r>
      <w:r w:rsidR="00CD4C14" w:rsidRPr="00DB4A1A">
        <w:rPr>
          <w:color w:val="000000"/>
        </w:rPr>
        <w:t xml:space="preserve">олжностная инструкция разработана в соответствии </w:t>
      </w:r>
      <w:r w:rsidR="00CD4C14" w:rsidRPr="00DB4A1A">
        <w:rPr>
          <w:color w:val="000000"/>
          <w:lang w:val="en-US"/>
        </w:rPr>
        <w:t>c</w:t>
      </w:r>
      <w:r w:rsidR="00CD4C14" w:rsidRPr="00DB4A1A">
        <w:rPr>
          <w:color w:val="000000"/>
        </w:rPr>
        <w:t xml:space="preserve"> </w:t>
      </w:r>
      <w:r w:rsidR="00D879D3">
        <w:rPr>
          <w:color w:val="000000"/>
        </w:rPr>
        <w:t>«</w:t>
      </w:r>
      <w:r w:rsidR="00CD4C14" w:rsidRPr="00DB4A1A">
        <w:rPr>
          <w:color w:val="000000"/>
          <w:spacing w:val="2"/>
        </w:rPr>
        <w:t>Квалификационным  справочником должностей руководителей, специалистов</w:t>
      </w:r>
      <w:r w:rsidR="00D879D3">
        <w:rPr>
          <w:color w:val="000000"/>
          <w:spacing w:val="2"/>
        </w:rPr>
        <w:t xml:space="preserve"> и других </w:t>
      </w:r>
      <w:r w:rsidR="00CD4C14" w:rsidRPr="00DB4A1A">
        <w:rPr>
          <w:color w:val="000000"/>
          <w:spacing w:val="2"/>
        </w:rPr>
        <w:t>служащих</w:t>
      </w:r>
      <w:r w:rsidR="00D879D3">
        <w:rPr>
          <w:color w:val="000000"/>
          <w:spacing w:val="2"/>
        </w:rPr>
        <w:t>»</w:t>
      </w:r>
      <w:r w:rsidR="00F55E4D">
        <w:rPr>
          <w:color w:val="000000"/>
          <w:spacing w:val="2"/>
        </w:rPr>
        <w:t xml:space="preserve">, Положением об </w:t>
      </w:r>
      <w:r w:rsidR="00F55E4D" w:rsidRPr="002A2888">
        <w:rPr>
          <w:color w:val="FF0000"/>
          <w:spacing w:val="2"/>
        </w:rPr>
        <w:t>отделе</w:t>
      </w:r>
      <w:r w:rsidR="002A2888" w:rsidRPr="002A2888">
        <w:rPr>
          <w:color w:val="FF0000"/>
          <w:spacing w:val="2"/>
        </w:rPr>
        <w:t>/лаборатории №</w:t>
      </w:r>
      <w:r w:rsidR="00F55E4D" w:rsidRPr="00F55E4D">
        <w:rPr>
          <w:color w:val="FF0000"/>
          <w:spacing w:val="2"/>
        </w:rPr>
        <w:t>***</w:t>
      </w:r>
      <w:r w:rsidR="00CD4C14" w:rsidRPr="00F55E4D">
        <w:rPr>
          <w:color w:val="FF0000"/>
          <w:spacing w:val="2"/>
        </w:rPr>
        <w:t xml:space="preserve"> </w:t>
      </w:r>
      <w:r w:rsidR="00CD4C14" w:rsidRPr="00DB4A1A">
        <w:rPr>
          <w:color w:val="000000"/>
          <w:spacing w:val="2"/>
        </w:rPr>
        <w:t xml:space="preserve">и </w:t>
      </w:r>
      <w:r w:rsidR="00CD4C14" w:rsidRPr="00DB4A1A">
        <w:rPr>
          <w:color w:val="000000"/>
        </w:rPr>
        <w:t>стандартом организации СТО БИГЮ 021</w:t>
      </w:r>
      <w:r w:rsidR="007757E4" w:rsidRPr="00DB4A1A">
        <w:rPr>
          <w:color w:val="000000"/>
        </w:rPr>
        <w:t xml:space="preserve"> </w:t>
      </w:r>
      <w:r w:rsidR="00CD4C14" w:rsidRPr="00DB4A1A">
        <w:rPr>
          <w:color w:val="000000"/>
        </w:rPr>
        <w:t>«</w:t>
      </w:r>
      <w:r w:rsidR="004E2ADD">
        <w:rPr>
          <w:color w:val="000000"/>
        </w:rPr>
        <w:t xml:space="preserve">СМК </w:t>
      </w:r>
      <w:r w:rsidR="00CD4C14" w:rsidRPr="00DB4A1A">
        <w:rPr>
          <w:color w:val="000000"/>
        </w:rPr>
        <w:t>Порядок управления</w:t>
      </w:r>
      <w:r w:rsidR="00D879D3">
        <w:rPr>
          <w:color w:val="000000"/>
        </w:rPr>
        <w:t xml:space="preserve"> трудовыми договорами, </w:t>
      </w:r>
      <w:r w:rsidR="00CD4C14" w:rsidRPr="00DB4A1A">
        <w:rPr>
          <w:color w:val="000000"/>
        </w:rPr>
        <w:t>должностными</w:t>
      </w:r>
      <w:r w:rsidR="00D879D3">
        <w:rPr>
          <w:color w:val="000000"/>
        </w:rPr>
        <w:t xml:space="preserve"> инструкциями, </w:t>
      </w:r>
      <w:r w:rsidR="00CD4C14" w:rsidRPr="00DB4A1A">
        <w:rPr>
          <w:color w:val="000000"/>
        </w:rPr>
        <w:t>договорами</w:t>
      </w:r>
      <w:r w:rsidR="00D879D3">
        <w:rPr>
          <w:color w:val="000000"/>
        </w:rPr>
        <w:t xml:space="preserve"> гражданско-правового характера </w:t>
      </w:r>
      <w:r w:rsidR="00CD4C14" w:rsidRPr="00DB4A1A">
        <w:rPr>
          <w:color w:val="000000"/>
        </w:rPr>
        <w:t xml:space="preserve">и штатным расписанием организации». </w:t>
      </w:r>
    </w:p>
    <w:p w:rsidR="00CD4C14" w:rsidRPr="00DB4A1A" w:rsidRDefault="00CD4C14" w:rsidP="00DB4A1A">
      <w:pPr>
        <w:jc w:val="both"/>
        <w:rPr>
          <w:color w:val="000000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6D1335" w:rsidRDefault="006D1335" w:rsidP="00DB4A1A">
      <w:pPr>
        <w:jc w:val="both"/>
        <w:rPr>
          <w:color w:val="000000"/>
          <w:spacing w:val="-4"/>
        </w:rPr>
      </w:pPr>
    </w:p>
    <w:p w:rsidR="00170230" w:rsidRPr="00814707" w:rsidRDefault="007C2D80" w:rsidP="00170230">
      <w:pPr>
        <w:jc w:val="both"/>
        <w:rPr>
          <w:color w:val="000000"/>
          <w:spacing w:val="2"/>
        </w:rPr>
      </w:pPr>
      <w:r w:rsidRPr="007C2D80">
        <w:rPr>
          <w:color w:val="000000"/>
          <w:spacing w:val="2"/>
        </w:rPr>
        <w:t xml:space="preserve">Должность         </w:t>
      </w:r>
      <w:r>
        <w:rPr>
          <w:color w:val="FF0000"/>
          <w:spacing w:val="2"/>
        </w:rPr>
        <w:t xml:space="preserve">                              </w:t>
      </w:r>
      <w:r w:rsidR="00170230" w:rsidRPr="006C45C3">
        <w:rPr>
          <w:color w:val="FF0000"/>
          <w:spacing w:val="2"/>
        </w:rPr>
        <w:tab/>
      </w:r>
      <w:r w:rsidR="006C45C3">
        <w:rPr>
          <w:color w:val="000000"/>
          <w:spacing w:val="2"/>
        </w:rPr>
        <w:t xml:space="preserve">                       </w:t>
      </w:r>
      <w:r w:rsidR="00170230" w:rsidRPr="00DB4A1A">
        <w:rPr>
          <w:color w:val="000000"/>
          <w:spacing w:val="2"/>
        </w:rPr>
        <w:t xml:space="preserve">______________  </w:t>
      </w:r>
      <w:r w:rsidR="00170230" w:rsidRPr="00814707">
        <w:rPr>
          <w:color w:val="000000"/>
          <w:spacing w:val="2"/>
        </w:rPr>
        <w:t xml:space="preserve">/ </w:t>
      </w:r>
      <w:r w:rsidR="00814707">
        <w:rPr>
          <w:color w:val="000000"/>
          <w:spacing w:val="2"/>
        </w:rPr>
        <w:t>______________</w:t>
      </w:r>
      <w:r w:rsidR="00170230" w:rsidRPr="00814707">
        <w:rPr>
          <w:color w:val="000000"/>
          <w:spacing w:val="2"/>
        </w:rPr>
        <w:t xml:space="preserve"> /</w:t>
      </w:r>
    </w:p>
    <w:p w:rsidR="00170230" w:rsidRPr="00D34133" w:rsidRDefault="00170230" w:rsidP="00170230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Pr="00D34133">
        <w:rPr>
          <w:color w:val="000000"/>
          <w:spacing w:val="2"/>
          <w:sz w:val="20"/>
          <w:szCs w:val="20"/>
        </w:rPr>
        <w:t>(подпись)</w:t>
      </w:r>
    </w:p>
    <w:p w:rsidR="00170230" w:rsidRDefault="00170230" w:rsidP="00170230">
      <w:pPr>
        <w:ind w:left="4956" w:firstLine="708"/>
        <w:jc w:val="both"/>
        <w:rPr>
          <w:color w:val="000000"/>
          <w:spacing w:val="-4"/>
        </w:rPr>
      </w:pPr>
      <w:r w:rsidRPr="00DB4A1A">
        <w:t>«____» ______________    ________ г.</w:t>
      </w:r>
    </w:p>
    <w:p w:rsidR="005277D5" w:rsidRPr="00DB4A1A" w:rsidRDefault="005277D5" w:rsidP="005277D5">
      <w:pPr>
        <w:jc w:val="both"/>
        <w:rPr>
          <w:color w:val="000000"/>
          <w:spacing w:val="-4"/>
        </w:rPr>
      </w:pPr>
      <w:r w:rsidRPr="00D34133">
        <w:rPr>
          <w:b/>
          <w:color w:val="000000"/>
          <w:spacing w:val="-4"/>
        </w:rPr>
        <w:t>СОГЛАСОВАНО</w:t>
      </w:r>
      <w:r w:rsidRPr="00DB4A1A">
        <w:rPr>
          <w:color w:val="000000"/>
          <w:spacing w:val="-4"/>
        </w:rPr>
        <w:t xml:space="preserve">: </w:t>
      </w:r>
    </w:p>
    <w:p w:rsidR="00170230" w:rsidRDefault="00170230" w:rsidP="00DB4A1A">
      <w:pPr>
        <w:jc w:val="both"/>
        <w:rPr>
          <w:color w:val="000000"/>
          <w:spacing w:val="-4"/>
        </w:rPr>
      </w:pPr>
    </w:p>
    <w:p w:rsidR="00170230" w:rsidRPr="00DB4A1A" w:rsidRDefault="00170230" w:rsidP="00DB4A1A">
      <w:pPr>
        <w:jc w:val="both"/>
        <w:rPr>
          <w:color w:val="000000"/>
          <w:spacing w:val="-4"/>
        </w:rPr>
      </w:pPr>
    </w:p>
    <w:p w:rsidR="006D1335" w:rsidRPr="00DB4A1A" w:rsidRDefault="00D879D3" w:rsidP="00DB4A1A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Заведующий</w:t>
      </w:r>
      <w:r w:rsidR="00E459B9" w:rsidRPr="00DB4A1A">
        <w:rPr>
          <w:color w:val="000000"/>
          <w:spacing w:val="-4"/>
        </w:rPr>
        <w:t xml:space="preserve"> </w:t>
      </w:r>
      <w:r w:rsidR="00B06393" w:rsidRPr="00DB4A1A">
        <w:rPr>
          <w:color w:val="000000"/>
          <w:spacing w:val="-4"/>
        </w:rPr>
        <w:t>отделом кадров</w:t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6D1335" w:rsidRPr="00DB4A1A">
        <w:rPr>
          <w:color w:val="000000"/>
          <w:spacing w:val="2"/>
        </w:rPr>
        <w:t>___________</w:t>
      </w:r>
      <w:r w:rsidR="00D34133">
        <w:rPr>
          <w:color w:val="000000"/>
          <w:spacing w:val="2"/>
        </w:rPr>
        <w:t>_</w:t>
      </w:r>
      <w:r w:rsidR="006D1335" w:rsidRPr="00DB4A1A">
        <w:rPr>
          <w:color w:val="000000"/>
          <w:spacing w:val="2"/>
        </w:rPr>
        <w:t xml:space="preserve">__  / </w:t>
      </w:r>
      <w:r>
        <w:rPr>
          <w:color w:val="000000"/>
          <w:spacing w:val="2"/>
          <w:u w:val="single"/>
        </w:rPr>
        <w:t>А</w:t>
      </w:r>
      <w:r w:rsidR="00E459B9" w:rsidRPr="00DB4A1A">
        <w:rPr>
          <w:color w:val="000000"/>
          <w:spacing w:val="2"/>
          <w:u w:val="single"/>
        </w:rPr>
        <w:t xml:space="preserve">.В. </w:t>
      </w:r>
      <w:r w:rsidR="003538BE">
        <w:rPr>
          <w:color w:val="000000"/>
          <w:spacing w:val="2"/>
          <w:u w:val="single"/>
        </w:rPr>
        <w:t>Городец</w:t>
      </w:r>
      <w:r>
        <w:rPr>
          <w:color w:val="000000"/>
          <w:spacing w:val="2"/>
          <w:u w:val="single"/>
        </w:rPr>
        <w:t>кая</w:t>
      </w:r>
      <w:r w:rsidR="006D1335" w:rsidRPr="00D879D3">
        <w:rPr>
          <w:color w:val="000000"/>
          <w:spacing w:val="2"/>
        </w:rPr>
        <w:t xml:space="preserve"> /</w:t>
      </w:r>
      <w:r w:rsidR="006D1335" w:rsidRPr="00DB4A1A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  <w:t xml:space="preserve">       </w:t>
      </w:r>
      <w:r w:rsidR="006D1335" w:rsidRPr="00D34133">
        <w:rPr>
          <w:color w:val="000000"/>
          <w:sz w:val="20"/>
          <w:szCs w:val="20"/>
        </w:rPr>
        <w:t>(подпись)</w:t>
      </w:r>
      <w:r w:rsidR="006D1335" w:rsidRPr="00D34133">
        <w:rPr>
          <w:color w:val="000000"/>
          <w:sz w:val="20"/>
          <w:szCs w:val="20"/>
        </w:rPr>
        <w:tab/>
      </w:r>
      <w:r w:rsidR="006D1335" w:rsidRPr="00DB4A1A">
        <w:rPr>
          <w:color w:val="000000"/>
        </w:rPr>
        <w:t xml:space="preserve">         </w:t>
      </w:r>
    </w:p>
    <w:p w:rsidR="006D1335" w:rsidRPr="00DB4A1A" w:rsidRDefault="006D1335" w:rsidP="00D34133">
      <w:pPr>
        <w:ind w:left="4956" w:firstLine="708"/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>«____» ______________    ________ г.</w:t>
      </w:r>
    </w:p>
    <w:p w:rsidR="006D1335" w:rsidRPr="00DB4A1A" w:rsidRDefault="006D1335" w:rsidP="00DB4A1A">
      <w:pPr>
        <w:jc w:val="both"/>
        <w:rPr>
          <w:color w:val="000000"/>
          <w:spacing w:val="-4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6D1335" w:rsidRPr="00814707" w:rsidRDefault="006D1335" w:rsidP="00DB4A1A">
      <w:pPr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 xml:space="preserve">С </w:t>
      </w:r>
      <w:r w:rsidR="00D879D3">
        <w:rPr>
          <w:color w:val="000000"/>
          <w:spacing w:val="2"/>
        </w:rPr>
        <w:t xml:space="preserve">Должностной </w:t>
      </w:r>
      <w:r w:rsidRPr="00DB4A1A">
        <w:rPr>
          <w:color w:val="000000"/>
          <w:spacing w:val="2"/>
        </w:rPr>
        <w:t xml:space="preserve">инструкцией </w:t>
      </w:r>
      <w:r w:rsidR="00D34133">
        <w:rPr>
          <w:color w:val="000000"/>
          <w:spacing w:val="2"/>
        </w:rPr>
        <w:t>ознакомлен</w:t>
      </w:r>
      <w:r w:rsidR="0085742D">
        <w:rPr>
          <w:color w:val="000000"/>
          <w:spacing w:val="2"/>
        </w:rPr>
        <w:t>(а)</w:t>
      </w:r>
      <w:r w:rsidR="00D34133">
        <w:rPr>
          <w:color w:val="000000"/>
          <w:spacing w:val="2"/>
        </w:rPr>
        <w:tab/>
      </w:r>
      <w:r w:rsidR="00D34133">
        <w:rPr>
          <w:color w:val="000000"/>
          <w:spacing w:val="2"/>
        </w:rPr>
        <w:tab/>
      </w:r>
      <w:r w:rsidRPr="00DB4A1A">
        <w:rPr>
          <w:color w:val="000000"/>
          <w:spacing w:val="2"/>
        </w:rPr>
        <w:t xml:space="preserve">______________  </w:t>
      </w:r>
      <w:r w:rsidRPr="00814707">
        <w:rPr>
          <w:color w:val="000000"/>
          <w:spacing w:val="2"/>
        </w:rPr>
        <w:t xml:space="preserve">/ </w:t>
      </w:r>
      <w:r w:rsidR="00814707">
        <w:rPr>
          <w:color w:val="000000"/>
          <w:spacing w:val="2"/>
        </w:rPr>
        <w:t>______________</w:t>
      </w:r>
      <w:r w:rsidR="002514EE" w:rsidRPr="00814707">
        <w:rPr>
          <w:color w:val="000000"/>
          <w:spacing w:val="2"/>
        </w:rPr>
        <w:t xml:space="preserve"> </w:t>
      </w:r>
      <w:r w:rsidRPr="00814707">
        <w:rPr>
          <w:color w:val="000000"/>
          <w:spacing w:val="2"/>
        </w:rPr>
        <w:t>/</w:t>
      </w:r>
    </w:p>
    <w:p w:rsidR="006D1335" w:rsidRDefault="00D34133" w:rsidP="00D34133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="006D1335" w:rsidRPr="00D34133">
        <w:rPr>
          <w:color w:val="000000"/>
          <w:spacing w:val="2"/>
          <w:sz w:val="20"/>
          <w:szCs w:val="20"/>
        </w:rPr>
        <w:t>(подпись)</w:t>
      </w:r>
    </w:p>
    <w:p w:rsidR="00F5482E" w:rsidRPr="00D34133" w:rsidRDefault="00F5482E" w:rsidP="00D34133">
      <w:pPr>
        <w:ind w:left="4956" w:firstLine="708"/>
        <w:jc w:val="both"/>
        <w:rPr>
          <w:color w:val="000000"/>
          <w:spacing w:val="2"/>
          <w:sz w:val="20"/>
          <w:szCs w:val="20"/>
        </w:rPr>
      </w:pPr>
    </w:p>
    <w:p w:rsidR="00F5482E" w:rsidRDefault="00F5482E" w:rsidP="00F5482E">
      <w:pPr>
        <w:rPr>
          <w:color w:val="FF0000"/>
        </w:rPr>
      </w:pPr>
      <w:r>
        <w:t xml:space="preserve">    </w:t>
      </w:r>
    </w:p>
    <w:p w:rsidR="00D16690" w:rsidRDefault="00E459B9" w:rsidP="00170230">
      <w:pPr>
        <w:pStyle w:val="Normal"/>
        <w:spacing w:after="0"/>
        <w:ind w:left="4956" w:firstLine="708"/>
        <w:jc w:val="both"/>
        <w:rPr>
          <w:szCs w:val="24"/>
        </w:rPr>
      </w:pPr>
      <w:r w:rsidRPr="00DB4A1A">
        <w:rPr>
          <w:szCs w:val="24"/>
        </w:rPr>
        <w:t xml:space="preserve"> </w:t>
      </w:r>
      <w:r w:rsidR="006D1335" w:rsidRPr="00DB4A1A">
        <w:rPr>
          <w:szCs w:val="24"/>
        </w:rPr>
        <w:t>«____» ______________    ________ г.</w:t>
      </w:r>
      <w:r w:rsidR="006D1335" w:rsidRPr="00DB4A1A">
        <w:rPr>
          <w:color w:val="000000"/>
          <w:spacing w:val="2"/>
          <w:szCs w:val="24"/>
        </w:rPr>
        <w:tab/>
      </w:r>
    </w:p>
    <w:p w:rsidR="00D36CB6" w:rsidRDefault="00D16690" w:rsidP="00D36CB6">
      <w:r>
        <w:t xml:space="preserve"> </w:t>
      </w:r>
    </w:p>
    <w:p w:rsidR="00D36CB6" w:rsidRPr="00D36CB6" w:rsidRDefault="00D36CB6" w:rsidP="00D36CB6"/>
    <w:sectPr w:rsidR="00D36CB6" w:rsidRPr="00D36CB6">
      <w:footerReference w:type="default" r:id="rId8"/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A89" w:rsidRDefault="00F12A89" w:rsidP="00DB4A1A">
      <w:r>
        <w:separator/>
      </w:r>
    </w:p>
  </w:endnote>
  <w:endnote w:type="continuationSeparator" w:id="0">
    <w:p w:rsidR="00F12A89" w:rsidRDefault="00F12A89" w:rsidP="00D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1A" w:rsidRDefault="00DB4A1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42E33">
      <w:rPr>
        <w:noProof/>
      </w:rPr>
      <w:t>1</w:t>
    </w:r>
    <w:r>
      <w:fldChar w:fldCharType="end"/>
    </w:r>
  </w:p>
  <w:p w:rsidR="00DB4A1A" w:rsidRDefault="00DB4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A89" w:rsidRDefault="00F12A89" w:rsidP="00DB4A1A">
      <w:r>
        <w:separator/>
      </w:r>
    </w:p>
  </w:footnote>
  <w:footnote w:type="continuationSeparator" w:id="0">
    <w:p w:rsidR="00F12A89" w:rsidRDefault="00F12A89" w:rsidP="00D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D1322"/>
    <w:multiLevelType w:val="hybridMultilevel"/>
    <w:tmpl w:val="E69A3C10"/>
    <w:lvl w:ilvl="0" w:tplc="D56AC84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DC17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883F0F"/>
    <w:multiLevelType w:val="multilevel"/>
    <w:tmpl w:val="649E7140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852123"/>
    <w:multiLevelType w:val="hybridMultilevel"/>
    <w:tmpl w:val="F9D0638C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7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7296E"/>
    <w:multiLevelType w:val="hybridMultilevel"/>
    <w:tmpl w:val="126CFA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1" w15:restartNumberingAfterBreak="0">
    <w:nsid w:val="613B6717"/>
    <w:multiLevelType w:val="hybridMultilevel"/>
    <w:tmpl w:val="FD6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5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8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0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8"/>
  </w:num>
  <w:num w:numId="7">
    <w:abstractNumId w:val="26"/>
  </w:num>
  <w:num w:numId="8">
    <w:abstractNumId w:val="17"/>
  </w:num>
  <w:num w:numId="9">
    <w:abstractNumId w:val="7"/>
  </w:num>
  <w:num w:numId="10">
    <w:abstractNumId w:val="28"/>
  </w:num>
  <w:num w:numId="11">
    <w:abstractNumId w:val="19"/>
  </w:num>
  <w:num w:numId="12">
    <w:abstractNumId w:val="9"/>
  </w:num>
  <w:num w:numId="13">
    <w:abstractNumId w:val="16"/>
  </w:num>
  <w:num w:numId="14">
    <w:abstractNumId w:val="30"/>
  </w:num>
  <w:num w:numId="15">
    <w:abstractNumId w:val="20"/>
  </w:num>
  <w:num w:numId="16">
    <w:abstractNumId w:val="15"/>
  </w:num>
  <w:num w:numId="17">
    <w:abstractNumId w:val="0"/>
  </w:num>
  <w:num w:numId="18">
    <w:abstractNumId w:val="10"/>
  </w:num>
  <w:num w:numId="19">
    <w:abstractNumId w:val="5"/>
  </w:num>
  <w:num w:numId="20">
    <w:abstractNumId w:val="29"/>
  </w:num>
  <w:num w:numId="21">
    <w:abstractNumId w:val="3"/>
  </w:num>
  <w:num w:numId="22">
    <w:abstractNumId w:val="27"/>
  </w:num>
  <w:num w:numId="23">
    <w:abstractNumId w:val="23"/>
  </w:num>
  <w:num w:numId="24">
    <w:abstractNumId w:val="24"/>
  </w:num>
  <w:num w:numId="25">
    <w:abstractNumId w:val="22"/>
  </w:num>
  <w:num w:numId="26">
    <w:abstractNumId w:val="11"/>
  </w:num>
  <w:num w:numId="27">
    <w:abstractNumId w:val="14"/>
  </w:num>
  <w:num w:numId="28">
    <w:abstractNumId w:val="8"/>
  </w:num>
  <w:num w:numId="29">
    <w:abstractNumId w:val="4"/>
  </w:num>
  <w:num w:numId="30">
    <w:abstractNumId w:val="21"/>
  </w:num>
  <w:num w:numId="31">
    <w:abstractNumId w:val="10"/>
    <w:lvlOverride w:ilvl="0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FD"/>
    <w:rsid w:val="00004C7C"/>
    <w:rsid w:val="00021BF8"/>
    <w:rsid w:val="0004201E"/>
    <w:rsid w:val="0004451E"/>
    <w:rsid w:val="00060291"/>
    <w:rsid w:val="00086145"/>
    <w:rsid w:val="00091161"/>
    <w:rsid w:val="000A00A1"/>
    <w:rsid w:val="000A70E6"/>
    <w:rsid w:val="000D2576"/>
    <w:rsid w:val="000D7EB7"/>
    <w:rsid w:val="000F6C58"/>
    <w:rsid w:val="001228E2"/>
    <w:rsid w:val="00130A1A"/>
    <w:rsid w:val="00170230"/>
    <w:rsid w:val="0017289A"/>
    <w:rsid w:val="001D64CB"/>
    <w:rsid w:val="001E22C1"/>
    <w:rsid w:val="001E548E"/>
    <w:rsid w:val="001F2B55"/>
    <w:rsid w:val="001F6F74"/>
    <w:rsid w:val="001F7D80"/>
    <w:rsid w:val="002209BB"/>
    <w:rsid w:val="0023557A"/>
    <w:rsid w:val="002514EE"/>
    <w:rsid w:val="00263372"/>
    <w:rsid w:val="0027613D"/>
    <w:rsid w:val="002A2888"/>
    <w:rsid w:val="002B1362"/>
    <w:rsid w:val="002B5833"/>
    <w:rsid w:val="002B6468"/>
    <w:rsid w:val="002D6248"/>
    <w:rsid w:val="002D761B"/>
    <w:rsid w:val="002E03AC"/>
    <w:rsid w:val="002E76CD"/>
    <w:rsid w:val="00317952"/>
    <w:rsid w:val="00332D59"/>
    <w:rsid w:val="00335F25"/>
    <w:rsid w:val="00341BEE"/>
    <w:rsid w:val="00343F94"/>
    <w:rsid w:val="003530A0"/>
    <w:rsid w:val="003538BE"/>
    <w:rsid w:val="00372161"/>
    <w:rsid w:val="003A2DF8"/>
    <w:rsid w:val="003A3DD7"/>
    <w:rsid w:val="003C63B9"/>
    <w:rsid w:val="003C6CE6"/>
    <w:rsid w:val="003D4244"/>
    <w:rsid w:val="003E0702"/>
    <w:rsid w:val="0040177A"/>
    <w:rsid w:val="004367BE"/>
    <w:rsid w:val="004473FD"/>
    <w:rsid w:val="00450398"/>
    <w:rsid w:val="004528EF"/>
    <w:rsid w:val="004607F4"/>
    <w:rsid w:val="004775F8"/>
    <w:rsid w:val="004A5062"/>
    <w:rsid w:val="004E2ADD"/>
    <w:rsid w:val="005277D5"/>
    <w:rsid w:val="00557EBF"/>
    <w:rsid w:val="005645D7"/>
    <w:rsid w:val="0058337E"/>
    <w:rsid w:val="0058353D"/>
    <w:rsid w:val="005C38B1"/>
    <w:rsid w:val="005D0331"/>
    <w:rsid w:val="005D4A8A"/>
    <w:rsid w:val="005E7152"/>
    <w:rsid w:val="005F2AF5"/>
    <w:rsid w:val="005F3070"/>
    <w:rsid w:val="0062590B"/>
    <w:rsid w:val="00633D13"/>
    <w:rsid w:val="00633E6C"/>
    <w:rsid w:val="00636066"/>
    <w:rsid w:val="00642E33"/>
    <w:rsid w:val="00687C66"/>
    <w:rsid w:val="00690E3F"/>
    <w:rsid w:val="006A32F8"/>
    <w:rsid w:val="006C45C3"/>
    <w:rsid w:val="006D1335"/>
    <w:rsid w:val="006D6ECF"/>
    <w:rsid w:val="006E37A0"/>
    <w:rsid w:val="00703BBA"/>
    <w:rsid w:val="00731989"/>
    <w:rsid w:val="00743824"/>
    <w:rsid w:val="007757E4"/>
    <w:rsid w:val="0079154A"/>
    <w:rsid w:val="007A0CEC"/>
    <w:rsid w:val="007B3A9E"/>
    <w:rsid w:val="007B4AF0"/>
    <w:rsid w:val="007C2D80"/>
    <w:rsid w:val="007C7193"/>
    <w:rsid w:val="00814707"/>
    <w:rsid w:val="0082355C"/>
    <w:rsid w:val="008334E3"/>
    <w:rsid w:val="00833597"/>
    <w:rsid w:val="00835714"/>
    <w:rsid w:val="0084077C"/>
    <w:rsid w:val="0085658C"/>
    <w:rsid w:val="0085742D"/>
    <w:rsid w:val="00872395"/>
    <w:rsid w:val="00880B07"/>
    <w:rsid w:val="008A6324"/>
    <w:rsid w:val="008B4BE0"/>
    <w:rsid w:val="008C599F"/>
    <w:rsid w:val="008F77B2"/>
    <w:rsid w:val="008F7979"/>
    <w:rsid w:val="0092419F"/>
    <w:rsid w:val="009320D3"/>
    <w:rsid w:val="00951D0D"/>
    <w:rsid w:val="00965B45"/>
    <w:rsid w:val="00990924"/>
    <w:rsid w:val="009C00BA"/>
    <w:rsid w:val="009D2961"/>
    <w:rsid w:val="009F2277"/>
    <w:rsid w:val="009F63B3"/>
    <w:rsid w:val="00A11A04"/>
    <w:rsid w:val="00A22061"/>
    <w:rsid w:val="00A32B7C"/>
    <w:rsid w:val="00A4147D"/>
    <w:rsid w:val="00A47777"/>
    <w:rsid w:val="00A51446"/>
    <w:rsid w:val="00A83E7C"/>
    <w:rsid w:val="00AA3398"/>
    <w:rsid w:val="00AC1F13"/>
    <w:rsid w:val="00AD5390"/>
    <w:rsid w:val="00AE4EB8"/>
    <w:rsid w:val="00AF4AD2"/>
    <w:rsid w:val="00B051FE"/>
    <w:rsid w:val="00B06393"/>
    <w:rsid w:val="00B063C8"/>
    <w:rsid w:val="00B33FCD"/>
    <w:rsid w:val="00B34CC9"/>
    <w:rsid w:val="00B470F5"/>
    <w:rsid w:val="00B5064A"/>
    <w:rsid w:val="00B579EA"/>
    <w:rsid w:val="00B639CC"/>
    <w:rsid w:val="00B92D40"/>
    <w:rsid w:val="00B97820"/>
    <w:rsid w:val="00BB6D99"/>
    <w:rsid w:val="00BC427D"/>
    <w:rsid w:val="00BC4AE0"/>
    <w:rsid w:val="00BD2DF7"/>
    <w:rsid w:val="00BF19FD"/>
    <w:rsid w:val="00BF5946"/>
    <w:rsid w:val="00C17BCE"/>
    <w:rsid w:val="00C32ABB"/>
    <w:rsid w:val="00C55631"/>
    <w:rsid w:val="00C719DB"/>
    <w:rsid w:val="00C86EED"/>
    <w:rsid w:val="00CA5FCC"/>
    <w:rsid w:val="00CB0AEC"/>
    <w:rsid w:val="00CC1304"/>
    <w:rsid w:val="00CD4C14"/>
    <w:rsid w:val="00CE0431"/>
    <w:rsid w:val="00CE5659"/>
    <w:rsid w:val="00CE5953"/>
    <w:rsid w:val="00CE6AC2"/>
    <w:rsid w:val="00D1644A"/>
    <w:rsid w:val="00D16690"/>
    <w:rsid w:val="00D174BE"/>
    <w:rsid w:val="00D34133"/>
    <w:rsid w:val="00D36CB6"/>
    <w:rsid w:val="00D63B05"/>
    <w:rsid w:val="00D70C57"/>
    <w:rsid w:val="00D82737"/>
    <w:rsid w:val="00D86C4F"/>
    <w:rsid w:val="00D879D3"/>
    <w:rsid w:val="00D90A18"/>
    <w:rsid w:val="00DA4E6B"/>
    <w:rsid w:val="00DB3608"/>
    <w:rsid w:val="00DB4A1A"/>
    <w:rsid w:val="00DB542E"/>
    <w:rsid w:val="00DC1CF6"/>
    <w:rsid w:val="00E459B9"/>
    <w:rsid w:val="00E53A0F"/>
    <w:rsid w:val="00E60847"/>
    <w:rsid w:val="00E7108B"/>
    <w:rsid w:val="00EA146B"/>
    <w:rsid w:val="00EE3A9A"/>
    <w:rsid w:val="00F01A24"/>
    <w:rsid w:val="00F07DEA"/>
    <w:rsid w:val="00F10638"/>
    <w:rsid w:val="00F12A89"/>
    <w:rsid w:val="00F2243B"/>
    <w:rsid w:val="00F307F4"/>
    <w:rsid w:val="00F441F4"/>
    <w:rsid w:val="00F536C4"/>
    <w:rsid w:val="00F5482E"/>
    <w:rsid w:val="00F55E4D"/>
    <w:rsid w:val="00F57566"/>
    <w:rsid w:val="00F60367"/>
    <w:rsid w:val="00F72009"/>
    <w:rsid w:val="00F84006"/>
    <w:rsid w:val="00F87D6D"/>
    <w:rsid w:val="00F87F00"/>
    <w:rsid w:val="00F926A3"/>
    <w:rsid w:val="00F94ED3"/>
    <w:rsid w:val="00F95BCA"/>
    <w:rsid w:val="00FB3087"/>
    <w:rsid w:val="00FB5DE3"/>
    <w:rsid w:val="00FC386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1020F-5752-4A3F-B219-9799C71A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81C1-2927-4358-BB55-3060A15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Администратор</dc:creator>
  <cp:keywords/>
  <cp:lastModifiedBy>Дарья Кирсанова</cp:lastModifiedBy>
  <cp:revision>2</cp:revision>
  <cp:lastPrinted>2020-07-21T09:02:00Z</cp:lastPrinted>
  <dcterms:created xsi:type="dcterms:W3CDTF">2023-04-28T07:55:00Z</dcterms:created>
  <dcterms:modified xsi:type="dcterms:W3CDTF">2023-04-28T07:55:00Z</dcterms:modified>
</cp:coreProperties>
</file>