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21" w:rsidRPr="001B01DD" w:rsidRDefault="00EE3062">
      <w:pPr>
        <w:spacing w:after="57" w:line="240" w:lineRule="auto"/>
        <w:jc w:val="center"/>
        <w:rPr>
          <w:rFonts w:ascii="Times New Roman" w:hAnsi="Times New Roman" w:cs="Times New Roman"/>
        </w:rPr>
      </w:pPr>
      <w:r w:rsidRPr="001B01DD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7BFC1A1B" wp14:editId="11826E47">
                <wp:extent cx="772474" cy="4968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3356054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72473" cy="496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0.8pt;height:39.1pt;" stroked="false">
                <v:path textboxrect="0,0,0,0"/>
                <v:imagedata r:id="rId9" o:title=""/>
              </v:shape>
            </w:pict>
          </mc:Fallback>
        </mc:AlternateContent>
      </w:r>
    </w:p>
    <w:p w:rsidR="001B01DD" w:rsidRPr="001B01DD" w:rsidRDefault="001B01DD">
      <w:pPr>
        <w:spacing w:after="57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915D21" w:rsidRPr="001B01DD" w:rsidRDefault="001B01DD">
      <w:pPr>
        <w:spacing w:after="57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1B01DD">
        <w:rPr>
          <w:rFonts w:ascii="Times New Roman" w:eastAsia="Calibri" w:hAnsi="Times New Roman" w:cs="Times New Roman"/>
          <w:b/>
          <w:sz w:val="36"/>
        </w:rPr>
        <w:t>Пользовательское соглашение работника</w:t>
      </w:r>
      <w:r w:rsidR="00EE3062" w:rsidRPr="001B01DD">
        <w:rPr>
          <w:rFonts w:ascii="Times New Roman" w:eastAsia="Calibri" w:hAnsi="Times New Roman" w:cs="Times New Roman"/>
          <w:b/>
          <w:sz w:val="36"/>
        </w:rPr>
        <w:t xml:space="preserve"> ИПФ РАН</w:t>
      </w:r>
    </w:p>
    <w:p w:rsidR="00915D21" w:rsidRPr="001B01DD" w:rsidRDefault="00915D21">
      <w:pPr>
        <w:spacing w:after="57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EF12EB" w:rsidRPr="001B01DD" w:rsidRDefault="00EE3062" w:rsidP="00EF12EB">
      <w:pPr>
        <w:spacing w:after="57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B01DD">
        <w:rPr>
          <w:rFonts w:ascii="Times New Roman" w:eastAsia="Calibri" w:hAnsi="Times New Roman" w:cs="Times New Roman"/>
          <w:sz w:val="28"/>
        </w:rPr>
        <w:t xml:space="preserve">Настоящее Пользовательское соглашение заключается между </w:t>
      </w:r>
      <w:r w:rsidR="001B01DD" w:rsidRPr="001B01DD">
        <w:rPr>
          <w:rFonts w:ascii="Times New Roman" w:eastAsia="Calibri" w:hAnsi="Times New Roman" w:cs="Times New Roman"/>
          <w:sz w:val="28"/>
        </w:rPr>
        <w:t>Федеральн</w:t>
      </w:r>
      <w:r w:rsidR="001B01DD">
        <w:rPr>
          <w:rFonts w:ascii="Times New Roman" w:eastAsia="Calibri" w:hAnsi="Times New Roman" w:cs="Times New Roman"/>
          <w:sz w:val="28"/>
        </w:rPr>
        <w:t>ым</w:t>
      </w:r>
      <w:r w:rsidR="001B01DD" w:rsidRPr="001B01DD">
        <w:rPr>
          <w:rFonts w:ascii="Times New Roman" w:eastAsia="Calibri" w:hAnsi="Times New Roman" w:cs="Times New Roman"/>
          <w:sz w:val="28"/>
        </w:rPr>
        <w:t xml:space="preserve"> государственн</w:t>
      </w:r>
      <w:r w:rsidR="001B01DD">
        <w:rPr>
          <w:rFonts w:ascii="Times New Roman" w:eastAsia="Calibri" w:hAnsi="Times New Roman" w:cs="Times New Roman"/>
          <w:sz w:val="28"/>
        </w:rPr>
        <w:t>ым</w:t>
      </w:r>
      <w:r w:rsidR="001B01DD" w:rsidRPr="001B01DD">
        <w:rPr>
          <w:rFonts w:ascii="Times New Roman" w:eastAsia="Calibri" w:hAnsi="Times New Roman" w:cs="Times New Roman"/>
          <w:sz w:val="28"/>
        </w:rPr>
        <w:t xml:space="preserve"> бюджетн</w:t>
      </w:r>
      <w:r w:rsidR="001B01DD">
        <w:rPr>
          <w:rFonts w:ascii="Times New Roman" w:eastAsia="Calibri" w:hAnsi="Times New Roman" w:cs="Times New Roman"/>
          <w:sz w:val="28"/>
        </w:rPr>
        <w:t>ым</w:t>
      </w:r>
      <w:r w:rsidR="001B01DD" w:rsidRPr="001B01DD">
        <w:rPr>
          <w:rFonts w:ascii="Times New Roman" w:eastAsia="Calibri" w:hAnsi="Times New Roman" w:cs="Times New Roman"/>
          <w:sz w:val="28"/>
        </w:rPr>
        <w:t xml:space="preserve"> научн</w:t>
      </w:r>
      <w:r w:rsidR="001B01DD">
        <w:rPr>
          <w:rFonts w:ascii="Times New Roman" w:eastAsia="Calibri" w:hAnsi="Times New Roman" w:cs="Times New Roman"/>
          <w:sz w:val="28"/>
        </w:rPr>
        <w:t>ым</w:t>
      </w:r>
      <w:r w:rsidR="001B01DD" w:rsidRPr="001B01DD">
        <w:rPr>
          <w:rFonts w:ascii="Times New Roman" w:eastAsia="Calibri" w:hAnsi="Times New Roman" w:cs="Times New Roman"/>
          <w:sz w:val="28"/>
        </w:rPr>
        <w:t xml:space="preserve"> учреждение</w:t>
      </w:r>
      <w:r w:rsidR="001B01DD">
        <w:rPr>
          <w:rFonts w:ascii="Times New Roman" w:eastAsia="Calibri" w:hAnsi="Times New Roman" w:cs="Times New Roman"/>
          <w:sz w:val="28"/>
        </w:rPr>
        <w:t>м</w:t>
      </w:r>
      <w:r w:rsidR="001B01DD" w:rsidRPr="001B01DD">
        <w:rPr>
          <w:rFonts w:ascii="Times New Roman" w:eastAsia="Calibri" w:hAnsi="Times New Roman" w:cs="Times New Roman"/>
          <w:sz w:val="28"/>
        </w:rPr>
        <w:t xml:space="preserve"> «Федеральный исследовательский центр Институт прикладной физики им. А.В.</w:t>
      </w:r>
      <w:r w:rsidR="00BD2C04">
        <w:rPr>
          <w:rFonts w:ascii="Times New Roman" w:eastAsia="Calibri" w:hAnsi="Times New Roman" w:cs="Times New Roman"/>
          <w:sz w:val="28"/>
        </w:rPr>
        <w:t> </w:t>
      </w:r>
      <w:r w:rsidR="001B01DD" w:rsidRPr="001B01DD">
        <w:rPr>
          <w:rFonts w:ascii="Times New Roman" w:eastAsia="Calibri" w:hAnsi="Times New Roman" w:cs="Times New Roman"/>
          <w:sz w:val="28"/>
        </w:rPr>
        <w:t>Гапонова-Грехова Российской академии наук»</w:t>
      </w:r>
      <w:r w:rsidR="001B01DD">
        <w:rPr>
          <w:rFonts w:ascii="Times New Roman" w:eastAsia="Calibri" w:hAnsi="Times New Roman" w:cs="Times New Roman"/>
          <w:sz w:val="28"/>
        </w:rPr>
        <w:t xml:space="preserve"> (ИПФ РАН) и работником </w:t>
      </w:r>
      <w:r w:rsidR="00BD2C04">
        <w:rPr>
          <w:rFonts w:ascii="Times New Roman" w:eastAsia="Calibri" w:hAnsi="Times New Roman" w:cs="Times New Roman"/>
          <w:sz w:val="28"/>
        </w:rPr>
        <w:t xml:space="preserve">данной организации (далее – </w:t>
      </w:r>
      <w:r w:rsidRPr="001B01DD">
        <w:rPr>
          <w:rFonts w:ascii="Times New Roman" w:eastAsia="Calibri" w:hAnsi="Times New Roman" w:cs="Times New Roman"/>
          <w:sz w:val="28"/>
        </w:rPr>
        <w:t>Пользователь) и является обязательным к соблюдению Пользователем при выполнении должностных обязанностей. Соглашение вступает в силу с момента подписания Соглашения Пользователем.</w:t>
      </w:r>
    </w:p>
    <w:p w:rsidR="00EF12EB" w:rsidRPr="001B01DD" w:rsidRDefault="00EF12EB" w:rsidP="00EF12EB">
      <w:pPr>
        <w:spacing w:after="57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6"/>
      </w:tblGrid>
      <w:tr w:rsidR="00EF12EB" w:rsidRPr="001B01DD" w:rsidTr="00FB0FED">
        <w:tc>
          <w:tcPr>
            <w:tcW w:w="9496" w:type="dxa"/>
          </w:tcPr>
          <w:p w:rsidR="00EF12EB" w:rsidRPr="001B01DD" w:rsidRDefault="00EF12EB" w:rsidP="00EF12EB">
            <w:pPr>
              <w:spacing w:after="57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Я, (</w:t>
            </w:r>
            <w:r w:rsidRPr="001B01DD">
              <w:rPr>
                <w:rFonts w:ascii="Times New Roman" w:eastAsia="Calibri" w:hAnsi="Times New Roman" w:cs="Times New Roman"/>
                <w:sz w:val="28"/>
              </w:rPr>
              <w:t>ФИО</w:t>
            </w:r>
            <w:r>
              <w:rPr>
                <w:rFonts w:ascii="Times New Roman" w:eastAsia="Calibri" w:hAnsi="Times New Roman" w:cs="Times New Roman"/>
                <w:sz w:val="28"/>
              </w:rPr>
              <w:t>)</w:t>
            </w:r>
            <w:r w:rsidRPr="00BD2C04">
              <w:rPr>
                <w:rFonts w:ascii="Times New Roman" w:eastAsia="Calibri" w:hAnsi="Times New Roman" w:cs="Times New Roman"/>
                <w:sz w:val="28"/>
              </w:rPr>
              <w:t xml:space="preserve">: </w:t>
            </w:r>
          </w:p>
        </w:tc>
      </w:tr>
      <w:tr w:rsidR="00EF12EB" w:rsidRPr="001B01DD" w:rsidTr="00FB0FED">
        <w:trPr>
          <w:trHeight w:val="475"/>
        </w:trPr>
        <w:tc>
          <w:tcPr>
            <w:tcW w:w="9496" w:type="dxa"/>
          </w:tcPr>
          <w:p w:rsidR="00EF12EB" w:rsidRPr="001B01DD" w:rsidRDefault="00EF12EB" w:rsidP="00FB0FED">
            <w:pPr>
              <w:spacing w:before="240" w:after="57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EF12EB" w:rsidRDefault="00EF12EB" w:rsidP="00EF12EB">
      <w:pPr>
        <w:tabs>
          <w:tab w:val="left" w:pos="567"/>
        </w:tabs>
        <w:spacing w:after="57"/>
        <w:jc w:val="both"/>
        <w:rPr>
          <w:rFonts w:ascii="Times New Roman" w:eastAsia="Calibri" w:hAnsi="Times New Roman" w:cs="Times New Roman"/>
          <w:sz w:val="28"/>
        </w:rPr>
      </w:pPr>
    </w:p>
    <w:p w:rsidR="00FE7F03" w:rsidRPr="00EF12EB" w:rsidRDefault="00EF12EB" w:rsidP="00EF12EB">
      <w:pPr>
        <w:tabs>
          <w:tab w:val="left" w:pos="567"/>
        </w:tabs>
        <w:spacing w:after="57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Pr="00EF12EB">
        <w:rPr>
          <w:rFonts w:ascii="Times New Roman" w:eastAsia="Calibri" w:hAnsi="Times New Roman" w:cs="Times New Roman"/>
          <w:sz w:val="28"/>
        </w:rPr>
        <w:t>знакоми</w:t>
      </w:r>
      <w:r>
        <w:rPr>
          <w:rFonts w:ascii="Times New Roman" w:eastAsia="Calibri" w:hAnsi="Times New Roman" w:cs="Times New Roman"/>
          <w:sz w:val="28"/>
        </w:rPr>
        <w:t>лс</w:t>
      </w:r>
      <w:proofErr w:type="gramStart"/>
      <w:r>
        <w:rPr>
          <w:rFonts w:ascii="Times New Roman" w:eastAsia="Calibri" w:hAnsi="Times New Roman" w:cs="Times New Roman"/>
          <w:sz w:val="28"/>
        </w:rPr>
        <w:t>я(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</w:rPr>
        <w:t>лась</w:t>
      </w:r>
      <w:proofErr w:type="spellEnd"/>
      <w:r>
        <w:rPr>
          <w:rFonts w:ascii="Times New Roman" w:eastAsia="Calibri" w:hAnsi="Times New Roman" w:cs="Times New Roman"/>
          <w:sz w:val="28"/>
        </w:rPr>
        <w:t>)</w:t>
      </w:r>
      <w:r w:rsidR="00EE3062" w:rsidRPr="00EF12EB">
        <w:rPr>
          <w:rFonts w:ascii="Times New Roman" w:eastAsia="Calibri" w:hAnsi="Times New Roman" w:cs="Times New Roman"/>
          <w:sz w:val="28"/>
        </w:rPr>
        <w:t xml:space="preserve"> с</w:t>
      </w:r>
      <w:r w:rsidR="001B01DD" w:rsidRPr="00EF12EB">
        <w:rPr>
          <w:rFonts w:ascii="Times New Roman" w:eastAsia="Calibri" w:hAnsi="Times New Roman" w:cs="Times New Roman"/>
          <w:sz w:val="28"/>
        </w:rPr>
        <w:t>:</w:t>
      </w:r>
    </w:p>
    <w:p w:rsidR="00FE7F03" w:rsidRDefault="00FE7F03" w:rsidP="00EF12EB">
      <w:pPr>
        <w:pStyle w:val="af9"/>
        <w:numPr>
          <w:ilvl w:val="0"/>
          <w:numId w:val="7"/>
        </w:numPr>
        <w:spacing w:after="57"/>
        <w:ind w:left="284" w:hanging="284"/>
        <w:jc w:val="both"/>
        <w:rPr>
          <w:rFonts w:ascii="Times New Roman" w:eastAsia="Calibri" w:hAnsi="Times New Roman" w:cs="Times New Roman"/>
          <w:sz w:val="28"/>
        </w:rPr>
      </w:pPr>
      <w:r w:rsidRPr="001B01DD">
        <w:rPr>
          <w:rFonts w:ascii="Times New Roman" w:eastAsia="Calibri" w:hAnsi="Times New Roman" w:cs="Times New Roman"/>
          <w:sz w:val="28"/>
        </w:rPr>
        <w:t xml:space="preserve">«Правилами пользования корпоративной электронной </w:t>
      </w:r>
      <w:r w:rsidR="00BD2C04">
        <w:rPr>
          <w:rFonts w:ascii="Times New Roman" w:eastAsia="Calibri" w:hAnsi="Times New Roman" w:cs="Times New Roman"/>
          <w:sz w:val="28"/>
        </w:rPr>
        <w:t xml:space="preserve">почтой </w:t>
      </w:r>
      <w:r w:rsidRPr="001B01DD">
        <w:rPr>
          <w:rFonts w:ascii="Times New Roman" w:eastAsia="Calibri" w:hAnsi="Times New Roman" w:cs="Times New Roman"/>
          <w:sz w:val="28"/>
        </w:rPr>
        <w:t>ИПФ РАН»</w:t>
      </w:r>
      <w:r>
        <w:rPr>
          <w:rFonts w:ascii="Times New Roman" w:eastAsia="Calibri" w:hAnsi="Times New Roman" w:cs="Times New Roman"/>
          <w:sz w:val="28"/>
        </w:rPr>
        <w:t>,</w:t>
      </w:r>
    </w:p>
    <w:p w:rsidR="00FE7F03" w:rsidRDefault="00FE7F03" w:rsidP="00EF12EB">
      <w:pPr>
        <w:pStyle w:val="af9"/>
        <w:numPr>
          <w:ilvl w:val="0"/>
          <w:numId w:val="7"/>
        </w:numPr>
        <w:spacing w:after="57"/>
        <w:ind w:left="284" w:hanging="284"/>
        <w:jc w:val="both"/>
        <w:rPr>
          <w:rFonts w:ascii="Times New Roman" w:eastAsia="Calibri" w:hAnsi="Times New Roman" w:cs="Times New Roman"/>
          <w:sz w:val="28"/>
        </w:rPr>
      </w:pPr>
      <w:r w:rsidRPr="001B01DD">
        <w:rPr>
          <w:rFonts w:ascii="Times New Roman" w:eastAsia="Calibri" w:hAnsi="Times New Roman" w:cs="Times New Roman"/>
          <w:sz w:val="28"/>
        </w:rPr>
        <w:t>«Правилами пользования л</w:t>
      </w:r>
      <w:bookmarkStart w:id="0" w:name="_GoBack"/>
      <w:bookmarkEnd w:id="0"/>
      <w:r w:rsidRPr="001B01DD">
        <w:rPr>
          <w:rFonts w:ascii="Times New Roman" w:eastAsia="Calibri" w:hAnsi="Times New Roman" w:cs="Times New Roman"/>
          <w:sz w:val="28"/>
        </w:rPr>
        <w:t>окально</w:t>
      </w:r>
      <w:r>
        <w:rPr>
          <w:rFonts w:ascii="Times New Roman" w:eastAsia="Calibri" w:hAnsi="Times New Roman" w:cs="Times New Roman"/>
          <w:sz w:val="28"/>
        </w:rPr>
        <w:t>й вычислительной сетью ИПФ РАН»,</w:t>
      </w:r>
    </w:p>
    <w:p w:rsidR="00FE7F03" w:rsidRPr="00FE7F03" w:rsidRDefault="00FE7F03" w:rsidP="00EF12EB">
      <w:pPr>
        <w:pStyle w:val="af9"/>
        <w:numPr>
          <w:ilvl w:val="0"/>
          <w:numId w:val="7"/>
        </w:numPr>
        <w:spacing w:after="57"/>
        <w:ind w:left="284" w:hanging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«Правила</w:t>
      </w:r>
      <w:r w:rsidR="00EF12EB">
        <w:rPr>
          <w:rFonts w:ascii="Times New Roman" w:eastAsia="Calibri" w:hAnsi="Times New Roman" w:cs="Times New Roman"/>
          <w:sz w:val="28"/>
        </w:rPr>
        <w:t>ми</w:t>
      </w:r>
      <w:r>
        <w:rPr>
          <w:rFonts w:ascii="Times New Roman" w:eastAsia="Calibri" w:hAnsi="Times New Roman" w:cs="Times New Roman"/>
          <w:sz w:val="28"/>
        </w:rPr>
        <w:t xml:space="preserve"> пользования Личным кабинетом работника ИПФ РАН».</w:t>
      </w:r>
    </w:p>
    <w:p w:rsidR="00915D21" w:rsidRDefault="00EF12EB" w:rsidP="00EF12EB">
      <w:pPr>
        <w:tabs>
          <w:tab w:val="left" w:pos="567"/>
        </w:tabs>
        <w:spacing w:after="5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Обязуюсь соблюдать вышеуказанные Правила </w:t>
      </w:r>
      <w:r w:rsidR="00FE7F03" w:rsidRPr="00EF12EB">
        <w:rPr>
          <w:rFonts w:ascii="Times New Roman" w:eastAsia="Calibri" w:hAnsi="Times New Roman" w:cs="Times New Roman"/>
          <w:sz w:val="28"/>
        </w:rPr>
        <w:t>в процессе исполнения должностных обязанностей</w:t>
      </w:r>
      <w:r>
        <w:rPr>
          <w:rFonts w:ascii="Times New Roman" w:eastAsia="Calibri" w:hAnsi="Times New Roman" w:cs="Times New Roman"/>
          <w:sz w:val="28"/>
        </w:rPr>
        <w:t>.</w:t>
      </w:r>
    </w:p>
    <w:p w:rsidR="009E00A9" w:rsidRDefault="009E00A9" w:rsidP="009E00A9">
      <w:pPr>
        <w:spacing w:after="57"/>
        <w:ind w:firstLine="708"/>
        <w:rPr>
          <w:rFonts w:ascii="Times New Roman" w:eastAsia="Calibri" w:hAnsi="Times New Roman" w:cs="Times New Roman"/>
          <w:sz w:val="28"/>
        </w:rPr>
      </w:pPr>
    </w:p>
    <w:p w:rsidR="00915D21" w:rsidRDefault="009E00A9" w:rsidP="009E00A9">
      <w:pPr>
        <w:spacing w:after="57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Соглашение аннулируется при прекращении трудовых отношений ИПФ РАН и Пользователя или в случае грубых или многократных </w:t>
      </w:r>
      <w:r w:rsidR="00EF12EB" w:rsidRPr="00EF12EB">
        <w:rPr>
          <w:rFonts w:ascii="Times New Roman" w:eastAsia="Calibri" w:hAnsi="Times New Roman" w:cs="Times New Roman"/>
          <w:sz w:val="28"/>
        </w:rPr>
        <w:t>нарушени</w:t>
      </w:r>
      <w:r>
        <w:rPr>
          <w:rFonts w:ascii="Times New Roman" w:eastAsia="Calibri" w:hAnsi="Times New Roman" w:cs="Times New Roman"/>
          <w:sz w:val="28"/>
        </w:rPr>
        <w:t>й</w:t>
      </w:r>
      <w:r w:rsidR="00EF12EB" w:rsidRPr="00EF12EB">
        <w:rPr>
          <w:rFonts w:ascii="Times New Roman" w:eastAsia="Calibri" w:hAnsi="Times New Roman" w:cs="Times New Roman"/>
          <w:sz w:val="28"/>
        </w:rPr>
        <w:t xml:space="preserve"> Правил</w:t>
      </w:r>
      <w:r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</w:rPr>
        <w:t>При нарушениях</w:t>
      </w:r>
      <w:r w:rsidR="00EF12EB">
        <w:rPr>
          <w:rFonts w:ascii="Times New Roman" w:eastAsia="Calibri" w:hAnsi="Times New Roman" w:cs="Times New Roman"/>
          <w:sz w:val="28"/>
        </w:rPr>
        <w:t>, повлекш</w:t>
      </w:r>
      <w:r>
        <w:rPr>
          <w:rFonts w:ascii="Times New Roman" w:eastAsia="Calibri" w:hAnsi="Times New Roman" w:cs="Times New Roman"/>
          <w:sz w:val="28"/>
        </w:rPr>
        <w:t>их</w:t>
      </w:r>
      <w:r w:rsidR="00EF12EB" w:rsidRPr="00EF12EB">
        <w:rPr>
          <w:rFonts w:ascii="Times New Roman" w:eastAsia="Calibri" w:hAnsi="Times New Roman" w:cs="Times New Roman"/>
          <w:sz w:val="28"/>
        </w:rPr>
        <w:t xml:space="preserve"> за собой уголовную, административную или гражданскую ответственность, </w:t>
      </w:r>
      <w:r>
        <w:rPr>
          <w:rFonts w:ascii="Times New Roman" w:eastAsia="Calibri" w:hAnsi="Times New Roman" w:cs="Times New Roman"/>
          <w:sz w:val="28"/>
        </w:rPr>
        <w:t xml:space="preserve">Пользователь несёт </w:t>
      </w:r>
      <w:r w:rsidR="00EF12EB" w:rsidRPr="00EF12EB">
        <w:rPr>
          <w:rFonts w:ascii="Times New Roman" w:eastAsia="Calibri" w:hAnsi="Times New Roman" w:cs="Times New Roman"/>
          <w:sz w:val="28"/>
        </w:rPr>
        <w:t>ответственность в соответствии с действующими на территории Российской Федерации УК РФ, КоАП РФ</w:t>
      </w:r>
      <w:r>
        <w:rPr>
          <w:rFonts w:ascii="Times New Roman" w:eastAsia="Calibri" w:hAnsi="Times New Roman" w:cs="Times New Roman"/>
          <w:sz w:val="28"/>
        </w:rPr>
        <w:t>,</w:t>
      </w:r>
      <w:r w:rsidR="00EF12EB" w:rsidRPr="00EF12EB">
        <w:rPr>
          <w:rFonts w:ascii="Times New Roman" w:eastAsia="Calibri" w:hAnsi="Times New Roman" w:cs="Times New Roman"/>
          <w:sz w:val="28"/>
        </w:rPr>
        <w:t xml:space="preserve"> ГК РФ</w:t>
      </w:r>
      <w:r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9E00A9" w:rsidRDefault="009E00A9" w:rsidP="009E00A9">
      <w:pPr>
        <w:spacing w:after="57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9E00A9" w:rsidRDefault="009E00A9" w:rsidP="009E00A9">
      <w:pPr>
        <w:spacing w:after="57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E7F03" w:rsidRPr="001B01DD" w:rsidRDefault="00FE7F03" w:rsidP="00A6763C">
      <w:pPr>
        <w:spacing w:after="57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2987"/>
        <w:gridCol w:w="565"/>
        <w:gridCol w:w="414"/>
        <w:gridCol w:w="252"/>
      </w:tblGrid>
      <w:tr w:rsidR="004C78EF" w:rsidTr="00755E9D">
        <w:trPr>
          <w:trHeight w:val="379"/>
        </w:trPr>
        <w:tc>
          <w:tcPr>
            <w:tcW w:w="2093" w:type="dxa"/>
            <w:vAlign w:val="bottom"/>
          </w:tcPr>
          <w:p w:rsidR="00A6763C" w:rsidRPr="00755E9D" w:rsidRDefault="00755E9D" w:rsidP="00FE7F03">
            <w:pPr>
              <w:spacing w:after="57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Пользователь: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6763C" w:rsidRDefault="00A6763C" w:rsidP="00A6763C">
            <w:pPr>
              <w:spacing w:after="57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18" w:type="dxa"/>
            <w:gridSpan w:val="4"/>
            <w:tcBorders>
              <w:bottom w:val="single" w:sz="4" w:space="0" w:color="auto"/>
            </w:tcBorders>
            <w:vAlign w:val="bottom"/>
          </w:tcPr>
          <w:p w:rsidR="00A6763C" w:rsidRDefault="00A6763C" w:rsidP="00A6763C">
            <w:pPr>
              <w:spacing w:after="57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/</w:t>
            </w:r>
          </w:p>
        </w:tc>
      </w:tr>
      <w:tr w:rsidR="004C78EF" w:rsidTr="00755E9D">
        <w:tc>
          <w:tcPr>
            <w:tcW w:w="2093" w:type="dxa"/>
          </w:tcPr>
          <w:p w:rsidR="00A6763C" w:rsidRDefault="00A6763C">
            <w:pPr>
              <w:spacing w:after="57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763C" w:rsidRPr="00A6763C" w:rsidRDefault="00A6763C" w:rsidP="00A6763C">
            <w:pPr>
              <w:spacing w:after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</w:tcBorders>
          </w:tcPr>
          <w:p w:rsidR="00A6763C" w:rsidRPr="00A6763C" w:rsidRDefault="00A6763C" w:rsidP="00A6763C">
            <w:pPr>
              <w:spacing w:after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</w:t>
            </w:r>
          </w:p>
        </w:tc>
      </w:tr>
      <w:tr w:rsidR="004C78EF" w:rsidTr="00755E9D">
        <w:trPr>
          <w:trHeight w:val="221"/>
        </w:trPr>
        <w:tc>
          <w:tcPr>
            <w:tcW w:w="2093" w:type="dxa"/>
            <w:vAlign w:val="bottom"/>
          </w:tcPr>
          <w:p w:rsidR="004C78EF" w:rsidRDefault="004C78EF" w:rsidP="00892D4B">
            <w:pPr>
              <w:spacing w:after="57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0" w:type="dxa"/>
            <w:vAlign w:val="bottom"/>
          </w:tcPr>
          <w:p w:rsidR="004C78EF" w:rsidRPr="00892D4B" w:rsidRDefault="004C78EF" w:rsidP="00892D4B">
            <w:pPr>
              <w:spacing w:after="57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        »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bottom"/>
          </w:tcPr>
          <w:p w:rsidR="004C78EF" w:rsidRDefault="004C78EF" w:rsidP="00892D4B">
            <w:pPr>
              <w:spacing w:after="57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5" w:type="dxa"/>
            <w:vAlign w:val="bottom"/>
          </w:tcPr>
          <w:p w:rsidR="004C78EF" w:rsidRDefault="004C78EF" w:rsidP="00892D4B">
            <w:pPr>
              <w:spacing w:after="57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4C78EF" w:rsidRDefault="004C78EF" w:rsidP="00892D4B">
            <w:pPr>
              <w:spacing w:after="57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" w:type="dxa"/>
            <w:vAlign w:val="bottom"/>
          </w:tcPr>
          <w:p w:rsidR="004C78EF" w:rsidRDefault="004C78EF" w:rsidP="00892D4B">
            <w:pPr>
              <w:spacing w:after="57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</w:t>
            </w:r>
          </w:p>
        </w:tc>
      </w:tr>
    </w:tbl>
    <w:p w:rsidR="00915D21" w:rsidRPr="001B01DD" w:rsidRDefault="00915D21" w:rsidP="00A6763C">
      <w:pPr>
        <w:spacing w:after="57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915D21" w:rsidRPr="001B01DD">
      <w:pgSz w:w="11906" w:h="16838"/>
      <w:pgMar w:top="851" w:right="85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E4" w:rsidRDefault="009D3EE4">
      <w:pPr>
        <w:spacing w:after="0" w:line="240" w:lineRule="auto"/>
      </w:pPr>
      <w:r>
        <w:separator/>
      </w:r>
    </w:p>
  </w:endnote>
  <w:endnote w:type="continuationSeparator" w:id="0">
    <w:p w:rsidR="009D3EE4" w:rsidRDefault="009D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E4" w:rsidRDefault="009D3EE4">
      <w:pPr>
        <w:spacing w:after="0" w:line="240" w:lineRule="auto"/>
      </w:pPr>
      <w:r>
        <w:separator/>
      </w:r>
    </w:p>
  </w:footnote>
  <w:footnote w:type="continuationSeparator" w:id="0">
    <w:p w:rsidR="009D3EE4" w:rsidRDefault="009D3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CCA"/>
    <w:multiLevelType w:val="hybridMultilevel"/>
    <w:tmpl w:val="87DEB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8630C5"/>
    <w:multiLevelType w:val="multilevel"/>
    <w:tmpl w:val="6BBC7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4D4EA8"/>
    <w:multiLevelType w:val="multilevel"/>
    <w:tmpl w:val="9404D55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952C91"/>
    <w:multiLevelType w:val="hybridMultilevel"/>
    <w:tmpl w:val="DF24E498"/>
    <w:lvl w:ilvl="0" w:tplc="68AE7AA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F70E7F"/>
    <w:multiLevelType w:val="hybridMultilevel"/>
    <w:tmpl w:val="A22277BC"/>
    <w:lvl w:ilvl="0" w:tplc="EF7AB09E">
      <w:start w:val="1"/>
      <w:numFmt w:val="decimal"/>
      <w:lvlText w:val="%1."/>
      <w:lvlJc w:val="left"/>
    </w:lvl>
    <w:lvl w:ilvl="1" w:tplc="2CD68EB4">
      <w:start w:val="1"/>
      <w:numFmt w:val="lowerLetter"/>
      <w:lvlText w:val="%2."/>
      <w:lvlJc w:val="left"/>
      <w:pPr>
        <w:ind w:left="1440" w:hanging="360"/>
      </w:pPr>
    </w:lvl>
    <w:lvl w:ilvl="2" w:tplc="F912B14A">
      <w:start w:val="1"/>
      <w:numFmt w:val="lowerRoman"/>
      <w:lvlText w:val="%3."/>
      <w:lvlJc w:val="right"/>
      <w:pPr>
        <w:ind w:left="2160" w:hanging="180"/>
      </w:pPr>
    </w:lvl>
    <w:lvl w:ilvl="3" w:tplc="E3A021EC">
      <w:start w:val="1"/>
      <w:numFmt w:val="decimal"/>
      <w:lvlText w:val="%4."/>
      <w:lvlJc w:val="left"/>
      <w:pPr>
        <w:ind w:left="2880" w:hanging="360"/>
      </w:pPr>
    </w:lvl>
    <w:lvl w:ilvl="4" w:tplc="C076112E">
      <w:start w:val="1"/>
      <w:numFmt w:val="lowerLetter"/>
      <w:lvlText w:val="%5."/>
      <w:lvlJc w:val="left"/>
      <w:pPr>
        <w:ind w:left="3600" w:hanging="360"/>
      </w:pPr>
    </w:lvl>
    <w:lvl w:ilvl="5" w:tplc="9560187A">
      <w:start w:val="1"/>
      <w:numFmt w:val="lowerRoman"/>
      <w:lvlText w:val="%6."/>
      <w:lvlJc w:val="right"/>
      <w:pPr>
        <w:ind w:left="4320" w:hanging="180"/>
      </w:pPr>
    </w:lvl>
    <w:lvl w:ilvl="6" w:tplc="87648C38">
      <w:start w:val="1"/>
      <w:numFmt w:val="decimal"/>
      <w:lvlText w:val="%7."/>
      <w:lvlJc w:val="left"/>
      <w:pPr>
        <w:ind w:left="5040" w:hanging="360"/>
      </w:pPr>
    </w:lvl>
    <w:lvl w:ilvl="7" w:tplc="A662A684">
      <w:start w:val="1"/>
      <w:numFmt w:val="lowerLetter"/>
      <w:lvlText w:val="%8."/>
      <w:lvlJc w:val="left"/>
      <w:pPr>
        <w:ind w:left="5760" w:hanging="360"/>
      </w:pPr>
    </w:lvl>
    <w:lvl w:ilvl="8" w:tplc="9E5A5E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6398A"/>
    <w:multiLevelType w:val="hybridMultilevel"/>
    <w:tmpl w:val="69FEB25E"/>
    <w:lvl w:ilvl="0" w:tplc="41027146">
      <w:start w:val="1"/>
      <w:numFmt w:val="decimal"/>
      <w:lvlText w:val="%1."/>
      <w:lvlJc w:val="left"/>
    </w:lvl>
    <w:lvl w:ilvl="1" w:tplc="EF0E73E4">
      <w:start w:val="1"/>
      <w:numFmt w:val="lowerLetter"/>
      <w:lvlText w:val="%2."/>
      <w:lvlJc w:val="left"/>
      <w:pPr>
        <w:ind w:left="1440" w:hanging="360"/>
      </w:pPr>
    </w:lvl>
    <w:lvl w:ilvl="2" w:tplc="7C24F4A2">
      <w:start w:val="1"/>
      <w:numFmt w:val="lowerRoman"/>
      <w:lvlText w:val="%3."/>
      <w:lvlJc w:val="right"/>
      <w:pPr>
        <w:ind w:left="2160" w:hanging="180"/>
      </w:pPr>
    </w:lvl>
    <w:lvl w:ilvl="3" w:tplc="9CFE4CE4">
      <w:start w:val="1"/>
      <w:numFmt w:val="decimal"/>
      <w:lvlText w:val="%4."/>
      <w:lvlJc w:val="left"/>
      <w:pPr>
        <w:ind w:left="2880" w:hanging="360"/>
      </w:pPr>
    </w:lvl>
    <w:lvl w:ilvl="4" w:tplc="45C060B2">
      <w:start w:val="1"/>
      <w:numFmt w:val="lowerLetter"/>
      <w:lvlText w:val="%5."/>
      <w:lvlJc w:val="left"/>
      <w:pPr>
        <w:ind w:left="3600" w:hanging="360"/>
      </w:pPr>
    </w:lvl>
    <w:lvl w:ilvl="5" w:tplc="03ECF8B8">
      <w:start w:val="1"/>
      <w:numFmt w:val="lowerRoman"/>
      <w:lvlText w:val="%6."/>
      <w:lvlJc w:val="right"/>
      <w:pPr>
        <w:ind w:left="4320" w:hanging="180"/>
      </w:pPr>
    </w:lvl>
    <w:lvl w:ilvl="6" w:tplc="75605962">
      <w:start w:val="1"/>
      <w:numFmt w:val="decimal"/>
      <w:lvlText w:val="%7."/>
      <w:lvlJc w:val="left"/>
      <w:pPr>
        <w:ind w:left="5040" w:hanging="360"/>
      </w:pPr>
    </w:lvl>
    <w:lvl w:ilvl="7" w:tplc="71AE78B0">
      <w:start w:val="1"/>
      <w:numFmt w:val="lowerLetter"/>
      <w:lvlText w:val="%8."/>
      <w:lvlJc w:val="left"/>
      <w:pPr>
        <w:ind w:left="5760" w:hanging="360"/>
      </w:pPr>
    </w:lvl>
    <w:lvl w:ilvl="8" w:tplc="71F8A34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468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B47BD8"/>
    <w:multiLevelType w:val="hybridMultilevel"/>
    <w:tmpl w:val="A170F8D4"/>
    <w:lvl w:ilvl="0" w:tplc="8C84197C">
      <w:start w:val="1"/>
      <w:numFmt w:val="decimal"/>
      <w:lvlText w:val="%1."/>
      <w:lvlJc w:val="left"/>
    </w:lvl>
    <w:lvl w:ilvl="1" w:tplc="32426382">
      <w:start w:val="1"/>
      <w:numFmt w:val="lowerLetter"/>
      <w:lvlText w:val="%2."/>
      <w:lvlJc w:val="left"/>
      <w:pPr>
        <w:ind w:left="1440" w:hanging="360"/>
      </w:pPr>
    </w:lvl>
    <w:lvl w:ilvl="2" w:tplc="0D98D570">
      <w:start w:val="1"/>
      <w:numFmt w:val="lowerRoman"/>
      <w:lvlText w:val="%3."/>
      <w:lvlJc w:val="right"/>
      <w:pPr>
        <w:ind w:left="2160" w:hanging="180"/>
      </w:pPr>
    </w:lvl>
    <w:lvl w:ilvl="3" w:tplc="A7A269B8">
      <w:start w:val="1"/>
      <w:numFmt w:val="decimal"/>
      <w:lvlText w:val="%4."/>
      <w:lvlJc w:val="left"/>
      <w:pPr>
        <w:ind w:left="2880" w:hanging="360"/>
      </w:pPr>
    </w:lvl>
    <w:lvl w:ilvl="4" w:tplc="3B14D9FE">
      <w:start w:val="1"/>
      <w:numFmt w:val="lowerLetter"/>
      <w:lvlText w:val="%5."/>
      <w:lvlJc w:val="left"/>
      <w:pPr>
        <w:ind w:left="3600" w:hanging="360"/>
      </w:pPr>
    </w:lvl>
    <w:lvl w:ilvl="5" w:tplc="90BA9E86">
      <w:start w:val="1"/>
      <w:numFmt w:val="lowerRoman"/>
      <w:lvlText w:val="%6."/>
      <w:lvlJc w:val="right"/>
      <w:pPr>
        <w:ind w:left="4320" w:hanging="180"/>
      </w:pPr>
    </w:lvl>
    <w:lvl w:ilvl="6" w:tplc="ECE83836">
      <w:start w:val="1"/>
      <w:numFmt w:val="decimal"/>
      <w:lvlText w:val="%7."/>
      <w:lvlJc w:val="left"/>
      <w:pPr>
        <w:ind w:left="5040" w:hanging="360"/>
      </w:pPr>
    </w:lvl>
    <w:lvl w:ilvl="7" w:tplc="D078264A">
      <w:start w:val="1"/>
      <w:numFmt w:val="lowerLetter"/>
      <w:lvlText w:val="%8."/>
      <w:lvlJc w:val="left"/>
      <w:pPr>
        <w:ind w:left="5760" w:hanging="360"/>
      </w:pPr>
    </w:lvl>
    <w:lvl w:ilvl="8" w:tplc="3DC86D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21"/>
    <w:rsid w:val="001B01DD"/>
    <w:rsid w:val="0022361D"/>
    <w:rsid w:val="004334C2"/>
    <w:rsid w:val="004C78EF"/>
    <w:rsid w:val="005904D0"/>
    <w:rsid w:val="00755E9D"/>
    <w:rsid w:val="007B68DD"/>
    <w:rsid w:val="007E4A3E"/>
    <w:rsid w:val="00892D4B"/>
    <w:rsid w:val="00915D21"/>
    <w:rsid w:val="009D3EE4"/>
    <w:rsid w:val="009E00A9"/>
    <w:rsid w:val="00A6763C"/>
    <w:rsid w:val="00BC0662"/>
    <w:rsid w:val="00BD2C04"/>
    <w:rsid w:val="00D130C5"/>
    <w:rsid w:val="00D2634A"/>
    <w:rsid w:val="00E55BFB"/>
    <w:rsid w:val="00EE3062"/>
    <w:rsid w:val="00EF12EB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B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0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B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0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leok</dc:creator>
  <cp:lastModifiedBy>leok</cp:lastModifiedBy>
  <cp:revision>2</cp:revision>
  <cp:lastPrinted>2023-05-05T13:55:00Z</cp:lastPrinted>
  <dcterms:created xsi:type="dcterms:W3CDTF">2023-05-05T13:59:00Z</dcterms:created>
  <dcterms:modified xsi:type="dcterms:W3CDTF">2023-05-05T13:59:00Z</dcterms:modified>
</cp:coreProperties>
</file>